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9A8" w:rsidRDefault="007B245E">
      <w:pPr>
        <w:spacing w:before="93"/>
        <w:ind w:left="805" w:right="618"/>
        <w:jc w:val="center"/>
        <w:rPr>
          <w:rFonts w:ascii="Book Antiqua"/>
          <w:b/>
          <w:sz w:val="72"/>
        </w:rPr>
      </w:pPr>
      <w:r>
        <w:rPr>
          <w:rFonts w:ascii="Book Antiqua"/>
          <w:b/>
          <w:color w:val="622322"/>
          <w:spacing w:val="-18"/>
          <w:w w:val="65"/>
          <w:sz w:val="72"/>
        </w:rPr>
        <w:t xml:space="preserve">Odisha </w:t>
      </w:r>
      <w:r>
        <w:rPr>
          <w:rFonts w:ascii="Book Antiqua"/>
          <w:b/>
          <w:color w:val="622322"/>
          <w:spacing w:val="-20"/>
          <w:w w:val="65"/>
          <w:sz w:val="72"/>
        </w:rPr>
        <w:t xml:space="preserve">Forestry </w:t>
      </w:r>
      <w:r>
        <w:rPr>
          <w:rFonts w:ascii="Book Antiqua"/>
          <w:b/>
          <w:color w:val="622322"/>
          <w:spacing w:val="-19"/>
          <w:w w:val="65"/>
          <w:sz w:val="72"/>
        </w:rPr>
        <w:t xml:space="preserve">Sector </w:t>
      </w:r>
      <w:r>
        <w:rPr>
          <w:rFonts w:ascii="Book Antiqua"/>
          <w:b/>
          <w:color w:val="622322"/>
          <w:spacing w:val="-20"/>
          <w:w w:val="65"/>
          <w:sz w:val="72"/>
        </w:rPr>
        <w:t xml:space="preserve">Development </w:t>
      </w:r>
      <w:r>
        <w:rPr>
          <w:rFonts w:ascii="Book Antiqua"/>
          <w:b/>
          <w:color w:val="622322"/>
          <w:spacing w:val="-19"/>
          <w:w w:val="65"/>
          <w:sz w:val="72"/>
        </w:rPr>
        <w:t xml:space="preserve">Society </w:t>
      </w:r>
      <w:r>
        <w:rPr>
          <w:rFonts w:ascii="Book Antiqua"/>
          <w:b/>
          <w:color w:val="622322"/>
          <w:spacing w:val="41"/>
          <w:w w:val="75"/>
          <w:sz w:val="72"/>
        </w:rPr>
        <w:t xml:space="preserve">Operational </w:t>
      </w:r>
      <w:r>
        <w:rPr>
          <w:rFonts w:ascii="Book Antiqua"/>
          <w:b/>
          <w:color w:val="622322"/>
          <w:spacing w:val="38"/>
          <w:w w:val="75"/>
          <w:sz w:val="72"/>
        </w:rPr>
        <w:t>Manual</w:t>
      </w:r>
    </w:p>
    <w:p w:rsidR="008409A8" w:rsidRDefault="007B245E">
      <w:pPr>
        <w:spacing w:line="862" w:lineRule="exact"/>
        <w:ind w:left="730" w:right="618"/>
        <w:jc w:val="center"/>
        <w:rPr>
          <w:rFonts w:ascii="Book Antiqua"/>
          <w:b/>
          <w:sz w:val="72"/>
        </w:rPr>
      </w:pPr>
      <w:r>
        <w:rPr>
          <w:noProof/>
          <w:lang w:val="en-IN" w:eastAsia="en-IN" w:bidi="ar-SA"/>
        </w:rPr>
        <w:drawing>
          <wp:anchor distT="0" distB="0" distL="0" distR="0" simplePos="0" relativeHeight="251652096" behindDoc="0" locked="0" layoutInCell="1" allowOverlap="1">
            <wp:simplePos x="0" y="0"/>
            <wp:positionH relativeFrom="page">
              <wp:posOffset>2403012</wp:posOffset>
            </wp:positionH>
            <wp:positionV relativeFrom="paragraph">
              <wp:posOffset>590736</wp:posOffset>
            </wp:positionV>
            <wp:extent cx="3817620" cy="4398264"/>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817620" cy="4398264"/>
                    </a:xfrm>
                    <a:prstGeom prst="rect">
                      <a:avLst/>
                    </a:prstGeom>
                  </pic:spPr>
                </pic:pic>
              </a:graphicData>
            </a:graphic>
          </wp:anchor>
        </w:drawing>
      </w:r>
      <w:r>
        <w:rPr>
          <w:rFonts w:ascii="Book Antiqua"/>
          <w:b/>
          <w:color w:val="622322"/>
          <w:spacing w:val="37"/>
          <w:w w:val="75"/>
          <w:sz w:val="72"/>
        </w:rPr>
        <w:t xml:space="preserve">OFSDP </w:t>
      </w:r>
      <w:r>
        <w:rPr>
          <w:rFonts w:ascii="Book Antiqua"/>
          <w:b/>
          <w:color w:val="622322"/>
          <w:spacing w:val="21"/>
          <w:w w:val="75"/>
          <w:sz w:val="72"/>
        </w:rPr>
        <w:t>II</w:t>
      </w:r>
    </w:p>
    <w:p w:rsidR="008409A8" w:rsidRDefault="008409A8">
      <w:pPr>
        <w:pStyle w:val="BodyText"/>
        <w:spacing w:before="7"/>
        <w:rPr>
          <w:rFonts w:ascii="Book Antiqua"/>
          <w:b/>
          <w:sz w:val="103"/>
        </w:rPr>
      </w:pPr>
    </w:p>
    <w:p w:rsidR="008409A8" w:rsidRDefault="007B245E">
      <w:pPr>
        <w:ind w:left="1516"/>
        <w:rPr>
          <w:rFonts w:ascii="Book Antiqua"/>
          <w:b/>
          <w:sz w:val="32"/>
        </w:rPr>
      </w:pPr>
      <w:r>
        <w:rPr>
          <w:rFonts w:ascii="Book Antiqua"/>
          <w:b/>
          <w:color w:val="622322"/>
          <w:w w:val="105"/>
          <w:sz w:val="32"/>
        </w:rPr>
        <w:t>SFTRI Campus, Ghatikia, Bhubaneswar-751 029</w:t>
      </w:r>
    </w:p>
    <w:p w:rsidR="008409A8" w:rsidRDefault="008409A8">
      <w:pPr>
        <w:rPr>
          <w:rFonts w:ascii="Book Antiqua"/>
          <w:sz w:val="32"/>
        </w:rPr>
        <w:sectPr w:rsidR="008409A8">
          <w:type w:val="continuous"/>
          <w:pgSz w:w="12240" w:h="15840"/>
          <w:pgMar w:top="1260" w:right="800" w:bottom="280" w:left="1220" w:header="720" w:footer="720" w:gutter="0"/>
          <w:cols w:space="720"/>
        </w:sectPr>
      </w:pPr>
    </w:p>
    <w:p w:rsidR="008409A8" w:rsidRDefault="008409A8">
      <w:pPr>
        <w:pStyle w:val="BodyText"/>
        <w:spacing w:before="4"/>
        <w:rPr>
          <w:sz w:val="17"/>
        </w:rPr>
      </w:pPr>
      <w:r w:rsidRPr="008409A8">
        <w:lastRenderedPageBreak/>
        <w:pict>
          <v:group id="_x0000_s1046" style="position:absolute;margin-left:0;margin-top:764.05pt;width:612pt;height:7.35pt;z-index:251650048;mso-position-horizontal-relative:page;mso-position-vertical-relative:page" coordorigin=",15281" coordsize="12240,147">
            <v:shape id="_x0000_s1049" style="position:absolute;top:15292;width:7961;height:135" coordorigin=",15292" coordsize="7961,135" path="m7961,15292l,15292r,135l7927,15427r34,-135xe" fillcolor="#622422" stroked="f">
              <v:path arrowok="t"/>
            </v:shape>
            <v:shape id="_x0000_s1048" style="position:absolute;left:8799;top:15281;width:3441;height:135" coordorigin="8799,15281" coordsize="3441,135" path="m12240,15281r-3407,l8799,15416r3441,l12240,15281xe" fillcolor="#974707" stroked="f">
              <v:path arrowok="t"/>
            </v:shape>
            <v:shape id="_x0000_s1047" style="position:absolute;left:8018;top:15282;width:732;height:135" coordorigin="8018,15282" coordsize="732,135" path="m8750,15282r-698,l8018,15417r698,l8750,15282xe" fillcolor="#943735" stroked="f">
              <v:path arrowok="t"/>
            </v:shape>
            <w10:wrap anchorx="page" anchory="page"/>
          </v:group>
        </w:pict>
      </w:r>
    </w:p>
    <w:p w:rsidR="008409A8" w:rsidRDefault="008409A8">
      <w:pPr>
        <w:rPr>
          <w:sz w:val="17"/>
        </w:rPr>
        <w:sectPr w:rsidR="008409A8">
          <w:pgSz w:w="12240" w:h="15840"/>
          <w:pgMar w:top="1500" w:right="800" w:bottom="280" w:left="1220" w:header="720" w:footer="720" w:gutter="0"/>
          <w:cols w:space="720"/>
        </w:sectPr>
      </w:pPr>
    </w:p>
    <w:p w:rsidR="008409A8" w:rsidRDefault="008409A8">
      <w:pPr>
        <w:pStyle w:val="BodyText"/>
        <w:spacing w:before="9"/>
        <w:rPr>
          <w:sz w:val="17"/>
        </w:rPr>
      </w:pPr>
    </w:p>
    <w:p w:rsidR="008409A8" w:rsidRDefault="007B245E">
      <w:pPr>
        <w:spacing w:before="88"/>
        <w:ind w:left="805" w:right="515"/>
        <w:jc w:val="center"/>
        <w:rPr>
          <w:sz w:val="30"/>
        </w:rPr>
      </w:pPr>
      <w:r>
        <w:rPr>
          <w:sz w:val="30"/>
        </w:rPr>
        <w:t>PREFACE</w:t>
      </w:r>
    </w:p>
    <w:p w:rsidR="008409A8" w:rsidRDefault="008409A8">
      <w:pPr>
        <w:jc w:val="center"/>
        <w:rPr>
          <w:sz w:val="30"/>
        </w:rPr>
        <w:sectPr w:rsidR="008409A8">
          <w:headerReference w:type="default" r:id="rId8"/>
          <w:footerReference w:type="default" r:id="rId9"/>
          <w:pgSz w:w="12240" w:h="15840"/>
          <w:pgMar w:top="1120" w:right="800" w:bottom="1160" w:left="1220" w:header="714" w:footer="974" w:gutter="0"/>
          <w:pgNumType w:start="2"/>
          <w:cols w:space="720"/>
        </w:sectPr>
      </w:pPr>
    </w:p>
    <w:p w:rsidR="008409A8" w:rsidRDefault="008409A8">
      <w:pPr>
        <w:pStyle w:val="BodyText"/>
        <w:rPr>
          <w:sz w:val="18"/>
        </w:rPr>
      </w:pPr>
    </w:p>
    <w:p w:rsidR="008409A8" w:rsidRDefault="007B245E">
      <w:pPr>
        <w:spacing w:before="86"/>
        <w:ind w:left="181" w:right="618"/>
        <w:jc w:val="center"/>
        <w:rPr>
          <w:sz w:val="32"/>
        </w:rPr>
      </w:pPr>
      <w:r>
        <w:rPr>
          <w:sz w:val="32"/>
        </w:rPr>
        <w:t>CONTENTS</w:t>
      </w:r>
    </w:p>
    <w:p w:rsidR="008409A8" w:rsidRDefault="008409A8">
      <w:pPr>
        <w:pStyle w:val="BodyText"/>
        <w:spacing w:before="7"/>
        <w:rPr>
          <w:sz w:val="20"/>
        </w:rPr>
      </w:pPr>
    </w:p>
    <w:tbl>
      <w:tblPr>
        <w:tblW w:w="0" w:type="auto"/>
        <w:tblInd w:w="118" w:type="dxa"/>
        <w:tblLayout w:type="fixed"/>
        <w:tblCellMar>
          <w:left w:w="0" w:type="dxa"/>
          <w:right w:w="0" w:type="dxa"/>
        </w:tblCellMar>
        <w:tblLook w:val="01E0"/>
      </w:tblPr>
      <w:tblGrid>
        <w:gridCol w:w="2512"/>
        <w:gridCol w:w="3617"/>
        <w:gridCol w:w="2606"/>
      </w:tblGrid>
      <w:tr w:rsidR="008409A8">
        <w:trPr>
          <w:trHeight w:val="367"/>
        </w:trPr>
        <w:tc>
          <w:tcPr>
            <w:tcW w:w="2512" w:type="dxa"/>
            <w:tcBorders>
              <w:top w:val="single" w:sz="6" w:space="0" w:color="000000"/>
              <w:bottom w:val="single" w:sz="6" w:space="0" w:color="000000"/>
            </w:tcBorders>
          </w:tcPr>
          <w:p w:rsidR="008409A8" w:rsidRDefault="007B245E">
            <w:pPr>
              <w:pStyle w:val="TableParagraph"/>
              <w:spacing w:before="57"/>
              <w:ind w:left="123"/>
              <w:rPr>
                <w:sz w:val="24"/>
              </w:rPr>
            </w:pPr>
            <w:r>
              <w:rPr>
                <w:sz w:val="24"/>
              </w:rPr>
              <w:t>CHAPTER</w:t>
            </w:r>
          </w:p>
        </w:tc>
        <w:tc>
          <w:tcPr>
            <w:tcW w:w="3617" w:type="dxa"/>
            <w:tcBorders>
              <w:top w:val="single" w:sz="6" w:space="0" w:color="000000"/>
              <w:bottom w:val="single" w:sz="6" w:space="0" w:color="000000"/>
            </w:tcBorders>
          </w:tcPr>
          <w:p w:rsidR="008409A8" w:rsidRDefault="007B245E">
            <w:pPr>
              <w:pStyle w:val="TableParagraph"/>
              <w:spacing w:before="57"/>
              <w:ind w:left="1102"/>
              <w:rPr>
                <w:sz w:val="24"/>
              </w:rPr>
            </w:pPr>
            <w:r>
              <w:rPr>
                <w:sz w:val="24"/>
              </w:rPr>
              <w:t>SUBJECT</w:t>
            </w:r>
          </w:p>
        </w:tc>
        <w:tc>
          <w:tcPr>
            <w:tcW w:w="2606" w:type="dxa"/>
            <w:tcBorders>
              <w:top w:val="single" w:sz="6" w:space="0" w:color="000000"/>
              <w:bottom w:val="single" w:sz="6" w:space="0" w:color="000000"/>
            </w:tcBorders>
          </w:tcPr>
          <w:p w:rsidR="008409A8" w:rsidRDefault="007B245E">
            <w:pPr>
              <w:pStyle w:val="TableParagraph"/>
              <w:spacing w:before="57"/>
              <w:ind w:left="1498"/>
              <w:rPr>
                <w:sz w:val="24"/>
              </w:rPr>
            </w:pPr>
            <w:r>
              <w:rPr>
                <w:sz w:val="24"/>
              </w:rPr>
              <w:t>PAGE</w:t>
            </w:r>
          </w:p>
        </w:tc>
      </w:tr>
      <w:tr w:rsidR="008409A8">
        <w:trPr>
          <w:trHeight w:val="1234"/>
        </w:trPr>
        <w:tc>
          <w:tcPr>
            <w:tcW w:w="2512" w:type="dxa"/>
            <w:tcBorders>
              <w:top w:val="single" w:sz="6" w:space="0" w:color="000000"/>
            </w:tcBorders>
          </w:tcPr>
          <w:p w:rsidR="008409A8" w:rsidRDefault="008409A8">
            <w:pPr>
              <w:pStyle w:val="TableParagraph"/>
              <w:rPr>
                <w:sz w:val="26"/>
              </w:rPr>
            </w:pPr>
          </w:p>
          <w:p w:rsidR="008409A8" w:rsidRDefault="008409A8">
            <w:pPr>
              <w:pStyle w:val="TableParagraph"/>
              <w:spacing w:before="7"/>
              <w:rPr>
                <w:sz w:val="37"/>
              </w:rPr>
            </w:pPr>
          </w:p>
          <w:p w:rsidR="008409A8" w:rsidRDefault="007B245E">
            <w:pPr>
              <w:pStyle w:val="TableParagraph"/>
              <w:ind w:left="109"/>
              <w:rPr>
                <w:sz w:val="24"/>
              </w:rPr>
            </w:pPr>
            <w:r>
              <w:rPr>
                <w:sz w:val="24"/>
              </w:rPr>
              <w:t>1</w:t>
            </w:r>
          </w:p>
        </w:tc>
        <w:tc>
          <w:tcPr>
            <w:tcW w:w="3617" w:type="dxa"/>
            <w:tcBorders>
              <w:top w:val="single" w:sz="6" w:space="0" w:color="000000"/>
            </w:tcBorders>
          </w:tcPr>
          <w:p w:rsidR="008409A8" w:rsidRDefault="008409A8">
            <w:pPr>
              <w:pStyle w:val="TableParagraph"/>
              <w:rPr>
                <w:sz w:val="26"/>
              </w:rPr>
            </w:pPr>
          </w:p>
          <w:p w:rsidR="008409A8" w:rsidRDefault="008409A8">
            <w:pPr>
              <w:pStyle w:val="TableParagraph"/>
              <w:spacing w:before="7"/>
              <w:rPr>
                <w:sz w:val="37"/>
              </w:rPr>
            </w:pPr>
          </w:p>
          <w:p w:rsidR="008409A8" w:rsidRDefault="007B245E">
            <w:pPr>
              <w:pStyle w:val="TableParagraph"/>
              <w:ind w:left="1169"/>
              <w:rPr>
                <w:sz w:val="24"/>
              </w:rPr>
            </w:pPr>
            <w:r>
              <w:rPr>
                <w:sz w:val="24"/>
              </w:rPr>
              <w:t>The Project</w:t>
            </w:r>
          </w:p>
        </w:tc>
        <w:tc>
          <w:tcPr>
            <w:tcW w:w="2606" w:type="dxa"/>
            <w:tcBorders>
              <w:top w:val="single" w:sz="6" w:space="0" w:color="000000"/>
            </w:tcBorders>
          </w:tcPr>
          <w:p w:rsidR="008409A8" w:rsidRDefault="008409A8">
            <w:pPr>
              <w:pStyle w:val="TableParagraph"/>
              <w:rPr>
                <w:sz w:val="26"/>
              </w:rPr>
            </w:pPr>
          </w:p>
          <w:p w:rsidR="008409A8" w:rsidRDefault="008409A8">
            <w:pPr>
              <w:pStyle w:val="TableParagraph"/>
              <w:spacing w:before="7"/>
              <w:rPr>
                <w:sz w:val="37"/>
              </w:rPr>
            </w:pPr>
          </w:p>
          <w:p w:rsidR="008409A8" w:rsidRDefault="007B245E">
            <w:pPr>
              <w:pStyle w:val="TableParagraph"/>
              <w:ind w:left="269"/>
              <w:rPr>
                <w:sz w:val="24"/>
              </w:rPr>
            </w:pPr>
            <w:r>
              <w:rPr>
                <w:sz w:val="24"/>
              </w:rPr>
              <w:t>…</w:t>
            </w:r>
          </w:p>
        </w:tc>
      </w:tr>
      <w:tr w:rsidR="008409A8">
        <w:trPr>
          <w:trHeight w:val="704"/>
        </w:trPr>
        <w:tc>
          <w:tcPr>
            <w:tcW w:w="2512" w:type="dxa"/>
          </w:tcPr>
          <w:p w:rsidR="008409A8" w:rsidRDefault="007B245E">
            <w:pPr>
              <w:pStyle w:val="TableParagraph"/>
              <w:spacing w:before="217"/>
              <w:ind w:left="109"/>
              <w:rPr>
                <w:sz w:val="24"/>
              </w:rPr>
            </w:pPr>
            <w:r>
              <w:rPr>
                <w:sz w:val="24"/>
              </w:rPr>
              <w:t>2</w:t>
            </w:r>
          </w:p>
        </w:tc>
        <w:tc>
          <w:tcPr>
            <w:tcW w:w="3617" w:type="dxa"/>
          </w:tcPr>
          <w:p w:rsidR="008409A8" w:rsidRDefault="007B245E">
            <w:pPr>
              <w:pStyle w:val="TableParagraph"/>
              <w:spacing w:before="217"/>
              <w:ind w:left="1169"/>
              <w:rPr>
                <w:sz w:val="24"/>
              </w:rPr>
            </w:pPr>
            <w:r>
              <w:rPr>
                <w:sz w:val="24"/>
              </w:rPr>
              <w:t>Administration</w:t>
            </w:r>
          </w:p>
        </w:tc>
        <w:tc>
          <w:tcPr>
            <w:tcW w:w="2606" w:type="dxa"/>
          </w:tcPr>
          <w:p w:rsidR="008409A8" w:rsidRDefault="007B245E">
            <w:pPr>
              <w:pStyle w:val="TableParagraph"/>
              <w:spacing w:before="217"/>
              <w:ind w:left="269"/>
              <w:rPr>
                <w:sz w:val="24"/>
              </w:rPr>
            </w:pPr>
            <w:r>
              <w:rPr>
                <w:sz w:val="24"/>
              </w:rPr>
              <w:t>…</w:t>
            </w:r>
          </w:p>
        </w:tc>
      </w:tr>
      <w:tr w:rsidR="008409A8">
        <w:trPr>
          <w:trHeight w:val="731"/>
        </w:trPr>
        <w:tc>
          <w:tcPr>
            <w:tcW w:w="2512" w:type="dxa"/>
          </w:tcPr>
          <w:p w:rsidR="008409A8" w:rsidRDefault="007B245E">
            <w:pPr>
              <w:pStyle w:val="TableParagraph"/>
              <w:spacing w:before="201"/>
              <w:ind w:left="109"/>
              <w:rPr>
                <w:sz w:val="24"/>
              </w:rPr>
            </w:pPr>
            <w:r>
              <w:rPr>
                <w:sz w:val="24"/>
              </w:rPr>
              <w:t>3</w:t>
            </w:r>
          </w:p>
        </w:tc>
        <w:tc>
          <w:tcPr>
            <w:tcW w:w="3617" w:type="dxa"/>
          </w:tcPr>
          <w:p w:rsidR="008409A8" w:rsidRDefault="007B245E">
            <w:pPr>
              <w:pStyle w:val="TableParagraph"/>
              <w:spacing w:before="201"/>
              <w:ind w:left="1222"/>
              <w:rPr>
                <w:sz w:val="24"/>
              </w:rPr>
            </w:pPr>
            <w:r>
              <w:rPr>
                <w:sz w:val="24"/>
              </w:rPr>
              <w:t>Accounts</w:t>
            </w:r>
          </w:p>
        </w:tc>
        <w:tc>
          <w:tcPr>
            <w:tcW w:w="2606" w:type="dxa"/>
          </w:tcPr>
          <w:p w:rsidR="008409A8" w:rsidRDefault="007B245E">
            <w:pPr>
              <w:pStyle w:val="TableParagraph"/>
              <w:spacing w:before="201"/>
              <w:ind w:left="269"/>
              <w:rPr>
                <w:sz w:val="24"/>
              </w:rPr>
            </w:pPr>
            <w:r>
              <w:rPr>
                <w:sz w:val="24"/>
              </w:rPr>
              <w:t>…</w:t>
            </w:r>
          </w:p>
        </w:tc>
      </w:tr>
      <w:tr w:rsidR="008409A8">
        <w:trPr>
          <w:trHeight w:val="519"/>
        </w:trPr>
        <w:tc>
          <w:tcPr>
            <w:tcW w:w="2512" w:type="dxa"/>
          </w:tcPr>
          <w:p w:rsidR="008409A8" w:rsidRDefault="008409A8">
            <w:pPr>
              <w:pStyle w:val="TableParagraph"/>
              <w:spacing w:before="2"/>
              <w:rPr>
                <w:sz w:val="21"/>
              </w:rPr>
            </w:pPr>
          </w:p>
          <w:p w:rsidR="008409A8" w:rsidRDefault="007B245E">
            <w:pPr>
              <w:pStyle w:val="TableParagraph"/>
              <w:spacing w:line="256" w:lineRule="exact"/>
              <w:ind w:left="109"/>
              <w:rPr>
                <w:sz w:val="24"/>
              </w:rPr>
            </w:pPr>
            <w:r>
              <w:rPr>
                <w:sz w:val="24"/>
              </w:rPr>
              <w:t>ANNEXURE</w:t>
            </w:r>
          </w:p>
        </w:tc>
        <w:tc>
          <w:tcPr>
            <w:tcW w:w="3617" w:type="dxa"/>
          </w:tcPr>
          <w:p w:rsidR="008409A8" w:rsidRDefault="008409A8">
            <w:pPr>
              <w:pStyle w:val="TableParagraph"/>
              <w:spacing w:before="2"/>
              <w:rPr>
                <w:sz w:val="21"/>
              </w:rPr>
            </w:pPr>
          </w:p>
          <w:p w:rsidR="008409A8" w:rsidRDefault="007B245E">
            <w:pPr>
              <w:pStyle w:val="TableParagraph"/>
              <w:spacing w:line="256" w:lineRule="exact"/>
              <w:ind w:left="1198"/>
              <w:rPr>
                <w:sz w:val="24"/>
              </w:rPr>
            </w:pPr>
            <w:r>
              <w:rPr>
                <w:sz w:val="24"/>
              </w:rPr>
              <w:t>Accounting Procedure</w:t>
            </w:r>
          </w:p>
        </w:tc>
        <w:tc>
          <w:tcPr>
            <w:tcW w:w="2606" w:type="dxa"/>
          </w:tcPr>
          <w:p w:rsidR="008409A8" w:rsidRDefault="008409A8">
            <w:pPr>
              <w:pStyle w:val="TableParagraph"/>
              <w:rPr>
                <w:sz w:val="24"/>
              </w:rPr>
            </w:pPr>
          </w:p>
        </w:tc>
      </w:tr>
    </w:tbl>
    <w:p w:rsidR="008409A8" w:rsidRDefault="008409A8">
      <w:pPr>
        <w:rPr>
          <w:sz w:val="24"/>
        </w:rPr>
        <w:sectPr w:rsidR="008409A8">
          <w:pgSz w:w="12240" w:h="15840"/>
          <w:pgMar w:top="1120" w:right="800" w:bottom="1160" w:left="1220" w:header="714" w:footer="974" w:gutter="0"/>
          <w:cols w:space="720"/>
        </w:sectPr>
      </w:pPr>
    </w:p>
    <w:p w:rsidR="008409A8" w:rsidRDefault="008409A8">
      <w:pPr>
        <w:pStyle w:val="BodyText"/>
        <w:rPr>
          <w:sz w:val="20"/>
        </w:rPr>
      </w:pPr>
    </w:p>
    <w:p w:rsidR="008409A8" w:rsidRDefault="008409A8">
      <w:pPr>
        <w:pStyle w:val="BodyText"/>
        <w:rPr>
          <w:sz w:val="20"/>
        </w:rPr>
      </w:pPr>
    </w:p>
    <w:p w:rsidR="008409A8" w:rsidRDefault="007B245E">
      <w:pPr>
        <w:spacing w:before="209" w:line="460" w:lineRule="auto"/>
        <w:ind w:left="4204" w:right="4625" w:hanging="2"/>
        <w:jc w:val="center"/>
        <w:rPr>
          <w:b/>
          <w:sz w:val="28"/>
        </w:rPr>
      </w:pPr>
      <w:r>
        <w:rPr>
          <w:b/>
          <w:sz w:val="28"/>
        </w:rPr>
        <w:t xml:space="preserve">Chapter 1 The </w:t>
      </w:r>
      <w:r>
        <w:rPr>
          <w:b/>
          <w:spacing w:val="-3"/>
          <w:sz w:val="28"/>
        </w:rPr>
        <w:t>Project</w:t>
      </w:r>
    </w:p>
    <w:p w:rsidR="008409A8" w:rsidRDefault="008409A8">
      <w:pPr>
        <w:pStyle w:val="BodyText"/>
        <w:spacing w:before="9"/>
        <w:rPr>
          <w:b/>
          <w:sz w:val="26"/>
        </w:rPr>
      </w:pPr>
    </w:p>
    <w:p w:rsidR="008409A8" w:rsidRDefault="007B245E">
      <w:pPr>
        <w:pStyle w:val="BodyText"/>
        <w:spacing w:line="276" w:lineRule="auto"/>
        <w:ind w:left="482" w:right="893" w:firstLine="719"/>
        <w:jc w:val="both"/>
      </w:pPr>
      <w:r>
        <w:t xml:space="preserve">Odisha, located in the eastern coast of India, with the population of 42 million is endowed with rich natural resources. The state has a large forest cover, most of which are found in the Eastern Ghats, Central Plateau, and Northern </w:t>
      </w:r>
      <w:r>
        <w:t>hill regions. Forest cover has improved from 48,855 sq. km.in 2009 to 50,354 sq. km.in 2015, which accounts for 32.3% of the total geographical area of the State. However, the quality of forest cover is not improving.</w:t>
      </w:r>
      <w:r>
        <w:rPr>
          <w:spacing w:val="-4"/>
        </w:rPr>
        <w:t xml:space="preserve"> </w:t>
      </w:r>
      <w:r>
        <w:t>The</w:t>
      </w:r>
      <w:r>
        <w:rPr>
          <w:spacing w:val="-3"/>
        </w:rPr>
        <w:t xml:space="preserve"> </w:t>
      </w:r>
      <w:r>
        <w:t>ratio</w:t>
      </w:r>
      <w:r>
        <w:rPr>
          <w:spacing w:val="-4"/>
        </w:rPr>
        <w:t xml:space="preserve"> </w:t>
      </w:r>
      <w:r>
        <w:t>of Open</w:t>
      </w:r>
      <w:r>
        <w:rPr>
          <w:spacing w:val="-4"/>
        </w:rPr>
        <w:t xml:space="preserve"> </w:t>
      </w:r>
      <w:r>
        <w:t>Forest</w:t>
      </w:r>
      <w:r>
        <w:rPr>
          <w:spacing w:val="-2"/>
        </w:rPr>
        <w:t xml:space="preserve"> </w:t>
      </w:r>
      <w:r>
        <w:t>(having</w:t>
      </w:r>
      <w:r>
        <w:rPr>
          <w:spacing w:val="-2"/>
        </w:rPr>
        <w:t xml:space="preserve"> </w:t>
      </w:r>
      <w:r>
        <w:t>crown</w:t>
      </w:r>
      <w:r>
        <w:rPr>
          <w:spacing w:val="-4"/>
        </w:rPr>
        <w:t xml:space="preserve"> </w:t>
      </w:r>
      <w:r>
        <w:t>cover</w:t>
      </w:r>
      <w:r>
        <w:rPr>
          <w:spacing w:val="-2"/>
        </w:rPr>
        <w:t xml:space="preserve"> </w:t>
      </w:r>
      <w:r>
        <w:t>10%</w:t>
      </w:r>
      <w:r>
        <w:rPr>
          <w:spacing w:val="-4"/>
        </w:rPr>
        <w:t xml:space="preserve"> </w:t>
      </w:r>
      <w:r>
        <w:t>to</w:t>
      </w:r>
      <w:r>
        <w:rPr>
          <w:spacing w:val="-3"/>
        </w:rPr>
        <w:t xml:space="preserve"> </w:t>
      </w:r>
      <w:r>
        <w:t>40%)</w:t>
      </w:r>
      <w:r>
        <w:rPr>
          <w:spacing w:val="-3"/>
        </w:rPr>
        <w:t xml:space="preserve"> </w:t>
      </w:r>
      <w:r>
        <w:t>area</w:t>
      </w:r>
      <w:r>
        <w:rPr>
          <w:spacing w:val="-4"/>
        </w:rPr>
        <w:t xml:space="preserve"> </w:t>
      </w:r>
      <w:r>
        <w:t>out</w:t>
      </w:r>
      <w:r>
        <w:rPr>
          <w:spacing w:val="-2"/>
        </w:rPr>
        <w:t xml:space="preserve"> </w:t>
      </w:r>
      <w:r>
        <w:t>of</w:t>
      </w:r>
      <w:r>
        <w:rPr>
          <w:spacing w:val="-5"/>
        </w:rPr>
        <w:t xml:space="preserve"> </w:t>
      </w:r>
      <w:r>
        <w:t>the</w:t>
      </w:r>
      <w:r>
        <w:rPr>
          <w:spacing w:val="-4"/>
        </w:rPr>
        <w:t xml:space="preserve"> </w:t>
      </w:r>
      <w:r>
        <w:t>Total Forest area has increased from 41.7% in 2009 to 43.4% in 2015. Improvement of the</w:t>
      </w:r>
      <w:r>
        <w:rPr>
          <w:spacing w:val="-38"/>
        </w:rPr>
        <w:t xml:space="preserve"> </w:t>
      </w:r>
      <w:r>
        <w:t>quality of the forest by bringing Open Forest areas up to the Moderately Dense (crown cover 40% to 70%) and Dense Forest (crown cover</w:t>
      </w:r>
      <w:r>
        <w:t xml:space="preserve"> &gt; 70%) areas is a major concern of the</w:t>
      </w:r>
      <w:r>
        <w:rPr>
          <w:spacing w:val="-7"/>
        </w:rPr>
        <w:t xml:space="preserve"> </w:t>
      </w:r>
      <w:r>
        <w:t>state.</w:t>
      </w:r>
    </w:p>
    <w:p w:rsidR="008409A8" w:rsidRDefault="007B245E">
      <w:pPr>
        <w:pStyle w:val="BodyText"/>
        <w:spacing w:before="120" w:line="276" w:lineRule="auto"/>
        <w:ind w:left="482" w:right="895" w:firstLine="719"/>
        <w:jc w:val="both"/>
      </w:pPr>
      <w:r>
        <w:t>In addition to degradation caused by mining and diversion of forests for other development works, unsustainable usage of forest resource by the forest dependent communities, is a crucial factor for continued f</w:t>
      </w:r>
      <w:r>
        <w:t>orest degradation in the State. Households living</w:t>
      </w:r>
      <w:r>
        <w:rPr>
          <w:spacing w:val="-10"/>
        </w:rPr>
        <w:t xml:space="preserve"> </w:t>
      </w:r>
      <w:r>
        <w:t>around</w:t>
      </w:r>
      <w:r>
        <w:rPr>
          <w:spacing w:val="-8"/>
        </w:rPr>
        <w:t xml:space="preserve"> </w:t>
      </w:r>
      <w:r>
        <w:t>forests</w:t>
      </w:r>
      <w:r>
        <w:rPr>
          <w:spacing w:val="-7"/>
        </w:rPr>
        <w:t xml:space="preserve"> </w:t>
      </w:r>
      <w:r>
        <w:t>are</w:t>
      </w:r>
      <w:r>
        <w:rPr>
          <w:spacing w:val="-5"/>
        </w:rPr>
        <w:t xml:space="preserve"> </w:t>
      </w:r>
      <w:r>
        <w:t>highly</w:t>
      </w:r>
      <w:r>
        <w:rPr>
          <w:spacing w:val="-12"/>
        </w:rPr>
        <w:t xml:space="preserve"> </w:t>
      </w:r>
      <w:r>
        <w:t>dependent</w:t>
      </w:r>
      <w:r>
        <w:rPr>
          <w:spacing w:val="-7"/>
        </w:rPr>
        <w:t xml:space="preserve"> </w:t>
      </w:r>
      <w:r>
        <w:t>on</w:t>
      </w:r>
      <w:r>
        <w:rPr>
          <w:spacing w:val="-6"/>
        </w:rPr>
        <w:t xml:space="preserve"> </w:t>
      </w:r>
      <w:r>
        <w:t>the</w:t>
      </w:r>
      <w:r>
        <w:rPr>
          <w:spacing w:val="-5"/>
        </w:rPr>
        <w:t xml:space="preserve"> </w:t>
      </w:r>
      <w:r>
        <w:t>forest</w:t>
      </w:r>
      <w:r>
        <w:rPr>
          <w:spacing w:val="-7"/>
        </w:rPr>
        <w:t xml:space="preserve"> </w:t>
      </w:r>
      <w:r>
        <w:t>for</w:t>
      </w:r>
      <w:r>
        <w:rPr>
          <w:spacing w:val="-7"/>
        </w:rPr>
        <w:t xml:space="preserve"> </w:t>
      </w:r>
      <w:r>
        <w:t>their</w:t>
      </w:r>
      <w:r>
        <w:rPr>
          <w:spacing w:val="-6"/>
        </w:rPr>
        <w:t xml:space="preserve"> </w:t>
      </w:r>
      <w:r>
        <w:t>livelihood.</w:t>
      </w:r>
      <w:r>
        <w:rPr>
          <w:spacing w:val="-5"/>
        </w:rPr>
        <w:t xml:space="preserve"> </w:t>
      </w:r>
      <w:r>
        <w:t>According</w:t>
      </w:r>
      <w:r>
        <w:rPr>
          <w:spacing w:val="-8"/>
        </w:rPr>
        <w:t xml:space="preserve"> </w:t>
      </w:r>
      <w:r>
        <w:t>to</w:t>
      </w:r>
      <w:r>
        <w:rPr>
          <w:spacing w:val="-7"/>
        </w:rPr>
        <w:t xml:space="preserve"> </w:t>
      </w:r>
      <w:r>
        <w:t>the latest census (2011) with 71.1 % of the rural households using fuel wood, it still remains a major source of household energy source in the rural areas. In addition, many of the forest fringe villages also derive their income from Non Wood Forest Produ</w:t>
      </w:r>
      <w:r>
        <w:t>cts (NWFP). These households dependent on the forest resources are largely Scheduled Tribes (ST) and Scheduled Castes (SC) communities. The State has high proportion of ST (22.8%) and SC (17.1 %) population. The poverty ratio is the highest among the ST co</w:t>
      </w:r>
      <w:r>
        <w:t>mmunities (63.53%) followed by SC communities (41.4%) in 2011/122. These figures are significantly higher than</w:t>
      </w:r>
      <w:r>
        <w:rPr>
          <w:spacing w:val="-13"/>
        </w:rPr>
        <w:t xml:space="preserve"> </w:t>
      </w:r>
      <w:r>
        <w:t>the</w:t>
      </w:r>
      <w:r>
        <w:rPr>
          <w:spacing w:val="-12"/>
        </w:rPr>
        <w:t xml:space="preserve"> </w:t>
      </w:r>
      <w:r>
        <w:t>national</w:t>
      </w:r>
      <w:r>
        <w:rPr>
          <w:spacing w:val="-11"/>
        </w:rPr>
        <w:t xml:space="preserve"> </w:t>
      </w:r>
      <w:r>
        <w:t>average</w:t>
      </w:r>
      <w:r>
        <w:rPr>
          <w:spacing w:val="-11"/>
        </w:rPr>
        <w:t xml:space="preserve"> </w:t>
      </w:r>
      <w:r>
        <w:t>(45.3%</w:t>
      </w:r>
      <w:r>
        <w:rPr>
          <w:spacing w:val="-12"/>
        </w:rPr>
        <w:t xml:space="preserve"> </w:t>
      </w:r>
      <w:r>
        <w:t>for</w:t>
      </w:r>
      <w:r>
        <w:rPr>
          <w:spacing w:val="-13"/>
        </w:rPr>
        <w:t xml:space="preserve"> </w:t>
      </w:r>
      <w:r>
        <w:t>ST</w:t>
      </w:r>
      <w:r>
        <w:rPr>
          <w:spacing w:val="-12"/>
        </w:rPr>
        <w:t xml:space="preserve"> </w:t>
      </w:r>
      <w:r>
        <w:t>communities</w:t>
      </w:r>
      <w:r>
        <w:rPr>
          <w:spacing w:val="-11"/>
        </w:rPr>
        <w:t xml:space="preserve"> </w:t>
      </w:r>
      <w:r>
        <w:t>and</w:t>
      </w:r>
      <w:r>
        <w:rPr>
          <w:spacing w:val="-11"/>
        </w:rPr>
        <w:t xml:space="preserve"> </w:t>
      </w:r>
      <w:r>
        <w:t>31.5%</w:t>
      </w:r>
      <w:r>
        <w:rPr>
          <w:spacing w:val="-13"/>
        </w:rPr>
        <w:t xml:space="preserve"> </w:t>
      </w:r>
      <w:r>
        <w:t>for</w:t>
      </w:r>
      <w:r>
        <w:rPr>
          <w:spacing w:val="-13"/>
        </w:rPr>
        <w:t xml:space="preserve"> </w:t>
      </w:r>
      <w:r>
        <w:t>SC</w:t>
      </w:r>
      <w:r>
        <w:rPr>
          <w:spacing w:val="-11"/>
        </w:rPr>
        <w:t xml:space="preserve"> </w:t>
      </w:r>
      <w:r>
        <w:t>communities).Under these circumstances, it is crucial to enhance and strengthen l</w:t>
      </w:r>
      <w:r>
        <w:t>ivelihood of the forest fringe communities who are highly dependent on forest ecosystem, especially of ST/SC communities,</w:t>
      </w:r>
      <w:r>
        <w:rPr>
          <w:spacing w:val="-16"/>
        </w:rPr>
        <w:t xml:space="preserve"> </w:t>
      </w:r>
      <w:r>
        <w:t>in</w:t>
      </w:r>
      <w:r>
        <w:rPr>
          <w:spacing w:val="-14"/>
        </w:rPr>
        <w:t xml:space="preserve"> </w:t>
      </w:r>
      <w:r>
        <w:t>order</w:t>
      </w:r>
      <w:r>
        <w:rPr>
          <w:spacing w:val="-14"/>
        </w:rPr>
        <w:t xml:space="preserve"> </w:t>
      </w:r>
      <w:r>
        <w:t>to</w:t>
      </w:r>
      <w:r>
        <w:rPr>
          <w:spacing w:val="-12"/>
        </w:rPr>
        <w:t xml:space="preserve"> </w:t>
      </w:r>
      <w:r>
        <w:t>address</w:t>
      </w:r>
      <w:r>
        <w:rPr>
          <w:spacing w:val="-14"/>
        </w:rPr>
        <w:t xml:space="preserve"> </w:t>
      </w:r>
      <w:r>
        <w:t>the</w:t>
      </w:r>
      <w:r>
        <w:rPr>
          <w:spacing w:val="-17"/>
        </w:rPr>
        <w:t xml:space="preserve"> </w:t>
      </w:r>
      <w:r>
        <w:t>problem</w:t>
      </w:r>
      <w:r>
        <w:rPr>
          <w:spacing w:val="-14"/>
        </w:rPr>
        <w:t xml:space="preserve"> </w:t>
      </w:r>
      <w:r>
        <w:t>of</w:t>
      </w:r>
      <w:r>
        <w:rPr>
          <w:spacing w:val="-14"/>
        </w:rPr>
        <w:t xml:space="preserve"> </w:t>
      </w:r>
      <w:r>
        <w:t>forest</w:t>
      </w:r>
      <w:r>
        <w:rPr>
          <w:spacing w:val="-14"/>
        </w:rPr>
        <w:t xml:space="preserve"> </w:t>
      </w:r>
      <w:r>
        <w:t>degradation</w:t>
      </w:r>
      <w:r>
        <w:rPr>
          <w:spacing w:val="-12"/>
        </w:rPr>
        <w:t xml:space="preserve"> </w:t>
      </w:r>
      <w:r>
        <w:t>and</w:t>
      </w:r>
      <w:r>
        <w:rPr>
          <w:spacing w:val="-16"/>
        </w:rPr>
        <w:t xml:space="preserve"> </w:t>
      </w:r>
      <w:r>
        <w:t>ultimately</w:t>
      </w:r>
      <w:r>
        <w:rPr>
          <w:spacing w:val="-20"/>
        </w:rPr>
        <w:t xml:space="preserve"> </w:t>
      </w:r>
      <w:r>
        <w:t>to</w:t>
      </w:r>
      <w:r>
        <w:rPr>
          <w:spacing w:val="-13"/>
        </w:rPr>
        <w:t xml:space="preserve"> </w:t>
      </w:r>
      <w:r>
        <w:t>conserve forest</w:t>
      </w:r>
      <w:r>
        <w:rPr>
          <w:spacing w:val="-1"/>
        </w:rPr>
        <w:t xml:space="preserve"> </w:t>
      </w:r>
      <w:r>
        <w:t>ecosystem.</w:t>
      </w:r>
    </w:p>
    <w:p w:rsidR="008409A8" w:rsidRDefault="008409A8">
      <w:pPr>
        <w:pStyle w:val="BodyText"/>
        <w:rPr>
          <w:sz w:val="21"/>
        </w:rPr>
      </w:pPr>
    </w:p>
    <w:p w:rsidR="008409A8" w:rsidRDefault="007B245E">
      <w:pPr>
        <w:pStyle w:val="BodyText"/>
        <w:spacing w:line="276" w:lineRule="auto"/>
        <w:ind w:left="482" w:right="896" w:firstLine="719"/>
        <w:jc w:val="both"/>
      </w:pPr>
      <w:r>
        <w:t>The</w:t>
      </w:r>
      <w:r>
        <w:rPr>
          <w:spacing w:val="-8"/>
        </w:rPr>
        <w:t xml:space="preserve"> </w:t>
      </w:r>
      <w:r>
        <w:t>policy</w:t>
      </w:r>
      <w:r>
        <w:rPr>
          <w:spacing w:val="-11"/>
        </w:rPr>
        <w:t xml:space="preserve"> </w:t>
      </w:r>
      <w:r>
        <w:t>of</w:t>
      </w:r>
      <w:r>
        <w:rPr>
          <w:spacing w:val="-6"/>
        </w:rPr>
        <w:t xml:space="preserve"> </w:t>
      </w:r>
      <w:r>
        <w:t>the</w:t>
      </w:r>
      <w:r>
        <w:rPr>
          <w:spacing w:val="-7"/>
        </w:rPr>
        <w:t xml:space="preserve"> </w:t>
      </w:r>
      <w:r>
        <w:t>Odisha</w:t>
      </w:r>
      <w:r>
        <w:rPr>
          <w:spacing w:val="-5"/>
        </w:rPr>
        <w:t xml:space="preserve"> </w:t>
      </w:r>
      <w:r>
        <w:t>Forest</w:t>
      </w:r>
      <w:r>
        <w:rPr>
          <w:spacing w:val="-6"/>
        </w:rPr>
        <w:t xml:space="preserve"> </w:t>
      </w:r>
      <w:r>
        <w:t>and</w:t>
      </w:r>
      <w:r>
        <w:rPr>
          <w:spacing w:val="-7"/>
        </w:rPr>
        <w:t xml:space="preserve"> </w:t>
      </w:r>
      <w:r>
        <w:t>Environment</w:t>
      </w:r>
      <w:r>
        <w:rPr>
          <w:spacing w:val="-3"/>
        </w:rPr>
        <w:t xml:space="preserve"> </w:t>
      </w:r>
      <w:r>
        <w:t>Department</w:t>
      </w:r>
      <w:r>
        <w:rPr>
          <w:spacing w:val="-6"/>
        </w:rPr>
        <w:t xml:space="preserve"> </w:t>
      </w:r>
      <w:r>
        <w:t>(OFD)</w:t>
      </w:r>
      <w:r>
        <w:rPr>
          <w:spacing w:val="-8"/>
        </w:rPr>
        <w:t xml:space="preserve"> </w:t>
      </w:r>
      <w:r>
        <w:t>as</w:t>
      </w:r>
      <w:r>
        <w:rPr>
          <w:spacing w:val="-6"/>
        </w:rPr>
        <w:t xml:space="preserve"> </w:t>
      </w:r>
      <w:r>
        <w:t>envisaged</w:t>
      </w:r>
      <w:r>
        <w:rPr>
          <w:spacing w:val="-6"/>
        </w:rPr>
        <w:t xml:space="preserve"> </w:t>
      </w:r>
      <w:r>
        <w:t>in "Forest Vision 2020", emphasizes on i) improved forest extent and condition by increasing the</w:t>
      </w:r>
      <w:r>
        <w:rPr>
          <w:spacing w:val="-4"/>
        </w:rPr>
        <w:t xml:space="preserve"> </w:t>
      </w:r>
      <w:r>
        <w:t>forest cover</w:t>
      </w:r>
      <w:r>
        <w:rPr>
          <w:spacing w:val="-4"/>
        </w:rPr>
        <w:t xml:space="preserve"> </w:t>
      </w:r>
      <w:r>
        <w:t>outside</w:t>
      </w:r>
      <w:r>
        <w:rPr>
          <w:spacing w:val="-4"/>
        </w:rPr>
        <w:t xml:space="preserve"> </w:t>
      </w:r>
      <w:r>
        <w:t>forests</w:t>
      </w:r>
      <w:r>
        <w:rPr>
          <w:spacing w:val="-2"/>
        </w:rPr>
        <w:t xml:space="preserve"> </w:t>
      </w:r>
      <w:r>
        <w:t>mainly</w:t>
      </w:r>
      <w:r>
        <w:rPr>
          <w:spacing w:val="-5"/>
        </w:rPr>
        <w:t xml:space="preserve"> </w:t>
      </w:r>
      <w:r>
        <w:t>on</w:t>
      </w:r>
      <w:r>
        <w:rPr>
          <w:spacing w:val="-3"/>
        </w:rPr>
        <w:t xml:space="preserve"> </w:t>
      </w:r>
      <w:r>
        <w:t>private</w:t>
      </w:r>
      <w:r>
        <w:rPr>
          <w:spacing w:val="-4"/>
        </w:rPr>
        <w:t xml:space="preserve"> </w:t>
      </w:r>
      <w:r>
        <w:t>lands</w:t>
      </w:r>
      <w:r>
        <w:rPr>
          <w:spacing w:val="-3"/>
        </w:rPr>
        <w:t xml:space="preserve"> </w:t>
      </w:r>
      <w:r>
        <w:t>as</w:t>
      </w:r>
      <w:r>
        <w:rPr>
          <w:spacing w:val="-3"/>
        </w:rPr>
        <w:t xml:space="preserve"> </w:t>
      </w:r>
      <w:r>
        <w:t>well</w:t>
      </w:r>
      <w:r>
        <w:rPr>
          <w:spacing w:val="-2"/>
        </w:rPr>
        <w:t xml:space="preserve"> </w:t>
      </w:r>
      <w:r>
        <w:t>as</w:t>
      </w:r>
      <w:r>
        <w:rPr>
          <w:spacing w:val="-3"/>
        </w:rPr>
        <w:t xml:space="preserve"> </w:t>
      </w:r>
      <w:r>
        <w:t>non-forest</w:t>
      </w:r>
      <w:r>
        <w:rPr>
          <w:spacing w:val="-2"/>
        </w:rPr>
        <w:t xml:space="preserve"> </w:t>
      </w:r>
      <w:r>
        <w:t>public</w:t>
      </w:r>
      <w:r>
        <w:rPr>
          <w:spacing w:val="-4"/>
        </w:rPr>
        <w:t xml:space="preserve"> </w:t>
      </w:r>
      <w:r>
        <w:t>lands,</w:t>
      </w:r>
      <w:r>
        <w:rPr>
          <w:spacing w:val="-3"/>
        </w:rPr>
        <w:t xml:space="preserve"> </w:t>
      </w:r>
      <w:r>
        <w:t>ii) promotion of Joint F</w:t>
      </w:r>
      <w:r>
        <w:t>orest Management (JFM) and sustainable forest management through Micro Plans, iii) increased flow of NWFPs, timber, and access of forest fringe dwellers to forest</w:t>
      </w:r>
      <w:r>
        <w:rPr>
          <w:spacing w:val="-6"/>
        </w:rPr>
        <w:t xml:space="preserve"> </w:t>
      </w:r>
      <w:r>
        <w:t>produce</w:t>
      </w:r>
      <w:r>
        <w:rPr>
          <w:spacing w:val="-7"/>
        </w:rPr>
        <w:t xml:space="preserve"> </w:t>
      </w:r>
      <w:r>
        <w:t>for</w:t>
      </w:r>
      <w:r>
        <w:rPr>
          <w:spacing w:val="-8"/>
        </w:rPr>
        <w:t xml:space="preserve"> </w:t>
      </w:r>
      <w:r>
        <w:t>sustainable</w:t>
      </w:r>
      <w:r>
        <w:rPr>
          <w:spacing w:val="-7"/>
        </w:rPr>
        <w:t xml:space="preserve"> </w:t>
      </w:r>
      <w:r>
        <w:t>livelihoods,</w:t>
      </w:r>
      <w:r>
        <w:rPr>
          <w:spacing w:val="-6"/>
        </w:rPr>
        <w:t xml:space="preserve"> </w:t>
      </w:r>
      <w:r>
        <w:t>and</w:t>
      </w:r>
      <w:r>
        <w:rPr>
          <w:spacing w:val="-6"/>
        </w:rPr>
        <w:t xml:space="preserve"> </w:t>
      </w:r>
      <w:r>
        <w:t>iv)</w:t>
      </w:r>
      <w:r>
        <w:rPr>
          <w:spacing w:val="-9"/>
        </w:rPr>
        <w:t xml:space="preserve"> </w:t>
      </w:r>
      <w:r>
        <w:t>biodiversity</w:t>
      </w:r>
      <w:r>
        <w:rPr>
          <w:spacing w:val="-11"/>
        </w:rPr>
        <w:t xml:space="preserve"> </w:t>
      </w:r>
      <w:r>
        <w:t>conservation</w:t>
      </w:r>
      <w:r>
        <w:rPr>
          <w:spacing w:val="-6"/>
        </w:rPr>
        <w:t xml:space="preserve"> </w:t>
      </w:r>
      <w:r>
        <w:t>strategies</w:t>
      </w:r>
      <w:r>
        <w:rPr>
          <w:spacing w:val="-5"/>
        </w:rPr>
        <w:t xml:space="preserve"> </w:t>
      </w:r>
      <w:r>
        <w:t>within Prot</w:t>
      </w:r>
      <w:r>
        <w:t>ected</w:t>
      </w:r>
      <w:r>
        <w:rPr>
          <w:spacing w:val="-8"/>
        </w:rPr>
        <w:t xml:space="preserve"> </w:t>
      </w:r>
      <w:r>
        <w:t>Areas.</w:t>
      </w:r>
      <w:r>
        <w:rPr>
          <w:spacing w:val="-5"/>
        </w:rPr>
        <w:t xml:space="preserve"> </w:t>
      </w:r>
      <w:r>
        <w:t>Under</w:t>
      </w:r>
      <w:r>
        <w:rPr>
          <w:spacing w:val="-8"/>
        </w:rPr>
        <w:t xml:space="preserve"> </w:t>
      </w:r>
      <w:r>
        <w:t>the</w:t>
      </w:r>
      <w:r>
        <w:rPr>
          <w:spacing w:val="-9"/>
        </w:rPr>
        <w:t xml:space="preserve"> </w:t>
      </w:r>
      <w:r>
        <w:t>policy</w:t>
      </w:r>
      <w:r>
        <w:rPr>
          <w:spacing w:val="-10"/>
        </w:rPr>
        <w:t xml:space="preserve"> </w:t>
      </w:r>
      <w:r>
        <w:t>and</w:t>
      </w:r>
      <w:r>
        <w:rPr>
          <w:spacing w:val="-8"/>
        </w:rPr>
        <w:t xml:space="preserve"> </w:t>
      </w:r>
      <w:r>
        <w:t>based</w:t>
      </w:r>
      <w:r>
        <w:rPr>
          <w:spacing w:val="-8"/>
        </w:rPr>
        <w:t xml:space="preserve"> </w:t>
      </w:r>
      <w:r>
        <w:t>on</w:t>
      </w:r>
      <w:r>
        <w:rPr>
          <w:spacing w:val="-5"/>
        </w:rPr>
        <w:t xml:space="preserve"> </w:t>
      </w:r>
      <w:r>
        <w:t>the</w:t>
      </w:r>
      <w:r>
        <w:rPr>
          <w:spacing w:val="-5"/>
        </w:rPr>
        <w:t xml:space="preserve"> </w:t>
      </w:r>
      <w:r>
        <w:t>experience</w:t>
      </w:r>
      <w:r>
        <w:rPr>
          <w:spacing w:val="-9"/>
        </w:rPr>
        <w:t xml:space="preserve"> </w:t>
      </w:r>
      <w:r>
        <w:t>under</w:t>
      </w:r>
      <w:r>
        <w:rPr>
          <w:spacing w:val="-5"/>
        </w:rPr>
        <w:t xml:space="preserve"> </w:t>
      </w:r>
      <w:r>
        <w:t>OFSDP-I</w:t>
      </w:r>
      <w:r>
        <w:rPr>
          <w:spacing w:val="-11"/>
        </w:rPr>
        <w:t xml:space="preserve"> </w:t>
      </w:r>
      <w:r>
        <w:t>implemented from support form Japan International Cooperation Agency (JICA) during 2006-07 to</w:t>
      </w:r>
      <w:r>
        <w:rPr>
          <w:spacing w:val="-37"/>
        </w:rPr>
        <w:t xml:space="preserve"> </w:t>
      </w:r>
      <w:r>
        <w:t>2015- 16,</w:t>
      </w:r>
      <w:r>
        <w:rPr>
          <w:spacing w:val="-6"/>
        </w:rPr>
        <w:t xml:space="preserve"> </w:t>
      </w:r>
      <w:r>
        <w:t>OFD</w:t>
      </w:r>
      <w:r>
        <w:rPr>
          <w:spacing w:val="-7"/>
        </w:rPr>
        <w:t xml:space="preserve"> </w:t>
      </w:r>
      <w:r>
        <w:t>has</w:t>
      </w:r>
      <w:r>
        <w:rPr>
          <w:spacing w:val="-6"/>
        </w:rPr>
        <w:t xml:space="preserve"> </w:t>
      </w:r>
      <w:r>
        <w:t>initiated</w:t>
      </w:r>
      <w:r>
        <w:rPr>
          <w:spacing w:val="-6"/>
        </w:rPr>
        <w:t xml:space="preserve"> </w:t>
      </w:r>
      <w:r>
        <w:t>flagship</w:t>
      </w:r>
      <w:r>
        <w:rPr>
          <w:spacing w:val="-6"/>
        </w:rPr>
        <w:t xml:space="preserve"> </w:t>
      </w:r>
      <w:r>
        <w:t>forest</w:t>
      </w:r>
      <w:r>
        <w:rPr>
          <w:spacing w:val="-6"/>
        </w:rPr>
        <w:t xml:space="preserve"> </w:t>
      </w:r>
      <w:r>
        <w:t>management</w:t>
      </w:r>
      <w:r>
        <w:rPr>
          <w:spacing w:val="-3"/>
        </w:rPr>
        <w:t xml:space="preserve"> </w:t>
      </w:r>
      <w:r>
        <w:t>program</w:t>
      </w:r>
      <w:r>
        <w:rPr>
          <w:spacing w:val="-3"/>
        </w:rPr>
        <w:t xml:space="preserve"> </w:t>
      </w:r>
      <w:r>
        <w:t>in</w:t>
      </w:r>
      <w:r>
        <w:rPr>
          <w:spacing w:val="-6"/>
        </w:rPr>
        <w:t xml:space="preserve"> </w:t>
      </w:r>
      <w:r>
        <w:t>the</w:t>
      </w:r>
      <w:r>
        <w:rPr>
          <w:spacing w:val="-6"/>
        </w:rPr>
        <w:t xml:space="preserve"> </w:t>
      </w:r>
      <w:r>
        <w:t>state,</w:t>
      </w:r>
      <w:r>
        <w:rPr>
          <w:spacing w:val="-6"/>
        </w:rPr>
        <w:t xml:space="preserve"> </w:t>
      </w:r>
      <w:r>
        <w:t>namely</w:t>
      </w:r>
      <w:r>
        <w:rPr>
          <w:spacing w:val="-11"/>
        </w:rPr>
        <w:t xml:space="preserve"> </w:t>
      </w:r>
      <w:r>
        <w:t>Ama</w:t>
      </w:r>
      <w:r>
        <w:rPr>
          <w:spacing w:val="-3"/>
        </w:rPr>
        <w:t xml:space="preserve"> </w:t>
      </w:r>
      <w:r>
        <w:t>Jangala</w:t>
      </w:r>
    </w:p>
    <w:p w:rsidR="008409A8" w:rsidRDefault="008409A8">
      <w:pPr>
        <w:spacing w:line="276" w:lineRule="auto"/>
        <w:jc w:val="both"/>
        <w:sectPr w:rsidR="008409A8">
          <w:footerReference w:type="default" r:id="rId10"/>
          <w:pgSz w:w="12240" w:h="15840"/>
          <w:pgMar w:top="1120" w:right="800" w:bottom="1100" w:left="1220" w:header="714" w:footer="905" w:gutter="0"/>
          <w:pgNumType w:start="4"/>
          <w:cols w:space="720"/>
        </w:sectPr>
      </w:pPr>
    </w:p>
    <w:p w:rsidR="008409A8" w:rsidRDefault="008409A8">
      <w:pPr>
        <w:pStyle w:val="BodyText"/>
        <w:spacing w:before="4"/>
        <w:rPr>
          <w:sz w:val="28"/>
        </w:rPr>
      </w:pPr>
    </w:p>
    <w:p w:rsidR="008409A8" w:rsidRDefault="007B245E">
      <w:pPr>
        <w:pStyle w:val="BodyText"/>
        <w:spacing w:before="90"/>
        <w:ind w:left="482"/>
      </w:pPr>
      <w:r>
        <w:t>Yojana (AJY), which is being implemented in the Joint Forest Management</w:t>
      </w:r>
      <w:r>
        <w:rPr>
          <w:spacing w:val="-9"/>
        </w:rPr>
        <w:t xml:space="preserve"> </w:t>
      </w:r>
      <w:r>
        <w:t>mode.</w:t>
      </w:r>
    </w:p>
    <w:p w:rsidR="008409A8" w:rsidRDefault="008409A8">
      <w:pPr>
        <w:pStyle w:val="BodyText"/>
        <w:spacing w:before="5"/>
      </w:pPr>
    </w:p>
    <w:p w:rsidR="008409A8" w:rsidRDefault="007B245E">
      <w:pPr>
        <w:pStyle w:val="BodyText"/>
        <w:spacing w:line="276" w:lineRule="auto"/>
        <w:ind w:left="482" w:right="893" w:firstLine="719"/>
        <w:jc w:val="both"/>
      </w:pPr>
      <w:r>
        <w:t>In this background, and with a view to expand the achievements of "OFSDP-I” and in</w:t>
      </w:r>
      <w:r>
        <w:rPr>
          <w:spacing w:val="-3"/>
        </w:rPr>
        <w:t xml:space="preserve"> </w:t>
      </w:r>
      <w:r>
        <w:t>compliance</w:t>
      </w:r>
      <w:r>
        <w:rPr>
          <w:spacing w:val="-5"/>
        </w:rPr>
        <w:t xml:space="preserve"> </w:t>
      </w:r>
      <w:r>
        <w:t>with</w:t>
      </w:r>
      <w:r>
        <w:rPr>
          <w:spacing w:val="-3"/>
        </w:rPr>
        <w:t xml:space="preserve"> </w:t>
      </w:r>
      <w:r>
        <w:t>"Forest</w:t>
      </w:r>
      <w:r>
        <w:rPr>
          <w:spacing w:val="-2"/>
        </w:rPr>
        <w:t xml:space="preserve"> </w:t>
      </w:r>
      <w:r>
        <w:t>Vision</w:t>
      </w:r>
      <w:r>
        <w:rPr>
          <w:spacing w:val="-4"/>
        </w:rPr>
        <w:t xml:space="preserve"> </w:t>
      </w:r>
      <w:r>
        <w:t>2020"</w:t>
      </w:r>
      <w:r>
        <w:rPr>
          <w:spacing w:val="-6"/>
        </w:rPr>
        <w:t xml:space="preserve"> </w:t>
      </w:r>
      <w:r>
        <w:t>along</w:t>
      </w:r>
      <w:r>
        <w:rPr>
          <w:spacing w:val="-6"/>
        </w:rPr>
        <w:t xml:space="preserve"> </w:t>
      </w:r>
      <w:r>
        <w:t>with its</w:t>
      </w:r>
      <w:r>
        <w:rPr>
          <w:spacing w:val="-4"/>
        </w:rPr>
        <w:t xml:space="preserve"> </w:t>
      </w:r>
      <w:r>
        <w:t>own</w:t>
      </w:r>
      <w:r>
        <w:rPr>
          <w:spacing w:val="-4"/>
        </w:rPr>
        <w:t xml:space="preserve"> </w:t>
      </w:r>
      <w:r>
        <w:t>initiative</w:t>
      </w:r>
      <w:r>
        <w:rPr>
          <w:spacing w:val="-4"/>
        </w:rPr>
        <w:t xml:space="preserve"> </w:t>
      </w:r>
      <w:r>
        <w:t>under</w:t>
      </w:r>
      <w:r>
        <w:rPr>
          <w:spacing w:val="-6"/>
        </w:rPr>
        <w:t xml:space="preserve"> </w:t>
      </w:r>
      <w:r>
        <w:t>AJY,</w:t>
      </w:r>
      <w:r>
        <w:rPr>
          <w:spacing w:val="-4"/>
        </w:rPr>
        <w:t xml:space="preserve"> </w:t>
      </w:r>
      <w:r>
        <w:t>OFSDP</w:t>
      </w:r>
      <w:r>
        <w:rPr>
          <w:spacing w:val="-2"/>
        </w:rPr>
        <w:t xml:space="preserve"> </w:t>
      </w:r>
      <w:r>
        <w:t xml:space="preserve">II (hereinafter referred as the </w:t>
      </w:r>
      <w:r>
        <w:rPr>
          <w:spacing w:val="2"/>
        </w:rPr>
        <w:t xml:space="preserve">Project) </w:t>
      </w:r>
      <w:r>
        <w:t>has been started with the assistance from JICA. The main</w:t>
      </w:r>
      <w:r>
        <w:rPr>
          <w:spacing w:val="-15"/>
        </w:rPr>
        <w:t xml:space="preserve"> </w:t>
      </w:r>
      <w:r>
        <w:t>objective</w:t>
      </w:r>
      <w:r>
        <w:rPr>
          <w:spacing w:val="-14"/>
        </w:rPr>
        <w:t xml:space="preserve"> </w:t>
      </w:r>
      <w:r>
        <w:t>of</w:t>
      </w:r>
      <w:r>
        <w:rPr>
          <w:spacing w:val="-12"/>
        </w:rPr>
        <w:t xml:space="preserve"> </w:t>
      </w:r>
      <w:r>
        <w:t>the</w:t>
      </w:r>
      <w:r>
        <w:rPr>
          <w:spacing w:val="-14"/>
        </w:rPr>
        <w:t xml:space="preserve"> </w:t>
      </w:r>
      <w:r>
        <w:t>Project</w:t>
      </w:r>
      <w:r>
        <w:rPr>
          <w:spacing w:val="-7"/>
        </w:rPr>
        <w:t xml:space="preserve"> </w:t>
      </w:r>
      <w:r>
        <w:t>is</w:t>
      </w:r>
      <w:r>
        <w:rPr>
          <w:spacing w:val="-11"/>
        </w:rPr>
        <w:t xml:space="preserve"> </w:t>
      </w:r>
      <w:r>
        <w:t>to</w:t>
      </w:r>
      <w:r>
        <w:rPr>
          <w:spacing w:val="-14"/>
        </w:rPr>
        <w:t xml:space="preserve"> </w:t>
      </w:r>
      <w:r>
        <w:t>enhance</w:t>
      </w:r>
      <w:r>
        <w:rPr>
          <w:spacing w:val="-12"/>
        </w:rPr>
        <w:t xml:space="preserve"> </w:t>
      </w:r>
      <w:r>
        <w:t>forest</w:t>
      </w:r>
      <w:r>
        <w:rPr>
          <w:spacing w:val="-12"/>
        </w:rPr>
        <w:t xml:space="preserve"> </w:t>
      </w:r>
      <w:r>
        <w:t>ecosystem</w:t>
      </w:r>
      <w:r>
        <w:rPr>
          <w:spacing w:val="-11"/>
        </w:rPr>
        <w:t xml:space="preserve"> </w:t>
      </w:r>
      <w:r>
        <w:t>along</w:t>
      </w:r>
      <w:r>
        <w:rPr>
          <w:spacing w:val="-17"/>
        </w:rPr>
        <w:t xml:space="preserve"> </w:t>
      </w:r>
      <w:r>
        <w:t>with</w:t>
      </w:r>
      <w:r>
        <w:rPr>
          <w:spacing w:val="-13"/>
        </w:rPr>
        <w:t xml:space="preserve"> </w:t>
      </w:r>
      <w:r>
        <w:t>sustainable</w:t>
      </w:r>
      <w:r>
        <w:rPr>
          <w:spacing w:val="-16"/>
        </w:rPr>
        <w:t xml:space="preserve"> </w:t>
      </w:r>
      <w:r>
        <w:t>livelihood of local people by improvin</w:t>
      </w:r>
      <w:r>
        <w:t>g sustainable forest management, sustainable biodiversity conservation and community development, thereby contributing to harmonization between environmental conservation and socio-economic development in the Project</w:t>
      </w:r>
      <w:r>
        <w:rPr>
          <w:spacing w:val="-4"/>
        </w:rPr>
        <w:t xml:space="preserve"> </w:t>
      </w:r>
      <w:r>
        <w:t>areas.</w:t>
      </w:r>
    </w:p>
    <w:p w:rsidR="008409A8" w:rsidRDefault="008409A8">
      <w:pPr>
        <w:pStyle w:val="BodyText"/>
        <w:spacing w:before="7"/>
        <w:rPr>
          <w:sz w:val="27"/>
        </w:rPr>
      </w:pPr>
    </w:p>
    <w:p w:rsidR="008409A8" w:rsidRDefault="007B245E">
      <w:pPr>
        <w:pStyle w:val="BodyText"/>
        <w:spacing w:line="273" w:lineRule="auto"/>
        <w:ind w:left="482" w:right="894" w:firstLine="719"/>
        <w:jc w:val="both"/>
      </w:pPr>
      <w:r>
        <w:t>With the total estimated cost o</w:t>
      </w:r>
      <w:r>
        <w:t>f Rs.1000 Crore, the Project is to be implemented in 10 districts of Angul, Boudh, Dhenkanal, Ganjam, Jharsuguda, Kendarpada, Mayurbhanj, Sambalpur, Sonepur, and Sundargarh through 50 forest ranges in 14Forest and Wildlife divisions they are Athamalik, Bar</w:t>
      </w:r>
      <w:r>
        <w:t>ipada, Boudh, Dhenkanal, Ghumsur North, Ghumsur South, Jharsuguda, Karanjia, Rairangpur,Sambalpur, Subarnapur, Sundargarh, Bamara WL, and Rajnagar WL. The Project Divisions and ranges were prioritized during the Supplemental Survey</w:t>
      </w:r>
      <w:r>
        <w:rPr>
          <w:position w:val="9"/>
          <w:sz w:val="16"/>
        </w:rPr>
        <w:t xml:space="preserve">1 </w:t>
      </w:r>
      <w:r>
        <w:t>undertaken during 2016-</w:t>
      </w:r>
      <w:r>
        <w:t>17 based on high forest degradation, pace of degradation, extent of VSS and concentration of ST/SC community.</w:t>
      </w:r>
    </w:p>
    <w:p w:rsidR="008409A8" w:rsidRDefault="008409A8">
      <w:pPr>
        <w:pStyle w:val="BodyText"/>
        <w:spacing w:before="6"/>
        <w:rPr>
          <w:sz w:val="21"/>
        </w:rPr>
      </w:pPr>
    </w:p>
    <w:p w:rsidR="008409A8" w:rsidRDefault="007B245E">
      <w:pPr>
        <w:pStyle w:val="BodyText"/>
        <w:spacing w:line="276" w:lineRule="auto"/>
        <w:ind w:left="482" w:right="897" w:firstLine="719"/>
        <w:jc w:val="both"/>
      </w:pPr>
      <w:r>
        <w:t xml:space="preserve">The main approach is to have village specific local need based interventions in </w:t>
      </w:r>
      <w:r>
        <w:rPr>
          <w:spacing w:val="2"/>
        </w:rPr>
        <w:t xml:space="preserve">the </w:t>
      </w:r>
      <w:r>
        <w:t xml:space="preserve">JFM mode </w:t>
      </w:r>
      <w:r>
        <w:rPr>
          <w:spacing w:val="2"/>
        </w:rPr>
        <w:t xml:space="preserve">through the village </w:t>
      </w:r>
      <w:r>
        <w:t xml:space="preserve">committees. Emphasis in all </w:t>
      </w:r>
      <w:r>
        <w:rPr>
          <w:spacing w:val="2"/>
        </w:rPr>
        <w:t>inte</w:t>
      </w:r>
      <w:r>
        <w:rPr>
          <w:spacing w:val="2"/>
        </w:rPr>
        <w:t xml:space="preserve">rventions is </w:t>
      </w:r>
      <w:r>
        <w:t xml:space="preserve">on technology up gradation and development of sustainable livelihoods for the poorest of </w:t>
      </w:r>
      <w:r>
        <w:rPr>
          <w:spacing w:val="3"/>
        </w:rPr>
        <w:t xml:space="preserve">poor with gender </w:t>
      </w:r>
      <w:r>
        <w:rPr>
          <w:spacing w:val="4"/>
        </w:rPr>
        <w:t xml:space="preserve">mainstreaming. </w:t>
      </w:r>
      <w:r>
        <w:rPr>
          <w:spacing w:val="2"/>
        </w:rPr>
        <w:t xml:space="preserve">The </w:t>
      </w:r>
      <w:r>
        <w:rPr>
          <w:spacing w:val="3"/>
        </w:rPr>
        <w:t xml:space="preserve">main components of the Project are </w:t>
      </w:r>
      <w:r>
        <w:rPr>
          <w:spacing w:val="4"/>
        </w:rPr>
        <w:t xml:space="preserve">Restoration </w:t>
      </w:r>
      <w:r>
        <w:t xml:space="preserve">of </w:t>
      </w:r>
      <w:r>
        <w:rPr>
          <w:spacing w:val="3"/>
        </w:rPr>
        <w:t xml:space="preserve">Degraded Forests, </w:t>
      </w:r>
      <w:r>
        <w:t>Biodiversity Management incorporating concept of S</w:t>
      </w:r>
      <w:r>
        <w:t>ATOYAMA model, Establishment of Scientific monitoring System at Bhitarkanika (Rajnagar WL Division), Community and Tribal development including income generating</w:t>
      </w:r>
      <w:r>
        <w:rPr>
          <w:spacing w:val="-12"/>
        </w:rPr>
        <w:t xml:space="preserve"> </w:t>
      </w:r>
      <w:r>
        <w:t>activities.</w:t>
      </w:r>
    </w:p>
    <w:p w:rsidR="008409A8" w:rsidRDefault="008409A8">
      <w:pPr>
        <w:pStyle w:val="BodyText"/>
        <w:rPr>
          <w:sz w:val="21"/>
        </w:rPr>
      </w:pPr>
    </w:p>
    <w:p w:rsidR="008409A8" w:rsidRDefault="007B245E">
      <w:pPr>
        <w:pStyle w:val="BodyText"/>
        <w:spacing w:line="276" w:lineRule="auto"/>
        <w:ind w:left="482" w:right="920" w:firstLine="710"/>
        <w:jc w:val="both"/>
      </w:pPr>
      <w:r>
        <w:t>With</w:t>
      </w:r>
      <w:r>
        <w:rPr>
          <w:spacing w:val="-15"/>
        </w:rPr>
        <w:t xml:space="preserve"> </w:t>
      </w:r>
      <w:r>
        <w:t>the</w:t>
      </w:r>
      <w:r>
        <w:rPr>
          <w:spacing w:val="-13"/>
        </w:rPr>
        <w:t xml:space="preserve"> </w:t>
      </w:r>
      <w:r>
        <w:t>overall</w:t>
      </w:r>
      <w:r>
        <w:rPr>
          <w:spacing w:val="-12"/>
        </w:rPr>
        <w:t xml:space="preserve"> </w:t>
      </w:r>
      <w:r>
        <w:t>goal</w:t>
      </w:r>
      <w:r>
        <w:rPr>
          <w:spacing w:val="-13"/>
        </w:rPr>
        <w:t xml:space="preserve"> </w:t>
      </w:r>
      <w:r>
        <w:t>of</w:t>
      </w:r>
      <w:r>
        <w:rPr>
          <w:spacing w:val="-13"/>
        </w:rPr>
        <w:t xml:space="preserve"> </w:t>
      </w:r>
      <w:r>
        <w:t>enhancing</w:t>
      </w:r>
      <w:r>
        <w:rPr>
          <w:spacing w:val="-17"/>
        </w:rPr>
        <w:t xml:space="preserve"> </w:t>
      </w:r>
      <w:r>
        <w:t>forest</w:t>
      </w:r>
      <w:r>
        <w:rPr>
          <w:spacing w:val="-14"/>
        </w:rPr>
        <w:t xml:space="preserve"> </w:t>
      </w:r>
      <w:r>
        <w:t>ecosystem</w:t>
      </w:r>
      <w:r>
        <w:rPr>
          <w:spacing w:val="-14"/>
        </w:rPr>
        <w:t xml:space="preserve"> </w:t>
      </w:r>
      <w:r>
        <w:t>along</w:t>
      </w:r>
      <w:r>
        <w:rPr>
          <w:spacing w:val="-16"/>
        </w:rPr>
        <w:t xml:space="preserve"> </w:t>
      </w:r>
      <w:r>
        <w:t>with</w:t>
      </w:r>
      <w:r>
        <w:rPr>
          <w:spacing w:val="-14"/>
        </w:rPr>
        <w:t xml:space="preserve"> </w:t>
      </w:r>
      <w:r>
        <w:t>sustainable</w:t>
      </w:r>
      <w:r>
        <w:rPr>
          <w:spacing w:val="-16"/>
        </w:rPr>
        <w:t xml:space="preserve"> </w:t>
      </w:r>
      <w:r>
        <w:t xml:space="preserve">livelihood of local people by improving sustainable forest management, sustainable biodiversity conservation and community development thereby contributing to harmonization of environmental conservation and socio-economic development in the Project areas, </w:t>
      </w:r>
      <w:r>
        <w:rPr>
          <w:spacing w:val="3"/>
        </w:rPr>
        <w:t>the</w:t>
      </w:r>
      <w:r>
        <w:rPr>
          <w:spacing w:val="-32"/>
        </w:rPr>
        <w:t xml:space="preserve"> </w:t>
      </w:r>
      <w:r>
        <w:rPr>
          <w:spacing w:val="3"/>
        </w:rPr>
        <w:t xml:space="preserve">main components of the Project are </w:t>
      </w:r>
      <w:r>
        <w:rPr>
          <w:spacing w:val="4"/>
        </w:rPr>
        <w:t xml:space="preserve">Sustainable </w:t>
      </w:r>
      <w:r>
        <w:rPr>
          <w:spacing w:val="3"/>
        </w:rPr>
        <w:t xml:space="preserve">Forest </w:t>
      </w:r>
      <w:r>
        <w:rPr>
          <w:spacing w:val="2"/>
        </w:rPr>
        <w:t xml:space="preserve">and </w:t>
      </w:r>
      <w:r>
        <w:rPr>
          <w:spacing w:val="4"/>
        </w:rPr>
        <w:t xml:space="preserve">Biodiversity </w:t>
      </w:r>
      <w:r>
        <w:rPr>
          <w:color w:val="202020"/>
          <w:spacing w:val="4"/>
        </w:rPr>
        <w:t xml:space="preserve">Management, </w:t>
      </w:r>
      <w:r>
        <w:rPr>
          <w:color w:val="202020"/>
          <w:spacing w:val="3"/>
        </w:rPr>
        <w:t xml:space="preserve">and </w:t>
      </w:r>
      <w:r>
        <w:rPr>
          <w:color w:val="202020"/>
          <w:spacing w:val="4"/>
        </w:rPr>
        <w:t xml:space="preserve">Community </w:t>
      </w:r>
      <w:r>
        <w:rPr>
          <w:color w:val="202020"/>
          <w:spacing w:val="2"/>
        </w:rPr>
        <w:t xml:space="preserve">and </w:t>
      </w:r>
      <w:r>
        <w:rPr>
          <w:color w:val="202020"/>
          <w:spacing w:val="3"/>
        </w:rPr>
        <w:t xml:space="preserve">Tribal Development </w:t>
      </w:r>
      <w:r>
        <w:rPr>
          <w:color w:val="202020"/>
        </w:rPr>
        <w:t xml:space="preserve">as </w:t>
      </w:r>
      <w:r>
        <w:rPr>
          <w:color w:val="202020"/>
          <w:spacing w:val="4"/>
        </w:rPr>
        <w:t>detailed</w:t>
      </w:r>
      <w:r>
        <w:rPr>
          <w:color w:val="202020"/>
          <w:spacing w:val="53"/>
        </w:rPr>
        <w:t xml:space="preserve"> </w:t>
      </w:r>
      <w:r>
        <w:rPr>
          <w:color w:val="202020"/>
          <w:spacing w:val="3"/>
        </w:rPr>
        <w:t>below:</w:t>
      </w: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spacing w:before="3"/>
        <w:rPr>
          <w:sz w:val="13"/>
        </w:rPr>
      </w:pPr>
      <w:r w:rsidRPr="008409A8">
        <w:pict>
          <v:line id="_x0000_s1045" style="position:absolute;z-index:-251653120;mso-wrap-distance-left:0;mso-wrap-distance-right:0;mso-position-horizontal-relative:page" from="85.1pt,9.85pt" to="229.1pt,9.85pt" strokeweight=".16936mm">
            <w10:wrap type="topAndBottom" anchorx="page"/>
          </v:line>
        </w:pict>
      </w:r>
    </w:p>
    <w:p w:rsidR="008409A8" w:rsidRDefault="007B245E">
      <w:pPr>
        <w:spacing w:before="45"/>
        <w:ind w:left="482"/>
        <w:rPr>
          <w:sz w:val="24"/>
        </w:rPr>
      </w:pPr>
      <w:r>
        <w:rPr>
          <w:rFonts w:ascii="Arial"/>
          <w:position w:val="8"/>
          <w:sz w:val="16"/>
        </w:rPr>
        <w:t>1</w:t>
      </w:r>
      <w:r>
        <w:t>Supplemental Survey facilitated by JICA</w:t>
      </w:r>
      <w:r>
        <w:rPr>
          <w:sz w:val="24"/>
        </w:rPr>
        <w:t>.</w:t>
      </w:r>
    </w:p>
    <w:p w:rsidR="008409A8" w:rsidRDefault="008409A8">
      <w:pPr>
        <w:rPr>
          <w:sz w:val="24"/>
        </w:rPr>
        <w:sectPr w:rsidR="008409A8">
          <w:pgSz w:w="12240" w:h="15840"/>
          <w:pgMar w:top="1120" w:right="800" w:bottom="1100" w:left="1220" w:header="714" w:footer="905" w:gutter="0"/>
          <w:cols w:space="720"/>
        </w:sectPr>
      </w:pPr>
    </w:p>
    <w:p w:rsidR="008409A8" w:rsidRDefault="008409A8">
      <w:pPr>
        <w:pStyle w:val="BodyText"/>
        <w:spacing w:before="3" w:after="1"/>
      </w:pPr>
    </w:p>
    <w:tbl>
      <w:tblPr>
        <w:tblW w:w="0" w:type="auto"/>
        <w:tblInd w:w="6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566"/>
        <w:gridCol w:w="3687"/>
        <w:gridCol w:w="5223"/>
      </w:tblGrid>
      <w:tr w:rsidR="008409A8">
        <w:trPr>
          <w:trHeight w:val="263"/>
        </w:trPr>
        <w:tc>
          <w:tcPr>
            <w:tcW w:w="566" w:type="dxa"/>
          </w:tcPr>
          <w:p w:rsidR="008409A8" w:rsidRDefault="008409A8">
            <w:pPr>
              <w:pStyle w:val="TableParagraph"/>
              <w:rPr>
                <w:sz w:val="18"/>
              </w:rPr>
            </w:pPr>
          </w:p>
        </w:tc>
        <w:tc>
          <w:tcPr>
            <w:tcW w:w="3687" w:type="dxa"/>
          </w:tcPr>
          <w:p w:rsidR="008409A8" w:rsidRDefault="007B245E">
            <w:pPr>
              <w:pStyle w:val="TableParagraph"/>
              <w:spacing w:line="243" w:lineRule="exact"/>
              <w:ind w:left="1087"/>
              <w:rPr>
                <w:b/>
                <w:sz w:val="24"/>
              </w:rPr>
            </w:pPr>
            <w:r>
              <w:rPr>
                <w:b/>
                <w:color w:val="202020"/>
                <w:sz w:val="24"/>
              </w:rPr>
              <w:t>Main Items</w:t>
            </w:r>
          </w:p>
        </w:tc>
        <w:tc>
          <w:tcPr>
            <w:tcW w:w="5223" w:type="dxa"/>
          </w:tcPr>
          <w:p w:rsidR="008409A8" w:rsidRDefault="007B245E">
            <w:pPr>
              <w:pStyle w:val="TableParagraph"/>
              <w:spacing w:line="243" w:lineRule="exact"/>
              <w:ind w:left="2185" w:right="2276"/>
              <w:jc w:val="center"/>
              <w:rPr>
                <w:b/>
                <w:sz w:val="24"/>
              </w:rPr>
            </w:pPr>
            <w:r>
              <w:rPr>
                <w:b/>
                <w:color w:val="202020"/>
                <w:sz w:val="24"/>
              </w:rPr>
              <w:t>Details</w:t>
            </w:r>
          </w:p>
        </w:tc>
      </w:tr>
      <w:tr w:rsidR="008409A8">
        <w:trPr>
          <w:trHeight w:val="2284"/>
        </w:trPr>
        <w:tc>
          <w:tcPr>
            <w:tcW w:w="566" w:type="dxa"/>
          </w:tcPr>
          <w:p w:rsidR="008409A8" w:rsidRDefault="007B245E">
            <w:pPr>
              <w:pStyle w:val="TableParagraph"/>
              <w:spacing w:line="275" w:lineRule="exact"/>
              <w:ind w:left="40"/>
              <w:rPr>
                <w:b/>
                <w:sz w:val="24"/>
              </w:rPr>
            </w:pPr>
            <w:r>
              <w:rPr>
                <w:b/>
                <w:sz w:val="24"/>
              </w:rPr>
              <w:t>1.</w:t>
            </w:r>
          </w:p>
        </w:tc>
        <w:tc>
          <w:tcPr>
            <w:tcW w:w="3687" w:type="dxa"/>
          </w:tcPr>
          <w:p w:rsidR="008409A8" w:rsidRDefault="007B245E">
            <w:pPr>
              <w:pStyle w:val="TableParagraph"/>
              <w:spacing w:line="270" w:lineRule="exact"/>
              <w:ind w:left="93"/>
              <w:rPr>
                <w:sz w:val="24"/>
              </w:rPr>
            </w:pPr>
            <w:r>
              <w:rPr>
                <w:color w:val="202020"/>
                <w:sz w:val="24"/>
              </w:rPr>
              <w:t>Sustainable Forest Management</w:t>
            </w:r>
          </w:p>
        </w:tc>
        <w:tc>
          <w:tcPr>
            <w:tcW w:w="5223" w:type="dxa"/>
          </w:tcPr>
          <w:p w:rsidR="008409A8" w:rsidRDefault="007B245E">
            <w:pPr>
              <w:pStyle w:val="TableParagraph"/>
              <w:numPr>
                <w:ilvl w:val="0"/>
                <w:numId w:val="21"/>
              </w:numPr>
              <w:tabs>
                <w:tab w:val="left" w:pos="423"/>
              </w:tabs>
              <w:spacing w:line="268" w:lineRule="exact"/>
              <w:ind w:hanging="290"/>
              <w:rPr>
                <w:color w:val="202020"/>
                <w:sz w:val="24"/>
              </w:rPr>
            </w:pPr>
            <w:r>
              <w:rPr>
                <w:color w:val="202020"/>
                <w:sz w:val="24"/>
              </w:rPr>
              <w:t>Assisted Natural Regeneration 51000</w:t>
            </w:r>
            <w:r>
              <w:rPr>
                <w:color w:val="202020"/>
                <w:spacing w:val="-16"/>
                <w:sz w:val="24"/>
              </w:rPr>
              <w:t xml:space="preserve"> </w:t>
            </w:r>
            <w:r>
              <w:rPr>
                <w:color w:val="202020"/>
                <w:sz w:val="24"/>
              </w:rPr>
              <w:t>ha.</w:t>
            </w:r>
          </w:p>
          <w:p w:rsidR="008409A8" w:rsidRDefault="007B245E">
            <w:pPr>
              <w:pStyle w:val="TableParagraph"/>
              <w:numPr>
                <w:ilvl w:val="0"/>
                <w:numId w:val="21"/>
              </w:numPr>
              <w:tabs>
                <w:tab w:val="left" w:pos="423"/>
              </w:tabs>
              <w:ind w:hanging="290"/>
              <w:rPr>
                <w:sz w:val="24"/>
              </w:rPr>
            </w:pPr>
            <w:r>
              <w:rPr>
                <w:color w:val="202020"/>
                <w:sz w:val="24"/>
              </w:rPr>
              <w:t>Block Plantation 6000 ha.</w:t>
            </w:r>
          </w:p>
          <w:p w:rsidR="008409A8" w:rsidRDefault="007B245E">
            <w:pPr>
              <w:pStyle w:val="TableParagraph"/>
              <w:numPr>
                <w:ilvl w:val="0"/>
                <w:numId w:val="21"/>
              </w:numPr>
              <w:tabs>
                <w:tab w:val="left" w:pos="423"/>
              </w:tabs>
              <w:ind w:hanging="290"/>
              <w:rPr>
                <w:sz w:val="24"/>
              </w:rPr>
            </w:pPr>
            <w:r>
              <w:rPr>
                <w:color w:val="202020"/>
                <w:sz w:val="24"/>
              </w:rPr>
              <w:t>Farm Forestry 10000</w:t>
            </w:r>
            <w:r>
              <w:rPr>
                <w:color w:val="202020"/>
                <w:spacing w:val="-12"/>
                <w:sz w:val="24"/>
              </w:rPr>
              <w:t xml:space="preserve"> </w:t>
            </w:r>
            <w:r>
              <w:rPr>
                <w:color w:val="202020"/>
                <w:sz w:val="24"/>
              </w:rPr>
              <w:t>ha.</w:t>
            </w:r>
          </w:p>
          <w:p w:rsidR="008409A8" w:rsidRDefault="007B245E">
            <w:pPr>
              <w:pStyle w:val="TableParagraph"/>
              <w:numPr>
                <w:ilvl w:val="0"/>
                <w:numId w:val="21"/>
              </w:numPr>
              <w:tabs>
                <w:tab w:val="left" w:pos="423"/>
              </w:tabs>
              <w:ind w:hanging="290"/>
              <w:rPr>
                <w:sz w:val="24"/>
              </w:rPr>
            </w:pPr>
            <w:r>
              <w:rPr>
                <w:color w:val="202020"/>
                <w:sz w:val="24"/>
              </w:rPr>
              <w:t>Consolidation of Forest Boundaries 1898</w:t>
            </w:r>
            <w:r>
              <w:rPr>
                <w:color w:val="202020"/>
                <w:spacing w:val="-28"/>
                <w:sz w:val="24"/>
              </w:rPr>
              <w:t xml:space="preserve"> </w:t>
            </w:r>
            <w:r>
              <w:rPr>
                <w:color w:val="202020"/>
                <w:sz w:val="24"/>
              </w:rPr>
              <w:t>Km</w:t>
            </w:r>
          </w:p>
          <w:p w:rsidR="008409A8" w:rsidRDefault="007B245E">
            <w:pPr>
              <w:pStyle w:val="TableParagraph"/>
              <w:numPr>
                <w:ilvl w:val="0"/>
                <w:numId w:val="21"/>
              </w:numPr>
              <w:tabs>
                <w:tab w:val="left" w:pos="423"/>
              </w:tabs>
              <w:ind w:hanging="290"/>
              <w:rPr>
                <w:sz w:val="24"/>
              </w:rPr>
            </w:pPr>
            <w:r>
              <w:rPr>
                <w:color w:val="202020"/>
                <w:sz w:val="24"/>
              </w:rPr>
              <w:t>Drainage line treatment 750</w:t>
            </w:r>
            <w:r>
              <w:rPr>
                <w:color w:val="202020"/>
                <w:spacing w:val="-13"/>
                <w:sz w:val="24"/>
              </w:rPr>
              <w:t xml:space="preserve"> </w:t>
            </w:r>
            <w:r>
              <w:rPr>
                <w:color w:val="202020"/>
                <w:sz w:val="24"/>
              </w:rPr>
              <w:t>ha.</w:t>
            </w:r>
          </w:p>
          <w:p w:rsidR="008409A8" w:rsidRDefault="007B245E">
            <w:pPr>
              <w:pStyle w:val="TableParagraph"/>
              <w:numPr>
                <w:ilvl w:val="0"/>
                <w:numId w:val="21"/>
              </w:numPr>
              <w:tabs>
                <w:tab w:val="left" w:pos="423"/>
              </w:tabs>
              <w:ind w:hanging="290"/>
              <w:rPr>
                <w:sz w:val="24"/>
              </w:rPr>
            </w:pPr>
            <w:r>
              <w:rPr>
                <w:color w:val="202020"/>
                <w:sz w:val="24"/>
              </w:rPr>
              <w:t>Improvement of Permanent</w:t>
            </w:r>
            <w:r>
              <w:rPr>
                <w:color w:val="202020"/>
                <w:spacing w:val="-12"/>
                <w:sz w:val="24"/>
              </w:rPr>
              <w:t xml:space="preserve"> </w:t>
            </w:r>
            <w:r>
              <w:rPr>
                <w:color w:val="202020"/>
                <w:sz w:val="24"/>
              </w:rPr>
              <w:t>Nurseries</w:t>
            </w:r>
          </w:p>
          <w:p w:rsidR="008409A8" w:rsidRDefault="007B245E">
            <w:pPr>
              <w:pStyle w:val="TableParagraph"/>
              <w:numPr>
                <w:ilvl w:val="0"/>
                <w:numId w:val="21"/>
              </w:numPr>
              <w:tabs>
                <w:tab w:val="left" w:pos="423"/>
              </w:tabs>
              <w:ind w:hanging="290"/>
              <w:rPr>
                <w:sz w:val="24"/>
              </w:rPr>
            </w:pPr>
            <w:r>
              <w:rPr>
                <w:color w:val="202020"/>
                <w:sz w:val="24"/>
              </w:rPr>
              <w:t>Fire Protection 1710</w:t>
            </w:r>
            <w:r>
              <w:rPr>
                <w:color w:val="202020"/>
                <w:spacing w:val="-12"/>
                <w:sz w:val="24"/>
              </w:rPr>
              <w:t xml:space="preserve"> </w:t>
            </w:r>
            <w:r>
              <w:rPr>
                <w:color w:val="202020"/>
                <w:sz w:val="24"/>
              </w:rPr>
              <w:t>km.</w:t>
            </w:r>
          </w:p>
        </w:tc>
      </w:tr>
      <w:tr w:rsidR="008409A8">
        <w:trPr>
          <w:trHeight w:val="1538"/>
        </w:trPr>
        <w:tc>
          <w:tcPr>
            <w:tcW w:w="566" w:type="dxa"/>
          </w:tcPr>
          <w:p w:rsidR="008409A8" w:rsidRDefault="007B245E">
            <w:pPr>
              <w:pStyle w:val="TableParagraph"/>
              <w:spacing w:line="275" w:lineRule="exact"/>
              <w:ind w:left="40"/>
              <w:rPr>
                <w:b/>
                <w:sz w:val="24"/>
              </w:rPr>
            </w:pPr>
            <w:r>
              <w:rPr>
                <w:b/>
                <w:sz w:val="24"/>
              </w:rPr>
              <w:t>2.</w:t>
            </w:r>
          </w:p>
        </w:tc>
        <w:tc>
          <w:tcPr>
            <w:tcW w:w="3687" w:type="dxa"/>
          </w:tcPr>
          <w:p w:rsidR="008409A8" w:rsidRDefault="007B245E">
            <w:pPr>
              <w:pStyle w:val="TableParagraph"/>
              <w:tabs>
                <w:tab w:val="left" w:pos="2473"/>
              </w:tabs>
              <w:spacing w:line="276" w:lineRule="auto"/>
              <w:ind w:left="103" w:right="18"/>
              <w:rPr>
                <w:sz w:val="24"/>
              </w:rPr>
            </w:pPr>
            <w:r>
              <w:rPr>
                <w:color w:val="202020"/>
                <w:sz w:val="24"/>
              </w:rPr>
              <w:t>Sustainable</w:t>
            </w:r>
            <w:r>
              <w:rPr>
                <w:color w:val="202020"/>
                <w:sz w:val="24"/>
              </w:rPr>
              <w:tab/>
            </w:r>
            <w:r>
              <w:rPr>
                <w:color w:val="202020"/>
                <w:spacing w:val="-3"/>
                <w:sz w:val="24"/>
              </w:rPr>
              <w:t xml:space="preserve">Biodiversity </w:t>
            </w:r>
            <w:r>
              <w:rPr>
                <w:color w:val="202020"/>
                <w:sz w:val="24"/>
              </w:rPr>
              <w:t>Management</w:t>
            </w:r>
          </w:p>
        </w:tc>
        <w:tc>
          <w:tcPr>
            <w:tcW w:w="5223" w:type="dxa"/>
          </w:tcPr>
          <w:p w:rsidR="008409A8" w:rsidRDefault="007B245E">
            <w:pPr>
              <w:pStyle w:val="TableParagraph"/>
              <w:numPr>
                <w:ilvl w:val="0"/>
                <w:numId w:val="20"/>
              </w:numPr>
              <w:tabs>
                <w:tab w:val="left" w:pos="423"/>
              </w:tabs>
              <w:ind w:right="836" w:hanging="290"/>
              <w:rPr>
                <w:sz w:val="24"/>
              </w:rPr>
            </w:pPr>
            <w:r>
              <w:rPr>
                <w:color w:val="202020"/>
                <w:sz w:val="24"/>
              </w:rPr>
              <w:t xml:space="preserve">Incorporating </w:t>
            </w:r>
            <w:r>
              <w:rPr>
                <w:color w:val="202020"/>
                <w:spacing w:val="-13"/>
                <w:sz w:val="24"/>
              </w:rPr>
              <w:t xml:space="preserve">SATAYAM </w:t>
            </w:r>
            <w:r>
              <w:rPr>
                <w:color w:val="202020"/>
                <w:sz w:val="24"/>
              </w:rPr>
              <w:t>model 2 micro watersheds in Bamara WL</w:t>
            </w:r>
            <w:r>
              <w:rPr>
                <w:color w:val="202020"/>
                <w:spacing w:val="-8"/>
                <w:sz w:val="24"/>
              </w:rPr>
              <w:t xml:space="preserve"> </w:t>
            </w:r>
            <w:r>
              <w:rPr>
                <w:color w:val="202020"/>
                <w:sz w:val="24"/>
              </w:rPr>
              <w:t>Division</w:t>
            </w:r>
          </w:p>
          <w:p w:rsidR="008409A8" w:rsidRDefault="007B245E">
            <w:pPr>
              <w:pStyle w:val="TableParagraph"/>
              <w:numPr>
                <w:ilvl w:val="0"/>
                <w:numId w:val="20"/>
              </w:numPr>
              <w:tabs>
                <w:tab w:val="left" w:pos="423"/>
              </w:tabs>
              <w:ind w:right="333" w:hanging="290"/>
              <w:rPr>
                <w:sz w:val="24"/>
              </w:rPr>
            </w:pPr>
            <w:r>
              <w:rPr>
                <w:sz w:val="24"/>
              </w:rPr>
              <w:t>Establishment of Scientific monitoring</w:t>
            </w:r>
            <w:r>
              <w:rPr>
                <w:spacing w:val="-9"/>
                <w:sz w:val="24"/>
              </w:rPr>
              <w:t xml:space="preserve"> </w:t>
            </w:r>
            <w:r>
              <w:rPr>
                <w:sz w:val="24"/>
              </w:rPr>
              <w:t>system at Bhitarkanika WL</w:t>
            </w:r>
            <w:r>
              <w:rPr>
                <w:spacing w:val="-19"/>
                <w:sz w:val="24"/>
              </w:rPr>
              <w:t xml:space="preserve"> </w:t>
            </w:r>
            <w:r>
              <w:rPr>
                <w:sz w:val="24"/>
              </w:rPr>
              <w:t>sanctuary</w:t>
            </w:r>
          </w:p>
        </w:tc>
      </w:tr>
      <w:tr w:rsidR="008409A8">
        <w:trPr>
          <w:trHeight w:val="1391"/>
        </w:trPr>
        <w:tc>
          <w:tcPr>
            <w:tcW w:w="566" w:type="dxa"/>
          </w:tcPr>
          <w:p w:rsidR="008409A8" w:rsidRDefault="007B245E">
            <w:pPr>
              <w:pStyle w:val="TableParagraph"/>
              <w:spacing w:line="275" w:lineRule="exact"/>
              <w:ind w:left="40"/>
              <w:rPr>
                <w:b/>
                <w:sz w:val="24"/>
              </w:rPr>
            </w:pPr>
            <w:r>
              <w:rPr>
                <w:b/>
                <w:sz w:val="24"/>
              </w:rPr>
              <w:t>3</w:t>
            </w:r>
          </w:p>
        </w:tc>
        <w:tc>
          <w:tcPr>
            <w:tcW w:w="3687" w:type="dxa"/>
          </w:tcPr>
          <w:p w:rsidR="008409A8" w:rsidRDefault="007B245E">
            <w:pPr>
              <w:pStyle w:val="TableParagraph"/>
              <w:tabs>
                <w:tab w:val="left" w:pos="2375"/>
              </w:tabs>
              <w:spacing w:line="278" w:lineRule="auto"/>
              <w:ind w:left="103" w:right="19"/>
              <w:rPr>
                <w:sz w:val="24"/>
              </w:rPr>
            </w:pPr>
            <w:r>
              <w:rPr>
                <w:color w:val="202020"/>
                <w:spacing w:val="-3"/>
                <w:sz w:val="24"/>
              </w:rPr>
              <w:t>Community/Tribal</w:t>
            </w:r>
            <w:r>
              <w:rPr>
                <w:color w:val="202020"/>
                <w:spacing w:val="-3"/>
                <w:sz w:val="24"/>
              </w:rPr>
              <w:tab/>
              <w:t xml:space="preserve">Development </w:t>
            </w:r>
            <w:r>
              <w:rPr>
                <w:color w:val="202020"/>
                <w:sz w:val="24"/>
              </w:rPr>
              <w:t>including Capacity Building of</w:t>
            </w:r>
            <w:r>
              <w:rPr>
                <w:color w:val="202020"/>
                <w:spacing w:val="-37"/>
                <w:sz w:val="24"/>
              </w:rPr>
              <w:t xml:space="preserve"> </w:t>
            </w:r>
            <w:r>
              <w:rPr>
                <w:color w:val="202020"/>
                <w:sz w:val="24"/>
              </w:rPr>
              <w:t>VSSs</w:t>
            </w:r>
          </w:p>
        </w:tc>
        <w:tc>
          <w:tcPr>
            <w:tcW w:w="5223" w:type="dxa"/>
          </w:tcPr>
          <w:p w:rsidR="008409A8" w:rsidRDefault="007B245E">
            <w:pPr>
              <w:pStyle w:val="TableParagraph"/>
              <w:numPr>
                <w:ilvl w:val="0"/>
                <w:numId w:val="19"/>
              </w:numPr>
              <w:tabs>
                <w:tab w:val="left" w:pos="314"/>
              </w:tabs>
              <w:spacing w:line="268" w:lineRule="exact"/>
              <w:rPr>
                <w:sz w:val="24"/>
              </w:rPr>
            </w:pPr>
            <w:r>
              <w:rPr>
                <w:color w:val="202020"/>
                <w:sz w:val="24"/>
              </w:rPr>
              <w:t>Community Development Activities 1200</w:t>
            </w:r>
            <w:r>
              <w:rPr>
                <w:color w:val="202020"/>
                <w:spacing w:val="-29"/>
                <w:sz w:val="24"/>
              </w:rPr>
              <w:t xml:space="preserve"> </w:t>
            </w:r>
            <w:r>
              <w:rPr>
                <w:color w:val="202020"/>
                <w:sz w:val="24"/>
              </w:rPr>
              <w:t>VSSs</w:t>
            </w:r>
          </w:p>
          <w:p w:rsidR="008409A8" w:rsidRDefault="007B245E">
            <w:pPr>
              <w:pStyle w:val="TableParagraph"/>
              <w:numPr>
                <w:ilvl w:val="0"/>
                <w:numId w:val="19"/>
              </w:numPr>
              <w:tabs>
                <w:tab w:val="left" w:pos="370"/>
              </w:tabs>
              <w:ind w:left="369" w:hanging="237"/>
              <w:rPr>
                <w:sz w:val="24"/>
              </w:rPr>
            </w:pPr>
            <w:r>
              <w:rPr>
                <w:color w:val="202020"/>
                <w:sz w:val="24"/>
              </w:rPr>
              <w:t>Promotion of IGAs – 3600</w:t>
            </w:r>
            <w:r>
              <w:rPr>
                <w:color w:val="202020"/>
                <w:spacing w:val="-15"/>
                <w:sz w:val="24"/>
              </w:rPr>
              <w:t xml:space="preserve"> </w:t>
            </w:r>
            <w:r>
              <w:rPr>
                <w:color w:val="202020"/>
                <w:sz w:val="24"/>
              </w:rPr>
              <w:t>WSHGs</w:t>
            </w:r>
          </w:p>
          <w:p w:rsidR="008409A8" w:rsidRDefault="007B245E">
            <w:pPr>
              <w:pStyle w:val="TableParagraph"/>
              <w:numPr>
                <w:ilvl w:val="0"/>
                <w:numId w:val="19"/>
              </w:numPr>
              <w:tabs>
                <w:tab w:val="left" w:pos="373"/>
              </w:tabs>
              <w:ind w:left="422" w:right="462" w:hanging="290"/>
              <w:rPr>
                <w:sz w:val="24"/>
              </w:rPr>
            </w:pPr>
            <w:r>
              <w:rPr>
                <w:color w:val="202020"/>
                <w:sz w:val="24"/>
              </w:rPr>
              <w:t>Livelihood</w:t>
            </w:r>
            <w:r>
              <w:rPr>
                <w:color w:val="202020"/>
                <w:spacing w:val="-11"/>
                <w:sz w:val="24"/>
              </w:rPr>
              <w:t xml:space="preserve"> </w:t>
            </w:r>
            <w:r>
              <w:rPr>
                <w:color w:val="202020"/>
                <w:sz w:val="24"/>
              </w:rPr>
              <w:t>Resource</w:t>
            </w:r>
            <w:r>
              <w:rPr>
                <w:color w:val="202020"/>
                <w:spacing w:val="-11"/>
                <w:sz w:val="24"/>
              </w:rPr>
              <w:t xml:space="preserve"> </w:t>
            </w:r>
            <w:r>
              <w:rPr>
                <w:color w:val="202020"/>
                <w:sz w:val="24"/>
              </w:rPr>
              <w:t>center,</w:t>
            </w:r>
            <w:r>
              <w:rPr>
                <w:color w:val="202020"/>
                <w:spacing w:val="-8"/>
                <w:sz w:val="24"/>
              </w:rPr>
              <w:t xml:space="preserve"> </w:t>
            </w:r>
            <w:r>
              <w:rPr>
                <w:color w:val="202020"/>
                <w:sz w:val="24"/>
              </w:rPr>
              <w:t>at</w:t>
            </w:r>
            <w:r>
              <w:rPr>
                <w:color w:val="202020"/>
                <w:spacing w:val="-10"/>
                <w:sz w:val="24"/>
              </w:rPr>
              <w:t xml:space="preserve"> </w:t>
            </w:r>
            <w:r>
              <w:rPr>
                <w:color w:val="202020"/>
                <w:sz w:val="24"/>
              </w:rPr>
              <w:t>least</w:t>
            </w:r>
            <w:r>
              <w:rPr>
                <w:color w:val="202020"/>
                <w:spacing w:val="-9"/>
                <w:sz w:val="24"/>
              </w:rPr>
              <w:t xml:space="preserve"> </w:t>
            </w:r>
            <w:r>
              <w:rPr>
                <w:color w:val="202020"/>
                <w:sz w:val="24"/>
              </w:rPr>
              <w:t>5</w:t>
            </w:r>
            <w:r>
              <w:rPr>
                <w:color w:val="202020"/>
                <w:spacing w:val="-8"/>
                <w:sz w:val="24"/>
              </w:rPr>
              <w:t xml:space="preserve"> </w:t>
            </w:r>
            <w:r>
              <w:rPr>
                <w:color w:val="202020"/>
                <w:sz w:val="24"/>
              </w:rPr>
              <w:t>clusters to promote cluster based IGA</w:t>
            </w:r>
            <w:r>
              <w:rPr>
                <w:color w:val="202020"/>
                <w:spacing w:val="-36"/>
                <w:sz w:val="24"/>
              </w:rPr>
              <w:t xml:space="preserve"> </w:t>
            </w:r>
            <w:r>
              <w:rPr>
                <w:color w:val="202020"/>
                <w:sz w:val="24"/>
              </w:rPr>
              <w:t>Development.</w:t>
            </w:r>
          </w:p>
        </w:tc>
      </w:tr>
      <w:tr w:rsidR="008409A8">
        <w:trPr>
          <w:trHeight w:val="1696"/>
        </w:trPr>
        <w:tc>
          <w:tcPr>
            <w:tcW w:w="566" w:type="dxa"/>
          </w:tcPr>
          <w:p w:rsidR="008409A8" w:rsidRDefault="007B245E">
            <w:pPr>
              <w:pStyle w:val="TableParagraph"/>
              <w:spacing w:line="275" w:lineRule="exact"/>
              <w:ind w:left="40"/>
              <w:rPr>
                <w:b/>
                <w:sz w:val="24"/>
              </w:rPr>
            </w:pPr>
            <w:r>
              <w:rPr>
                <w:b/>
                <w:sz w:val="24"/>
              </w:rPr>
              <w:t>4</w:t>
            </w:r>
          </w:p>
        </w:tc>
        <w:tc>
          <w:tcPr>
            <w:tcW w:w="3687" w:type="dxa"/>
          </w:tcPr>
          <w:p w:rsidR="008409A8" w:rsidRDefault="007B245E">
            <w:pPr>
              <w:pStyle w:val="TableParagraph"/>
              <w:spacing w:line="270" w:lineRule="exact"/>
              <w:ind w:left="103"/>
              <w:rPr>
                <w:sz w:val="24"/>
              </w:rPr>
            </w:pPr>
            <w:r>
              <w:rPr>
                <w:color w:val="202020"/>
                <w:sz w:val="24"/>
              </w:rPr>
              <w:t>Capacity Development</w:t>
            </w:r>
          </w:p>
        </w:tc>
        <w:tc>
          <w:tcPr>
            <w:tcW w:w="5223" w:type="dxa"/>
          </w:tcPr>
          <w:p w:rsidR="008409A8" w:rsidRDefault="007B245E">
            <w:pPr>
              <w:pStyle w:val="TableParagraph"/>
              <w:numPr>
                <w:ilvl w:val="0"/>
                <w:numId w:val="18"/>
              </w:numPr>
              <w:tabs>
                <w:tab w:val="left" w:pos="370"/>
              </w:tabs>
              <w:spacing w:line="268" w:lineRule="exact"/>
              <w:ind w:hanging="237"/>
              <w:rPr>
                <w:sz w:val="24"/>
              </w:rPr>
            </w:pPr>
            <w:r>
              <w:rPr>
                <w:color w:val="202020"/>
                <w:sz w:val="24"/>
              </w:rPr>
              <w:t>Executing Agency – PMU, DMUs, &amp;</w:t>
            </w:r>
            <w:r>
              <w:rPr>
                <w:color w:val="202020"/>
                <w:spacing w:val="-26"/>
                <w:sz w:val="24"/>
              </w:rPr>
              <w:t xml:space="preserve"> </w:t>
            </w:r>
            <w:r>
              <w:rPr>
                <w:color w:val="202020"/>
                <w:sz w:val="24"/>
              </w:rPr>
              <w:t>FMUs,</w:t>
            </w:r>
          </w:p>
          <w:p w:rsidR="008409A8" w:rsidRDefault="007B245E">
            <w:pPr>
              <w:pStyle w:val="TableParagraph"/>
              <w:numPr>
                <w:ilvl w:val="0"/>
                <w:numId w:val="18"/>
              </w:numPr>
              <w:tabs>
                <w:tab w:val="left" w:pos="370"/>
              </w:tabs>
              <w:ind w:hanging="237"/>
              <w:rPr>
                <w:sz w:val="24"/>
              </w:rPr>
            </w:pPr>
            <w:r>
              <w:rPr>
                <w:color w:val="202020"/>
                <w:sz w:val="24"/>
              </w:rPr>
              <w:t>Community Institutions – 1200</w:t>
            </w:r>
            <w:r>
              <w:rPr>
                <w:color w:val="202020"/>
                <w:spacing w:val="-17"/>
                <w:sz w:val="24"/>
              </w:rPr>
              <w:t xml:space="preserve"> </w:t>
            </w:r>
            <w:r>
              <w:rPr>
                <w:color w:val="202020"/>
                <w:sz w:val="24"/>
              </w:rPr>
              <w:t>VSSs,</w:t>
            </w:r>
          </w:p>
          <w:p w:rsidR="008409A8" w:rsidRDefault="007B245E">
            <w:pPr>
              <w:pStyle w:val="TableParagraph"/>
              <w:numPr>
                <w:ilvl w:val="0"/>
                <w:numId w:val="18"/>
              </w:numPr>
              <w:tabs>
                <w:tab w:val="left" w:pos="373"/>
              </w:tabs>
              <w:ind w:left="372" w:hanging="240"/>
              <w:rPr>
                <w:sz w:val="24"/>
              </w:rPr>
            </w:pPr>
            <w:r>
              <w:rPr>
                <w:color w:val="202020"/>
                <w:sz w:val="24"/>
              </w:rPr>
              <w:t>Animators -</w:t>
            </w:r>
            <w:r>
              <w:rPr>
                <w:color w:val="202020"/>
                <w:spacing w:val="-5"/>
                <w:sz w:val="24"/>
              </w:rPr>
              <w:t xml:space="preserve"> </w:t>
            </w:r>
            <w:r>
              <w:rPr>
                <w:color w:val="202020"/>
                <w:sz w:val="24"/>
              </w:rPr>
              <w:t>2400</w:t>
            </w:r>
          </w:p>
          <w:p w:rsidR="008409A8" w:rsidRDefault="007B245E">
            <w:pPr>
              <w:pStyle w:val="TableParagraph"/>
              <w:numPr>
                <w:ilvl w:val="0"/>
                <w:numId w:val="18"/>
              </w:numPr>
              <w:tabs>
                <w:tab w:val="left" w:pos="370"/>
              </w:tabs>
              <w:ind w:hanging="237"/>
              <w:rPr>
                <w:sz w:val="24"/>
              </w:rPr>
            </w:pPr>
            <w:r>
              <w:rPr>
                <w:color w:val="202020"/>
                <w:sz w:val="24"/>
              </w:rPr>
              <w:t>Partner NGOs – 50</w:t>
            </w:r>
            <w:r>
              <w:rPr>
                <w:color w:val="202020"/>
                <w:spacing w:val="-14"/>
                <w:sz w:val="24"/>
              </w:rPr>
              <w:t xml:space="preserve"> </w:t>
            </w:r>
            <w:r>
              <w:rPr>
                <w:color w:val="202020"/>
                <w:sz w:val="24"/>
              </w:rPr>
              <w:t>teams</w:t>
            </w:r>
          </w:p>
          <w:p w:rsidR="008409A8" w:rsidRDefault="007B245E">
            <w:pPr>
              <w:pStyle w:val="TableParagraph"/>
              <w:numPr>
                <w:ilvl w:val="0"/>
                <w:numId w:val="18"/>
              </w:numPr>
              <w:tabs>
                <w:tab w:val="left" w:pos="370"/>
              </w:tabs>
              <w:ind w:left="422" w:right="417" w:hanging="290"/>
              <w:rPr>
                <w:sz w:val="24"/>
              </w:rPr>
            </w:pPr>
            <w:r>
              <w:rPr>
                <w:color w:val="202020"/>
                <w:sz w:val="24"/>
              </w:rPr>
              <w:t>Production</w:t>
            </w:r>
            <w:r>
              <w:rPr>
                <w:color w:val="202020"/>
                <w:spacing w:val="-7"/>
                <w:sz w:val="24"/>
              </w:rPr>
              <w:t xml:space="preserve"> </w:t>
            </w:r>
            <w:r>
              <w:rPr>
                <w:color w:val="202020"/>
                <w:sz w:val="24"/>
              </w:rPr>
              <w:t>Cluster</w:t>
            </w:r>
            <w:r>
              <w:rPr>
                <w:color w:val="202020"/>
                <w:spacing w:val="-7"/>
                <w:sz w:val="24"/>
              </w:rPr>
              <w:t xml:space="preserve"> </w:t>
            </w:r>
            <w:r>
              <w:rPr>
                <w:color w:val="202020"/>
                <w:sz w:val="24"/>
              </w:rPr>
              <w:t>–</w:t>
            </w:r>
            <w:r>
              <w:rPr>
                <w:color w:val="202020"/>
                <w:spacing w:val="-7"/>
                <w:sz w:val="24"/>
              </w:rPr>
              <w:t xml:space="preserve"> </w:t>
            </w:r>
            <w:r>
              <w:rPr>
                <w:color w:val="202020"/>
                <w:sz w:val="24"/>
              </w:rPr>
              <w:t>12</w:t>
            </w:r>
            <w:r>
              <w:rPr>
                <w:color w:val="202020"/>
                <w:spacing w:val="-4"/>
                <w:sz w:val="24"/>
              </w:rPr>
              <w:t xml:space="preserve"> </w:t>
            </w:r>
            <w:r>
              <w:rPr>
                <w:color w:val="202020"/>
                <w:sz w:val="24"/>
              </w:rPr>
              <w:t>DMUs</w:t>
            </w:r>
            <w:r>
              <w:rPr>
                <w:color w:val="202020"/>
                <w:spacing w:val="-7"/>
                <w:sz w:val="24"/>
              </w:rPr>
              <w:t xml:space="preserve"> </w:t>
            </w:r>
            <w:r>
              <w:rPr>
                <w:color w:val="202020"/>
                <w:sz w:val="24"/>
              </w:rPr>
              <w:t>other</w:t>
            </w:r>
            <w:r>
              <w:rPr>
                <w:color w:val="202020"/>
                <w:spacing w:val="-7"/>
                <w:sz w:val="24"/>
              </w:rPr>
              <w:t xml:space="preserve"> </w:t>
            </w:r>
            <w:r>
              <w:rPr>
                <w:color w:val="202020"/>
                <w:sz w:val="24"/>
              </w:rPr>
              <w:t>than</w:t>
            </w:r>
            <w:r>
              <w:rPr>
                <w:color w:val="202020"/>
                <w:spacing w:val="-9"/>
                <w:sz w:val="24"/>
              </w:rPr>
              <w:t xml:space="preserve"> </w:t>
            </w:r>
            <w:r>
              <w:rPr>
                <w:color w:val="202020"/>
                <w:sz w:val="24"/>
              </w:rPr>
              <w:t>WL Div.</w:t>
            </w:r>
          </w:p>
        </w:tc>
      </w:tr>
      <w:tr w:rsidR="008409A8">
        <w:trPr>
          <w:trHeight w:val="2365"/>
        </w:trPr>
        <w:tc>
          <w:tcPr>
            <w:tcW w:w="566" w:type="dxa"/>
          </w:tcPr>
          <w:p w:rsidR="008409A8" w:rsidRDefault="007B245E">
            <w:pPr>
              <w:pStyle w:val="TableParagraph"/>
              <w:spacing w:line="275" w:lineRule="exact"/>
              <w:ind w:left="40"/>
              <w:rPr>
                <w:b/>
                <w:sz w:val="24"/>
              </w:rPr>
            </w:pPr>
            <w:r>
              <w:rPr>
                <w:b/>
                <w:sz w:val="24"/>
              </w:rPr>
              <w:t>5</w:t>
            </w:r>
          </w:p>
        </w:tc>
        <w:tc>
          <w:tcPr>
            <w:tcW w:w="3687" w:type="dxa"/>
          </w:tcPr>
          <w:p w:rsidR="008409A8" w:rsidRDefault="007B245E">
            <w:pPr>
              <w:pStyle w:val="TableParagraph"/>
              <w:spacing w:line="270" w:lineRule="exact"/>
              <w:ind w:left="112"/>
              <w:rPr>
                <w:sz w:val="24"/>
              </w:rPr>
            </w:pPr>
            <w:r>
              <w:rPr>
                <w:color w:val="202020"/>
                <w:sz w:val="24"/>
              </w:rPr>
              <w:t>Supporting Activities</w:t>
            </w:r>
          </w:p>
        </w:tc>
        <w:tc>
          <w:tcPr>
            <w:tcW w:w="5223" w:type="dxa"/>
          </w:tcPr>
          <w:p w:rsidR="008409A8" w:rsidRDefault="007B245E">
            <w:pPr>
              <w:pStyle w:val="TableParagraph"/>
              <w:numPr>
                <w:ilvl w:val="0"/>
                <w:numId w:val="17"/>
              </w:numPr>
              <w:tabs>
                <w:tab w:val="left" w:pos="375"/>
              </w:tabs>
              <w:ind w:right="397" w:hanging="290"/>
              <w:rPr>
                <w:sz w:val="24"/>
              </w:rPr>
            </w:pPr>
            <w:r>
              <w:rPr>
                <w:sz w:val="24"/>
              </w:rPr>
              <w:t>Institutional and Project Management</w:t>
            </w:r>
            <w:r>
              <w:rPr>
                <w:spacing w:val="-13"/>
                <w:sz w:val="24"/>
              </w:rPr>
              <w:t xml:space="preserve"> </w:t>
            </w:r>
            <w:r>
              <w:rPr>
                <w:sz w:val="24"/>
              </w:rPr>
              <w:t>Support 1 PMU, 12 DMU, 50 FMU, 6 Circle</w:t>
            </w:r>
            <w:r>
              <w:rPr>
                <w:spacing w:val="-6"/>
                <w:sz w:val="24"/>
              </w:rPr>
              <w:t xml:space="preserve"> </w:t>
            </w:r>
            <w:r>
              <w:rPr>
                <w:sz w:val="24"/>
              </w:rPr>
              <w:t>Offices</w:t>
            </w:r>
          </w:p>
          <w:p w:rsidR="008409A8" w:rsidRDefault="007B245E">
            <w:pPr>
              <w:pStyle w:val="TableParagraph"/>
              <w:numPr>
                <w:ilvl w:val="0"/>
                <w:numId w:val="17"/>
              </w:numPr>
              <w:tabs>
                <w:tab w:val="left" w:pos="373"/>
              </w:tabs>
              <w:ind w:left="372" w:hanging="240"/>
              <w:rPr>
                <w:sz w:val="24"/>
              </w:rPr>
            </w:pPr>
            <w:r>
              <w:rPr>
                <w:sz w:val="24"/>
              </w:rPr>
              <w:t>Monitoring &amp;</w:t>
            </w:r>
            <w:r>
              <w:rPr>
                <w:spacing w:val="-5"/>
                <w:sz w:val="24"/>
              </w:rPr>
              <w:t xml:space="preserve"> </w:t>
            </w:r>
            <w:r>
              <w:rPr>
                <w:sz w:val="24"/>
              </w:rPr>
              <w:t>Evaluation</w:t>
            </w:r>
          </w:p>
          <w:p w:rsidR="008409A8" w:rsidRDefault="007B245E">
            <w:pPr>
              <w:pStyle w:val="TableParagraph"/>
              <w:numPr>
                <w:ilvl w:val="0"/>
                <w:numId w:val="17"/>
              </w:numPr>
              <w:tabs>
                <w:tab w:val="left" w:pos="373"/>
              </w:tabs>
              <w:ind w:right="847" w:hanging="290"/>
              <w:rPr>
                <w:sz w:val="24"/>
              </w:rPr>
            </w:pPr>
            <w:r>
              <w:rPr>
                <w:sz w:val="24"/>
              </w:rPr>
              <w:t xml:space="preserve">Community Based MRV system – 3 </w:t>
            </w:r>
            <w:r>
              <w:rPr>
                <w:spacing w:val="-3"/>
                <w:sz w:val="24"/>
              </w:rPr>
              <w:t xml:space="preserve">pilot </w:t>
            </w:r>
            <w:r>
              <w:rPr>
                <w:sz w:val="24"/>
              </w:rPr>
              <w:t>divisions</w:t>
            </w:r>
          </w:p>
          <w:p w:rsidR="008409A8" w:rsidRDefault="007B245E">
            <w:pPr>
              <w:pStyle w:val="TableParagraph"/>
              <w:numPr>
                <w:ilvl w:val="0"/>
                <w:numId w:val="17"/>
              </w:numPr>
              <w:tabs>
                <w:tab w:val="left" w:pos="373"/>
              </w:tabs>
              <w:ind w:left="372" w:hanging="240"/>
              <w:rPr>
                <w:sz w:val="24"/>
              </w:rPr>
            </w:pPr>
            <w:r>
              <w:rPr>
                <w:sz w:val="24"/>
              </w:rPr>
              <w:t>Communication /</w:t>
            </w:r>
            <w:r>
              <w:rPr>
                <w:spacing w:val="-1"/>
                <w:sz w:val="24"/>
              </w:rPr>
              <w:t xml:space="preserve"> </w:t>
            </w:r>
            <w:r>
              <w:rPr>
                <w:sz w:val="24"/>
              </w:rPr>
              <w:t>Publicity</w:t>
            </w:r>
          </w:p>
          <w:p w:rsidR="008409A8" w:rsidRDefault="007B245E">
            <w:pPr>
              <w:pStyle w:val="TableParagraph"/>
              <w:numPr>
                <w:ilvl w:val="0"/>
                <w:numId w:val="17"/>
              </w:numPr>
              <w:tabs>
                <w:tab w:val="left" w:pos="373"/>
              </w:tabs>
              <w:ind w:left="372" w:hanging="240"/>
              <w:rPr>
                <w:sz w:val="24"/>
              </w:rPr>
            </w:pPr>
            <w:r>
              <w:rPr>
                <w:sz w:val="24"/>
              </w:rPr>
              <w:t>Process</w:t>
            </w:r>
            <w:r>
              <w:rPr>
                <w:spacing w:val="-1"/>
                <w:sz w:val="24"/>
              </w:rPr>
              <w:t xml:space="preserve"> </w:t>
            </w:r>
            <w:r>
              <w:rPr>
                <w:sz w:val="24"/>
              </w:rPr>
              <w:t>documentation</w:t>
            </w:r>
          </w:p>
        </w:tc>
      </w:tr>
      <w:tr w:rsidR="008409A8">
        <w:trPr>
          <w:trHeight w:val="2368"/>
        </w:trPr>
        <w:tc>
          <w:tcPr>
            <w:tcW w:w="566" w:type="dxa"/>
          </w:tcPr>
          <w:p w:rsidR="008409A8" w:rsidRDefault="007B245E">
            <w:pPr>
              <w:pStyle w:val="TableParagraph"/>
              <w:spacing w:before="1"/>
              <w:ind w:left="40"/>
              <w:rPr>
                <w:b/>
                <w:sz w:val="24"/>
              </w:rPr>
            </w:pPr>
            <w:r>
              <w:rPr>
                <w:b/>
                <w:sz w:val="24"/>
              </w:rPr>
              <w:t>6</w:t>
            </w:r>
          </w:p>
        </w:tc>
        <w:tc>
          <w:tcPr>
            <w:tcW w:w="3687" w:type="dxa"/>
          </w:tcPr>
          <w:p w:rsidR="008409A8" w:rsidRDefault="007B245E">
            <w:pPr>
              <w:pStyle w:val="TableParagraph"/>
              <w:spacing w:line="272" w:lineRule="exact"/>
              <w:ind w:left="112"/>
              <w:rPr>
                <w:sz w:val="24"/>
              </w:rPr>
            </w:pPr>
            <w:r>
              <w:rPr>
                <w:color w:val="202020"/>
                <w:sz w:val="24"/>
              </w:rPr>
              <w:t>Phase out /Phase in Activities</w:t>
            </w:r>
          </w:p>
        </w:tc>
        <w:tc>
          <w:tcPr>
            <w:tcW w:w="5223" w:type="dxa"/>
          </w:tcPr>
          <w:p w:rsidR="008409A8" w:rsidRDefault="008409A8">
            <w:pPr>
              <w:pStyle w:val="TableParagraph"/>
              <w:rPr>
                <w:sz w:val="24"/>
              </w:rPr>
            </w:pPr>
          </w:p>
        </w:tc>
      </w:tr>
      <w:tr w:rsidR="008409A8">
        <w:trPr>
          <w:trHeight w:val="731"/>
        </w:trPr>
        <w:tc>
          <w:tcPr>
            <w:tcW w:w="566" w:type="dxa"/>
          </w:tcPr>
          <w:p w:rsidR="008409A8" w:rsidRDefault="007B245E">
            <w:pPr>
              <w:pStyle w:val="TableParagraph"/>
              <w:spacing w:line="275" w:lineRule="exact"/>
              <w:ind w:left="40"/>
              <w:rPr>
                <w:b/>
                <w:sz w:val="24"/>
              </w:rPr>
            </w:pPr>
            <w:r>
              <w:rPr>
                <w:b/>
                <w:sz w:val="24"/>
              </w:rPr>
              <w:t>7</w:t>
            </w:r>
          </w:p>
        </w:tc>
        <w:tc>
          <w:tcPr>
            <w:tcW w:w="3687" w:type="dxa"/>
          </w:tcPr>
          <w:p w:rsidR="008409A8" w:rsidRDefault="007B245E">
            <w:pPr>
              <w:pStyle w:val="TableParagraph"/>
              <w:spacing w:line="270" w:lineRule="exact"/>
              <w:ind w:left="108"/>
              <w:rPr>
                <w:sz w:val="24"/>
              </w:rPr>
            </w:pPr>
            <w:r>
              <w:rPr>
                <w:sz w:val="24"/>
              </w:rPr>
              <w:t>Project Management Consultancy</w:t>
            </w:r>
          </w:p>
        </w:tc>
        <w:tc>
          <w:tcPr>
            <w:tcW w:w="5223" w:type="dxa"/>
          </w:tcPr>
          <w:p w:rsidR="008409A8" w:rsidRDefault="007B245E">
            <w:pPr>
              <w:pStyle w:val="TableParagraph"/>
              <w:spacing w:line="276" w:lineRule="auto"/>
              <w:ind w:left="108" w:right="2313"/>
              <w:rPr>
                <w:sz w:val="24"/>
              </w:rPr>
            </w:pPr>
            <w:r>
              <w:rPr>
                <w:color w:val="202020"/>
                <w:sz w:val="24"/>
              </w:rPr>
              <w:t>International: 9 Man Months National :188 Man Months</w:t>
            </w:r>
          </w:p>
        </w:tc>
      </w:tr>
    </w:tbl>
    <w:p w:rsidR="008409A8" w:rsidRDefault="008409A8">
      <w:pPr>
        <w:spacing w:line="276" w:lineRule="auto"/>
        <w:rPr>
          <w:sz w:val="24"/>
        </w:rPr>
        <w:sectPr w:rsidR="008409A8">
          <w:footerReference w:type="default" r:id="rId11"/>
          <w:pgSz w:w="12240" w:h="15840"/>
          <w:pgMar w:top="1120" w:right="800" w:bottom="1160" w:left="1220" w:header="714" w:footer="974" w:gutter="0"/>
          <w:pgNumType w:start="6"/>
          <w:cols w:space="720"/>
        </w:sectPr>
      </w:pPr>
    </w:p>
    <w:p w:rsidR="008409A8" w:rsidRDefault="008409A8">
      <w:pPr>
        <w:pStyle w:val="BodyText"/>
        <w:rPr>
          <w:sz w:val="16"/>
        </w:rPr>
      </w:pPr>
    </w:p>
    <w:p w:rsidR="008409A8" w:rsidRDefault="007B245E">
      <w:pPr>
        <w:pStyle w:val="BodyText"/>
        <w:spacing w:before="90" w:line="276" w:lineRule="auto"/>
        <w:ind w:left="566" w:right="454" w:firstLine="719"/>
        <w:jc w:val="both"/>
      </w:pPr>
      <w:r>
        <w:t>Based on the learning from OSFDP I the following strategic initiatives are to be</w:t>
      </w:r>
      <w:r>
        <w:rPr>
          <w:spacing w:val="-27"/>
        </w:rPr>
        <w:t xml:space="preserve"> </w:t>
      </w:r>
      <w:r>
        <w:t>pursued under OFSDP II and evolved</w:t>
      </w:r>
      <w:r>
        <w:rPr>
          <w:spacing w:val="-3"/>
        </w:rPr>
        <w:t xml:space="preserve"> </w:t>
      </w:r>
      <w:r>
        <w:t>further:</w:t>
      </w:r>
    </w:p>
    <w:p w:rsidR="008409A8" w:rsidRDefault="008409A8">
      <w:pPr>
        <w:pStyle w:val="BodyText"/>
        <w:spacing w:before="9"/>
        <w:rPr>
          <w:sz w:val="20"/>
        </w:rPr>
      </w:pPr>
    </w:p>
    <w:p w:rsidR="008409A8" w:rsidRDefault="007B245E">
      <w:pPr>
        <w:pStyle w:val="ListParagraph"/>
        <w:numPr>
          <w:ilvl w:val="0"/>
          <w:numId w:val="16"/>
        </w:numPr>
        <w:tabs>
          <w:tab w:val="left" w:pos="1366"/>
        </w:tabs>
        <w:spacing w:line="276" w:lineRule="auto"/>
        <w:ind w:right="460" w:hanging="283"/>
        <w:jc w:val="both"/>
        <w:rPr>
          <w:sz w:val="24"/>
        </w:rPr>
      </w:pPr>
      <w:r>
        <w:rPr>
          <w:sz w:val="24"/>
        </w:rPr>
        <w:t>Evolution of VSS Micro Plans as a platform for optimizing community development activities in addition to the sustainable manag</w:t>
      </w:r>
      <w:r>
        <w:rPr>
          <w:sz w:val="24"/>
        </w:rPr>
        <w:t>ement of forest. Furthermore, to ensure convergence with other government schemes and programs coordination mechanism at various levels would be</w:t>
      </w:r>
      <w:r>
        <w:rPr>
          <w:spacing w:val="-2"/>
          <w:sz w:val="24"/>
        </w:rPr>
        <w:t xml:space="preserve"> </w:t>
      </w:r>
      <w:r>
        <w:rPr>
          <w:sz w:val="24"/>
        </w:rPr>
        <w:t>streamlined.</w:t>
      </w:r>
    </w:p>
    <w:p w:rsidR="008409A8" w:rsidRDefault="008409A8">
      <w:pPr>
        <w:pStyle w:val="BodyText"/>
        <w:spacing w:before="9"/>
        <w:rPr>
          <w:sz w:val="27"/>
        </w:rPr>
      </w:pPr>
    </w:p>
    <w:p w:rsidR="008409A8" w:rsidRDefault="007B245E">
      <w:pPr>
        <w:pStyle w:val="ListParagraph"/>
        <w:numPr>
          <w:ilvl w:val="0"/>
          <w:numId w:val="16"/>
        </w:numPr>
        <w:tabs>
          <w:tab w:val="left" w:pos="1418"/>
        </w:tabs>
        <w:spacing w:line="276" w:lineRule="auto"/>
        <w:ind w:left="1418" w:right="451" w:hanging="286"/>
        <w:jc w:val="both"/>
        <w:rPr>
          <w:sz w:val="24"/>
        </w:rPr>
      </w:pPr>
      <w:r>
        <w:rPr>
          <w:sz w:val="24"/>
        </w:rPr>
        <w:t>Establishment of a Livelihood Resource Centre (LRC) at the PMU for promotion of cluster based business from the early stage and for providing specialized business promotion support for business planning, marketing, product development and facilitating</w:t>
      </w:r>
      <w:r>
        <w:rPr>
          <w:spacing w:val="-14"/>
          <w:sz w:val="24"/>
        </w:rPr>
        <w:t xml:space="preserve"> </w:t>
      </w:r>
      <w:r>
        <w:rPr>
          <w:sz w:val="24"/>
        </w:rPr>
        <w:t>link</w:t>
      </w:r>
      <w:r>
        <w:rPr>
          <w:sz w:val="24"/>
        </w:rPr>
        <w:t>ages</w:t>
      </w:r>
      <w:r>
        <w:rPr>
          <w:spacing w:val="-12"/>
          <w:sz w:val="24"/>
        </w:rPr>
        <w:t xml:space="preserve"> </w:t>
      </w:r>
      <w:r>
        <w:rPr>
          <w:sz w:val="24"/>
        </w:rPr>
        <w:t>with</w:t>
      </w:r>
      <w:r>
        <w:rPr>
          <w:spacing w:val="-9"/>
          <w:sz w:val="24"/>
        </w:rPr>
        <w:t xml:space="preserve"> </w:t>
      </w:r>
      <w:r>
        <w:rPr>
          <w:sz w:val="24"/>
        </w:rPr>
        <w:t>financial</w:t>
      </w:r>
      <w:r>
        <w:rPr>
          <w:spacing w:val="-12"/>
          <w:sz w:val="24"/>
        </w:rPr>
        <w:t xml:space="preserve"> </w:t>
      </w:r>
      <w:r>
        <w:rPr>
          <w:sz w:val="24"/>
        </w:rPr>
        <w:t>institutions</w:t>
      </w:r>
      <w:r>
        <w:rPr>
          <w:spacing w:val="-12"/>
          <w:sz w:val="24"/>
        </w:rPr>
        <w:t xml:space="preserve"> </w:t>
      </w:r>
      <w:r>
        <w:rPr>
          <w:sz w:val="24"/>
        </w:rPr>
        <w:t>and</w:t>
      </w:r>
      <w:r>
        <w:rPr>
          <w:spacing w:val="-14"/>
          <w:sz w:val="24"/>
        </w:rPr>
        <w:t xml:space="preserve"> </w:t>
      </w:r>
      <w:r>
        <w:rPr>
          <w:sz w:val="24"/>
        </w:rPr>
        <w:t>other</w:t>
      </w:r>
      <w:r>
        <w:rPr>
          <w:spacing w:val="-13"/>
          <w:sz w:val="24"/>
        </w:rPr>
        <w:t xml:space="preserve"> </w:t>
      </w:r>
      <w:r>
        <w:rPr>
          <w:sz w:val="24"/>
        </w:rPr>
        <w:t>resource</w:t>
      </w:r>
      <w:r>
        <w:rPr>
          <w:spacing w:val="-13"/>
          <w:sz w:val="24"/>
        </w:rPr>
        <w:t xml:space="preserve"> </w:t>
      </w:r>
      <w:r>
        <w:rPr>
          <w:sz w:val="24"/>
        </w:rPr>
        <w:t>organizations</w:t>
      </w:r>
      <w:r>
        <w:rPr>
          <w:spacing w:val="-12"/>
          <w:sz w:val="24"/>
        </w:rPr>
        <w:t xml:space="preserve"> </w:t>
      </w:r>
      <w:r>
        <w:rPr>
          <w:sz w:val="24"/>
        </w:rPr>
        <w:t>and</w:t>
      </w:r>
      <w:r>
        <w:rPr>
          <w:spacing w:val="-12"/>
          <w:sz w:val="24"/>
        </w:rPr>
        <w:t xml:space="preserve"> </w:t>
      </w:r>
      <w:r>
        <w:rPr>
          <w:sz w:val="24"/>
        </w:rPr>
        <w:t>also to provide financial support to cluster SHGs. Facilitate and nurturing cluster organizations to evolve into sustainable entities.</w:t>
      </w:r>
    </w:p>
    <w:p w:rsidR="008409A8" w:rsidRDefault="008409A8">
      <w:pPr>
        <w:pStyle w:val="BodyText"/>
        <w:spacing w:before="11"/>
        <w:rPr>
          <w:sz w:val="23"/>
        </w:rPr>
      </w:pPr>
    </w:p>
    <w:p w:rsidR="008409A8" w:rsidRDefault="007B245E">
      <w:pPr>
        <w:pStyle w:val="ListParagraph"/>
        <w:numPr>
          <w:ilvl w:val="0"/>
          <w:numId w:val="16"/>
        </w:numPr>
        <w:tabs>
          <w:tab w:val="left" w:pos="1366"/>
        </w:tabs>
        <w:spacing w:line="276" w:lineRule="auto"/>
        <w:ind w:right="396" w:hanging="283"/>
        <w:jc w:val="both"/>
        <w:rPr>
          <w:sz w:val="24"/>
        </w:rPr>
      </w:pPr>
      <w:r>
        <w:rPr>
          <w:sz w:val="24"/>
        </w:rPr>
        <w:t>Adoption of a gender mainstreaming strategy and wi</w:t>
      </w:r>
      <w:r>
        <w:rPr>
          <w:sz w:val="24"/>
        </w:rPr>
        <w:t>th action plan not only to empower women</w:t>
      </w:r>
      <w:r>
        <w:rPr>
          <w:spacing w:val="-13"/>
          <w:sz w:val="24"/>
        </w:rPr>
        <w:t xml:space="preserve"> </w:t>
      </w:r>
      <w:r>
        <w:rPr>
          <w:sz w:val="24"/>
        </w:rPr>
        <w:t>in</w:t>
      </w:r>
      <w:r>
        <w:rPr>
          <w:spacing w:val="-12"/>
          <w:sz w:val="24"/>
        </w:rPr>
        <w:t xml:space="preserve"> </w:t>
      </w:r>
      <w:r>
        <w:rPr>
          <w:sz w:val="24"/>
        </w:rPr>
        <w:t>the</w:t>
      </w:r>
      <w:r>
        <w:rPr>
          <w:spacing w:val="-13"/>
          <w:sz w:val="24"/>
        </w:rPr>
        <w:t xml:space="preserve"> </w:t>
      </w:r>
      <w:r>
        <w:rPr>
          <w:sz w:val="24"/>
        </w:rPr>
        <w:t>project</w:t>
      </w:r>
      <w:r>
        <w:rPr>
          <w:spacing w:val="-10"/>
          <w:sz w:val="24"/>
        </w:rPr>
        <w:t xml:space="preserve"> </w:t>
      </w:r>
      <w:r>
        <w:rPr>
          <w:sz w:val="24"/>
        </w:rPr>
        <w:t>areas</w:t>
      </w:r>
      <w:r>
        <w:rPr>
          <w:spacing w:val="-13"/>
          <w:sz w:val="24"/>
        </w:rPr>
        <w:t xml:space="preserve"> </w:t>
      </w:r>
      <w:r>
        <w:rPr>
          <w:sz w:val="24"/>
        </w:rPr>
        <w:t>but</w:t>
      </w:r>
      <w:r>
        <w:rPr>
          <w:spacing w:val="-12"/>
          <w:sz w:val="24"/>
        </w:rPr>
        <w:t xml:space="preserve"> </w:t>
      </w:r>
      <w:r>
        <w:rPr>
          <w:sz w:val="24"/>
        </w:rPr>
        <w:t>also</w:t>
      </w:r>
      <w:r>
        <w:rPr>
          <w:spacing w:val="-12"/>
          <w:sz w:val="24"/>
        </w:rPr>
        <w:t xml:space="preserve"> </w:t>
      </w:r>
      <w:r>
        <w:rPr>
          <w:sz w:val="24"/>
        </w:rPr>
        <w:t>to</w:t>
      </w:r>
      <w:r>
        <w:rPr>
          <w:spacing w:val="-12"/>
          <w:sz w:val="24"/>
        </w:rPr>
        <w:t xml:space="preserve"> </w:t>
      </w:r>
      <w:r>
        <w:rPr>
          <w:sz w:val="24"/>
        </w:rPr>
        <w:t>safeguard</w:t>
      </w:r>
      <w:r>
        <w:rPr>
          <w:spacing w:val="-13"/>
          <w:sz w:val="24"/>
        </w:rPr>
        <w:t xml:space="preserve"> </w:t>
      </w:r>
      <w:r>
        <w:rPr>
          <w:sz w:val="24"/>
        </w:rPr>
        <w:t>their</w:t>
      </w:r>
      <w:r>
        <w:rPr>
          <w:spacing w:val="-14"/>
          <w:sz w:val="24"/>
        </w:rPr>
        <w:t xml:space="preserve"> </w:t>
      </w:r>
      <w:r>
        <w:rPr>
          <w:sz w:val="24"/>
        </w:rPr>
        <w:t>entitlement</w:t>
      </w:r>
      <w:r>
        <w:rPr>
          <w:spacing w:val="-12"/>
          <w:sz w:val="24"/>
        </w:rPr>
        <w:t xml:space="preserve"> </w:t>
      </w:r>
      <w:r>
        <w:rPr>
          <w:sz w:val="24"/>
        </w:rPr>
        <w:t>to</w:t>
      </w:r>
      <w:r>
        <w:rPr>
          <w:spacing w:val="-12"/>
          <w:sz w:val="24"/>
        </w:rPr>
        <w:t xml:space="preserve"> </w:t>
      </w:r>
      <w:r>
        <w:rPr>
          <w:sz w:val="24"/>
        </w:rPr>
        <w:t>their</w:t>
      </w:r>
      <w:r>
        <w:rPr>
          <w:spacing w:val="-13"/>
          <w:sz w:val="24"/>
        </w:rPr>
        <w:t xml:space="preserve"> </w:t>
      </w:r>
      <w:r>
        <w:rPr>
          <w:sz w:val="24"/>
        </w:rPr>
        <w:t>own</w:t>
      </w:r>
      <w:r>
        <w:rPr>
          <w:spacing w:val="-12"/>
          <w:sz w:val="24"/>
        </w:rPr>
        <w:t xml:space="preserve"> </w:t>
      </w:r>
      <w:r>
        <w:rPr>
          <w:sz w:val="24"/>
        </w:rPr>
        <w:t>well</w:t>
      </w:r>
      <w:r>
        <w:rPr>
          <w:spacing w:val="-11"/>
          <w:sz w:val="24"/>
        </w:rPr>
        <w:t xml:space="preserve"> </w:t>
      </w:r>
      <w:r>
        <w:rPr>
          <w:sz w:val="24"/>
        </w:rPr>
        <w:t xml:space="preserve">being. </w:t>
      </w:r>
      <w:r>
        <w:rPr>
          <w:spacing w:val="-9"/>
          <w:sz w:val="24"/>
        </w:rPr>
        <w:t>To</w:t>
      </w:r>
      <w:r>
        <w:rPr>
          <w:spacing w:val="-11"/>
          <w:sz w:val="24"/>
        </w:rPr>
        <w:t xml:space="preserve"> </w:t>
      </w:r>
      <w:r>
        <w:rPr>
          <w:sz w:val="24"/>
        </w:rPr>
        <w:t>capture</w:t>
      </w:r>
      <w:r>
        <w:rPr>
          <w:spacing w:val="-11"/>
          <w:sz w:val="24"/>
        </w:rPr>
        <w:t xml:space="preserve"> </w:t>
      </w:r>
      <w:r>
        <w:rPr>
          <w:sz w:val="24"/>
        </w:rPr>
        <w:t>their</w:t>
      </w:r>
      <w:r>
        <w:rPr>
          <w:spacing w:val="-11"/>
          <w:sz w:val="24"/>
        </w:rPr>
        <w:t xml:space="preserve"> </w:t>
      </w:r>
      <w:r>
        <w:rPr>
          <w:sz w:val="24"/>
        </w:rPr>
        <w:t>concerns</w:t>
      </w:r>
      <w:r>
        <w:rPr>
          <w:spacing w:val="-8"/>
          <w:sz w:val="24"/>
        </w:rPr>
        <w:t xml:space="preserve"> </w:t>
      </w:r>
      <w:r>
        <w:rPr>
          <w:sz w:val="24"/>
        </w:rPr>
        <w:t>and</w:t>
      </w:r>
      <w:r>
        <w:rPr>
          <w:spacing w:val="-10"/>
          <w:sz w:val="24"/>
        </w:rPr>
        <w:t xml:space="preserve"> </w:t>
      </w:r>
      <w:r>
        <w:rPr>
          <w:sz w:val="24"/>
        </w:rPr>
        <w:t>issues,</w:t>
      </w:r>
      <w:r>
        <w:rPr>
          <w:spacing w:val="-12"/>
          <w:sz w:val="24"/>
        </w:rPr>
        <w:t xml:space="preserve"> </w:t>
      </w:r>
      <w:r>
        <w:rPr>
          <w:spacing w:val="-4"/>
          <w:sz w:val="24"/>
        </w:rPr>
        <w:t>Women</w:t>
      </w:r>
      <w:r>
        <w:rPr>
          <w:spacing w:val="-13"/>
          <w:sz w:val="24"/>
        </w:rPr>
        <w:t xml:space="preserve"> </w:t>
      </w:r>
      <w:r>
        <w:rPr>
          <w:spacing w:val="-3"/>
          <w:sz w:val="24"/>
        </w:rPr>
        <w:t>Working</w:t>
      </w:r>
      <w:r>
        <w:rPr>
          <w:spacing w:val="-13"/>
          <w:sz w:val="24"/>
        </w:rPr>
        <w:t xml:space="preserve"> </w:t>
      </w:r>
      <w:r>
        <w:rPr>
          <w:sz w:val="24"/>
        </w:rPr>
        <w:t>Groups</w:t>
      </w:r>
      <w:r>
        <w:rPr>
          <w:spacing w:val="-10"/>
          <w:sz w:val="24"/>
        </w:rPr>
        <w:t xml:space="preserve"> </w:t>
      </w:r>
      <w:r>
        <w:rPr>
          <w:sz w:val="24"/>
        </w:rPr>
        <w:t>will</w:t>
      </w:r>
      <w:r>
        <w:rPr>
          <w:spacing w:val="-9"/>
          <w:sz w:val="24"/>
        </w:rPr>
        <w:t xml:space="preserve"> </w:t>
      </w:r>
      <w:r>
        <w:rPr>
          <w:sz w:val="24"/>
        </w:rPr>
        <w:t>be</w:t>
      </w:r>
      <w:r>
        <w:rPr>
          <w:spacing w:val="-9"/>
          <w:sz w:val="24"/>
        </w:rPr>
        <w:t xml:space="preserve"> </w:t>
      </w:r>
      <w:r>
        <w:rPr>
          <w:sz w:val="24"/>
        </w:rPr>
        <w:t>formed</w:t>
      </w:r>
      <w:r>
        <w:rPr>
          <w:spacing w:val="-10"/>
          <w:sz w:val="24"/>
        </w:rPr>
        <w:t xml:space="preserve"> </w:t>
      </w:r>
      <w:r>
        <w:rPr>
          <w:sz w:val="24"/>
        </w:rPr>
        <w:t>at</w:t>
      </w:r>
      <w:r>
        <w:rPr>
          <w:spacing w:val="-10"/>
          <w:sz w:val="24"/>
        </w:rPr>
        <w:t xml:space="preserve"> </w:t>
      </w:r>
      <w:r>
        <w:rPr>
          <w:sz w:val="24"/>
        </w:rPr>
        <w:t>the</w:t>
      </w:r>
      <w:r>
        <w:rPr>
          <w:spacing w:val="-11"/>
          <w:sz w:val="24"/>
        </w:rPr>
        <w:t xml:space="preserve"> </w:t>
      </w:r>
      <w:r>
        <w:rPr>
          <w:sz w:val="24"/>
        </w:rPr>
        <w:t>time of preparation of VSS Micro Plans. Gender training will be integrated in all capacity building programmes under the</w:t>
      </w:r>
      <w:r>
        <w:rPr>
          <w:spacing w:val="-2"/>
          <w:sz w:val="24"/>
        </w:rPr>
        <w:t xml:space="preserve"> </w:t>
      </w:r>
      <w:r>
        <w:rPr>
          <w:sz w:val="24"/>
        </w:rPr>
        <w:t>Project.</w:t>
      </w:r>
    </w:p>
    <w:p w:rsidR="008409A8" w:rsidRDefault="008409A8">
      <w:pPr>
        <w:pStyle w:val="BodyText"/>
        <w:spacing w:before="2"/>
        <w:rPr>
          <w:sz w:val="34"/>
        </w:rPr>
      </w:pPr>
    </w:p>
    <w:p w:rsidR="008409A8" w:rsidRDefault="007B245E">
      <w:pPr>
        <w:pStyle w:val="ListParagraph"/>
        <w:numPr>
          <w:ilvl w:val="0"/>
          <w:numId w:val="16"/>
        </w:numPr>
        <w:tabs>
          <w:tab w:val="left" w:pos="1366"/>
        </w:tabs>
        <w:ind w:right="457" w:hanging="283"/>
        <w:jc w:val="both"/>
        <w:rPr>
          <w:sz w:val="24"/>
        </w:rPr>
      </w:pPr>
      <w:r>
        <w:rPr>
          <w:sz w:val="24"/>
        </w:rPr>
        <w:t>Adoption</w:t>
      </w:r>
      <w:r>
        <w:rPr>
          <w:spacing w:val="-11"/>
          <w:sz w:val="24"/>
        </w:rPr>
        <w:t xml:space="preserve"> </w:t>
      </w:r>
      <w:r>
        <w:rPr>
          <w:sz w:val="24"/>
        </w:rPr>
        <w:t>of</w:t>
      </w:r>
      <w:r>
        <w:rPr>
          <w:spacing w:val="-11"/>
          <w:sz w:val="24"/>
        </w:rPr>
        <w:t xml:space="preserve"> </w:t>
      </w:r>
      <w:r>
        <w:rPr>
          <w:sz w:val="24"/>
        </w:rPr>
        <w:t>internationally</w:t>
      </w:r>
      <w:r>
        <w:rPr>
          <w:spacing w:val="-15"/>
          <w:sz w:val="24"/>
        </w:rPr>
        <w:t xml:space="preserve"> </w:t>
      </w:r>
      <w:r>
        <w:rPr>
          <w:sz w:val="24"/>
        </w:rPr>
        <w:t>recognized</w:t>
      </w:r>
      <w:r>
        <w:rPr>
          <w:spacing w:val="-10"/>
          <w:sz w:val="24"/>
        </w:rPr>
        <w:t xml:space="preserve"> </w:t>
      </w:r>
      <w:r>
        <w:rPr>
          <w:sz w:val="24"/>
        </w:rPr>
        <w:t>scientific</w:t>
      </w:r>
      <w:r>
        <w:rPr>
          <w:spacing w:val="-11"/>
          <w:sz w:val="24"/>
        </w:rPr>
        <w:t xml:space="preserve"> </w:t>
      </w:r>
      <w:r>
        <w:rPr>
          <w:sz w:val="24"/>
        </w:rPr>
        <w:t>framework</w:t>
      </w:r>
      <w:r>
        <w:rPr>
          <w:spacing w:val="-11"/>
          <w:sz w:val="24"/>
        </w:rPr>
        <w:t xml:space="preserve"> </w:t>
      </w:r>
      <w:r>
        <w:rPr>
          <w:sz w:val="24"/>
        </w:rPr>
        <w:t>for</w:t>
      </w:r>
      <w:r>
        <w:rPr>
          <w:spacing w:val="-11"/>
          <w:sz w:val="24"/>
        </w:rPr>
        <w:t xml:space="preserve"> </w:t>
      </w:r>
      <w:r>
        <w:rPr>
          <w:sz w:val="24"/>
        </w:rPr>
        <w:t>enhanced</w:t>
      </w:r>
      <w:r>
        <w:rPr>
          <w:spacing w:val="-10"/>
          <w:sz w:val="24"/>
        </w:rPr>
        <w:t xml:space="preserve"> </w:t>
      </w:r>
      <w:r>
        <w:rPr>
          <w:sz w:val="24"/>
        </w:rPr>
        <w:t>monitoring</w:t>
      </w:r>
      <w:r>
        <w:rPr>
          <w:spacing w:val="-14"/>
          <w:sz w:val="24"/>
        </w:rPr>
        <w:t xml:space="preserve"> </w:t>
      </w:r>
      <w:r>
        <w:rPr>
          <w:sz w:val="24"/>
        </w:rPr>
        <w:t>of the project outcomes. Develop and standardize methodology for Community based Monitoring Reporting and verification system through three pilot sites in Project</w:t>
      </w:r>
      <w:r>
        <w:rPr>
          <w:spacing w:val="-29"/>
          <w:sz w:val="24"/>
        </w:rPr>
        <w:t xml:space="preserve"> </w:t>
      </w:r>
      <w:r>
        <w:rPr>
          <w:sz w:val="24"/>
        </w:rPr>
        <w:t>Areas.</w:t>
      </w:r>
    </w:p>
    <w:p w:rsidR="008409A8" w:rsidRDefault="007B245E">
      <w:pPr>
        <w:pStyle w:val="BodyText"/>
        <w:spacing w:before="138" w:line="276" w:lineRule="auto"/>
        <w:ind w:left="566" w:right="479" w:firstLine="707"/>
        <w:jc w:val="both"/>
      </w:pPr>
      <w:r>
        <w:t>Government</w:t>
      </w:r>
      <w:r>
        <w:rPr>
          <w:spacing w:val="-6"/>
        </w:rPr>
        <w:t xml:space="preserve"> </w:t>
      </w:r>
      <w:r>
        <w:t>had</w:t>
      </w:r>
      <w:r>
        <w:rPr>
          <w:spacing w:val="-3"/>
        </w:rPr>
        <w:t xml:space="preserve"> </w:t>
      </w:r>
      <w:r>
        <w:t>constituted</w:t>
      </w:r>
      <w:r>
        <w:rPr>
          <w:spacing w:val="-6"/>
        </w:rPr>
        <w:t xml:space="preserve"> </w:t>
      </w:r>
      <w:r>
        <w:t>the</w:t>
      </w:r>
      <w:r>
        <w:rPr>
          <w:spacing w:val="-6"/>
        </w:rPr>
        <w:t xml:space="preserve"> </w:t>
      </w:r>
      <w:r>
        <w:t>Odisha</w:t>
      </w:r>
      <w:r>
        <w:rPr>
          <w:spacing w:val="-7"/>
        </w:rPr>
        <w:t xml:space="preserve"> </w:t>
      </w:r>
      <w:r>
        <w:t>Forestry</w:t>
      </w:r>
      <w:r>
        <w:rPr>
          <w:spacing w:val="-10"/>
        </w:rPr>
        <w:t xml:space="preserve"> </w:t>
      </w:r>
      <w:r>
        <w:t>Sector</w:t>
      </w:r>
      <w:r>
        <w:rPr>
          <w:spacing w:val="-6"/>
        </w:rPr>
        <w:t xml:space="preserve"> </w:t>
      </w:r>
      <w:r>
        <w:t>Development</w:t>
      </w:r>
      <w:r>
        <w:rPr>
          <w:spacing w:val="-5"/>
        </w:rPr>
        <w:t xml:space="preserve"> </w:t>
      </w:r>
      <w:r>
        <w:t>Society</w:t>
      </w:r>
      <w:r>
        <w:rPr>
          <w:spacing w:val="-8"/>
        </w:rPr>
        <w:t xml:space="preserve"> </w:t>
      </w:r>
      <w:r>
        <w:t xml:space="preserve">(OFSDS), an </w:t>
      </w:r>
      <w:r>
        <w:t xml:space="preserve">Autonomous Organization under the Forest and Environment Department for implementation of OFSDP, which will be responsible for smooth </w:t>
      </w:r>
      <w:r>
        <w:rPr>
          <w:spacing w:val="2"/>
        </w:rPr>
        <w:t xml:space="preserve">implementation </w:t>
      </w:r>
      <w:r>
        <w:t xml:space="preserve">of </w:t>
      </w:r>
      <w:r>
        <w:rPr>
          <w:spacing w:val="2"/>
        </w:rPr>
        <w:t xml:space="preserve">the </w:t>
      </w:r>
      <w:r>
        <w:t xml:space="preserve">Project. The Project </w:t>
      </w:r>
      <w:r>
        <w:rPr>
          <w:spacing w:val="2"/>
        </w:rPr>
        <w:t xml:space="preserve">Executing </w:t>
      </w:r>
      <w:r>
        <w:t xml:space="preserve">Body </w:t>
      </w:r>
      <w:r>
        <w:rPr>
          <w:spacing w:val="2"/>
        </w:rPr>
        <w:t xml:space="preserve">comprises </w:t>
      </w:r>
      <w:r>
        <w:t>'High Power Committee' with Chief Secretary as the Cha</w:t>
      </w:r>
      <w:r>
        <w:t xml:space="preserve">ir Person, 'Governing Body' with Development Production Commissioner cum ACS as the Chair Person, Project Management Unit at state level, Division Management Units at the division level and Field Management Units at the forest range </w:t>
      </w:r>
      <w:r>
        <w:rPr>
          <w:spacing w:val="2"/>
        </w:rPr>
        <w:t xml:space="preserve">level. </w:t>
      </w:r>
      <w:r>
        <w:t xml:space="preserve">The works </w:t>
      </w:r>
      <w:r>
        <w:rPr>
          <w:spacing w:val="2"/>
        </w:rPr>
        <w:t>in the</w:t>
      </w:r>
      <w:r>
        <w:rPr>
          <w:spacing w:val="2"/>
        </w:rPr>
        <w:t xml:space="preserve"> </w:t>
      </w:r>
      <w:r>
        <w:t xml:space="preserve">field are facilitated </w:t>
      </w:r>
      <w:r>
        <w:rPr>
          <w:spacing w:val="3"/>
        </w:rPr>
        <w:t xml:space="preserve">by </w:t>
      </w:r>
      <w:r>
        <w:t xml:space="preserve">the </w:t>
      </w:r>
      <w:r>
        <w:rPr>
          <w:spacing w:val="2"/>
        </w:rPr>
        <w:t xml:space="preserve">existing </w:t>
      </w:r>
      <w:r>
        <w:t xml:space="preserve">field </w:t>
      </w:r>
      <w:r>
        <w:rPr>
          <w:spacing w:val="2"/>
        </w:rPr>
        <w:t xml:space="preserve">organization </w:t>
      </w:r>
      <w:r>
        <w:t xml:space="preserve">of </w:t>
      </w:r>
      <w:r>
        <w:rPr>
          <w:spacing w:val="2"/>
        </w:rPr>
        <w:t>the</w:t>
      </w:r>
      <w:r>
        <w:rPr>
          <w:spacing w:val="48"/>
        </w:rPr>
        <w:t xml:space="preserve"> </w:t>
      </w:r>
      <w:r>
        <w:t>OFD.</w:t>
      </w:r>
    </w:p>
    <w:p w:rsidR="008409A8" w:rsidRDefault="008409A8">
      <w:pPr>
        <w:pStyle w:val="BodyText"/>
        <w:spacing w:before="3"/>
        <w:rPr>
          <w:sz w:val="21"/>
        </w:rPr>
      </w:pPr>
    </w:p>
    <w:p w:rsidR="008409A8" w:rsidRDefault="007B245E">
      <w:pPr>
        <w:pStyle w:val="BodyText"/>
        <w:spacing w:line="276" w:lineRule="auto"/>
        <w:ind w:left="585" w:right="439" w:firstLine="724"/>
        <w:jc w:val="both"/>
      </w:pPr>
      <w:r>
        <w:rPr>
          <w:color w:val="202020"/>
        </w:rPr>
        <w:t xml:space="preserve">This Operational Manual prescribes rules and procedures of OFSDS pertaining and relevant to implementation of the Project and roles, responsibilities of the executing agency – HPC, GB, </w:t>
      </w:r>
      <w:r>
        <w:rPr>
          <w:color w:val="202020"/>
        </w:rPr>
        <w:t>PMU, DMUs, and FMUs, VSS office bearers and members, Women Self Help Groups, and PNGOs. It shall act as the operational guide for Project implementation.</w:t>
      </w:r>
    </w:p>
    <w:p w:rsidR="008409A8" w:rsidRDefault="008409A8">
      <w:pPr>
        <w:spacing w:line="276" w:lineRule="auto"/>
        <w:jc w:val="both"/>
        <w:sectPr w:rsidR="008409A8">
          <w:pgSz w:w="12240" w:h="15840"/>
          <w:pgMar w:top="1120" w:right="800" w:bottom="1160" w:left="1220" w:header="714" w:footer="974" w:gutter="0"/>
          <w:cols w:space="720"/>
        </w:sectPr>
      </w:pPr>
    </w:p>
    <w:p w:rsidR="008409A8" w:rsidRDefault="008409A8">
      <w:pPr>
        <w:pStyle w:val="BodyText"/>
        <w:rPr>
          <w:sz w:val="20"/>
        </w:rPr>
      </w:pPr>
    </w:p>
    <w:p w:rsidR="008409A8" w:rsidRDefault="008409A8">
      <w:pPr>
        <w:pStyle w:val="BodyText"/>
        <w:spacing w:before="2"/>
        <w:rPr>
          <w:sz w:val="19"/>
        </w:rPr>
      </w:pPr>
    </w:p>
    <w:p w:rsidR="008409A8" w:rsidRDefault="007B245E">
      <w:pPr>
        <w:pStyle w:val="Heading1"/>
        <w:spacing w:before="90" w:line="484" w:lineRule="auto"/>
        <w:ind w:left="3816" w:right="4241" w:firstLine="2"/>
        <w:jc w:val="center"/>
      </w:pPr>
      <w:r>
        <w:rPr>
          <w:spacing w:val="-3"/>
        </w:rPr>
        <w:t xml:space="preserve">CHAPTER </w:t>
      </w:r>
      <w:r>
        <w:t xml:space="preserve">- 2 </w:t>
      </w:r>
      <w:r>
        <w:rPr>
          <w:spacing w:val="-3"/>
        </w:rPr>
        <w:t>ADMINISTRATION</w:t>
      </w:r>
    </w:p>
    <w:p w:rsidR="008409A8" w:rsidRDefault="007B245E">
      <w:pPr>
        <w:pStyle w:val="ListParagraph"/>
        <w:numPr>
          <w:ilvl w:val="1"/>
          <w:numId w:val="15"/>
        </w:numPr>
        <w:tabs>
          <w:tab w:val="left" w:pos="941"/>
        </w:tabs>
        <w:spacing w:before="32"/>
        <w:ind w:hanging="350"/>
        <w:rPr>
          <w:b/>
          <w:sz w:val="24"/>
        </w:rPr>
      </w:pPr>
      <w:r>
        <w:rPr>
          <w:b/>
          <w:spacing w:val="-4"/>
          <w:sz w:val="24"/>
        </w:rPr>
        <w:t>INTRODUCTION</w:t>
      </w:r>
    </w:p>
    <w:p w:rsidR="008409A8" w:rsidRDefault="007B245E">
      <w:pPr>
        <w:pStyle w:val="BodyText"/>
        <w:spacing w:before="197" w:line="273" w:lineRule="auto"/>
        <w:ind w:left="585" w:right="994" w:firstLine="710"/>
        <w:jc w:val="both"/>
      </w:pPr>
      <w:r>
        <w:t>The State Government had constituted OFSDS as an Autonomous Organization vide Forest &amp;Environment Department Resolution No. 9893 dated 14.06.06 for implementation of OFSDP. This Society will be responsible for implementation of the Project (OFSDP Phase II)</w:t>
      </w:r>
      <w:r>
        <w:rPr>
          <w:position w:val="9"/>
          <w:sz w:val="16"/>
        </w:rPr>
        <w:t>2</w:t>
      </w:r>
      <w:r>
        <w:t>. Registered under Registration of Societies Act (No XXI of 1860) bearing registration No. 2321/49 of 2006-07 of Registrar of Societies, Cuttack, OFSDS has the following office Bearers:</w:t>
      </w:r>
    </w:p>
    <w:p w:rsidR="008409A8" w:rsidRDefault="007B245E">
      <w:pPr>
        <w:pStyle w:val="ListParagraph"/>
        <w:numPr>
          <w:ilvl w:val="2"/>
          <w:numId w:val="15"/>
        </w:numPr>
        <w:tabs>
          <w:tab w:val="left" w:pos="2013"/>
          <w:tab w:val="left" w:pos="2014"/>
          <w:tab w:val="left" w:pos="3465"/>
        </w:tabs>
        <w:spacing w:before="1"/>
        <w:rPr>
          <w:sz w:val="24"/>
        </w:rPr>
      </w:pPr>
      <w:r>
        <w:rPr>
          <w:sz w:val="24"/>
        </w:rPr>
        <w:t>President</w:t>
      </w:r>
      <w:r>
        <w:rPr>
          <w:sz w:val="24"/>
        </w:rPr>
        <w:tab/>
        <w:t>- Chief Secretary,</w:t>
      </w:r>
      <w:r>
        <w:rPr>
          <w:spacing w:val="-4"/>
          <w:sz w:val="24"/>
        </w:rPr>
        <w:t xml:space="preserve"> </w:t>
      </w:r>
      <w:r>
        <w:rPr>
          <w:sz w:val="24"/>
        </w:rPr>
        <w:t>Odisha</w:t>
      </w:r>
    </w:p>
    <w:p w:rsidR="008409A8" w:rsidRDefault="007B245E">
      <w:pPr>
        <w:pStyle w:val="ListParagraph"/>
        <w:numPr>
          <w:ilvl w:val="2"/>
          <w:numId w:val="15"/>
        </w:numPr>
        <w:tabs>
          <w:tab w:val="left" w:pos="2013"/>
          <w:tab w:val="left" w:pos="2014"/>
        </w:tabs>
        <w:spacing w:before="41" w:line="278" w:lineRule="auto"/>
        <w:ind w:left="2003" w:right="1701" w:hanging="710"/>
        <w:rPr>
          <w:sz w:val="24"/>
        </w:rPr>
      </w:pPr>
      <w:r>
        <w:rPr>
          <w:sz w:val="24"/>
        </w:rPr>
        <w:t>Vice President - Agriculture Production Commissioner-cum-ACS, Odisha</w:t>
      </w:r>
    </w:p>
    <w:p w:rsidR="008409A8" w:rsidRDefault="007B245E">
      <w:pPr>
        <w:pStyle w:val="ListParagraph"/>
        <w:numPr>
          <w:ilvl w:val="2"/>
          <w:numId w:val="15"/>
        </w:numPr>
        <w:tabs>
          <w:tab w:val="left" w:pos="2013"/>
          <w:tab w:val="left" w:pos="2014"/>
        </w:tabs>
        <w:spacing w:line="276" w:lineRule="auto"/>
        <w:ind w:left="2003" w:right="1431" w:hanging="710"/>
        <w:rPr>
          <w:sz w:val="24"/>
        </w:rPr>
      </w:pPr>
      <w:r>
        <w:rPr>
          <w:sz w:val="24"/>
        </w:rPr>
        <w:t>Project</w:t>
      </w:r>
      <w:r>
        <w:rPr>
          <w:spacing w:val="-7"/>
          <w:sz w:val="24"/>
        </w:rPr>
        <w:t xml:space="preserve"> </w:t>
      </w:r>
      <w:r>
        <w:rPr>
          <w:sz w:val="24"/>
        </w:rPr>
        <w:t>Director,</w:t>
      </w:r>
      <w:r>
        <w:rPr>
          <w:spacing w:val="-6"/>
          <w:sz w:val="24"/>
        </w:rPr>
        <w:t xml:space="preserve"> </w:t>
      </w:r>
      <w:r>
        <w:rPr>
          <w:sz w:val="24"/>
        </w:rPr>
        <w:t>OFSDP</w:t>
      </w:r>
      <w:r>
        <w:rPr>
          <w:spacing w:val="-9"/>
          <w:sz w:val="24"/>
        </w:rPr>
        <w:t xml:space="preserve"> </w:t>
      </w:r>
      <w:r>
        <w:rPr>
          <w:sz w:val="24"/>
        </w:rPr>
        <w:t>and</w:t>
      </w:r>
      <w:r>
        <w:rPr>
          <w:spacing w:val="-9"/>
          <w:sz w:val="24"/>
        </w:rPr>
        <w:t xml:space="preserve"> </w:t>
      </w:r>
      <w:r>
        <w:rPr>
          <w:sz w:val="24"/>
        </w:rPr>
        <w:t>Ex-officio</w:t>
      </w:r>
      <w:r>
        <w:rPr>
          <w:spacing w:val="-11"/>
          <w:sz w:val="24"/>
        </w:rPr>
        <w:t xml:space="preserve"> </w:t>
      </w:r>
      <w:r>
        <w:rPr>
          <w:sz w:val="24"/>
        </w:rPr>
        <w:t>Chief</w:t>
      </w:r>
      <w:r>
        <w:rPr>
          <w:spacing w:val="-10"/>
          <w:sz w:val="24"/>
        </w:rPr>
        <w:t xml:space="preserve"> </w:t>
      </w:r>
      <w:r>
        <w:rPr>
          <w:sz w:val="24"/>
        </w:rPr>
        <w:t>Executive</w:t>
      </w:r>
      <w:r>
        <w:rPr>
          <w:spacing w:val="-9"/>
          <w:sz w:val="24"/>
        </w:rPr>
        <w:t xml:space="preserve"> </w:t>
      </w:r>
      <w:r>
        <w:rPr>
          <w:sz w:val="24"/>
        </w:rPr>
        <w:t>Officer</w:t>
      </w:r>
      <w:r>
        <w:rPr>
          <w:spacing w:val="-10"/>
          <w:sz w:val="24"/>
        </w:rPr>
        <w:t xml:space="preserve"> </w:t>
      </w:r>
      <w:r>
        <w:rPr>
          <w:sz w:val="24"/>
        </w:rPr>
        <w:t>of</w:t>
      </w:r>
      <w:r>
        <w:rPr>
          <w:spacing w:val="-10"/>
          <w:sz w:val="24"/>
        </w:rPr>
        <w:t xml:space="preserve"> </w:t>
      </w:r>
      <w:r>
        <w:rPr>
          <w:sz w:val="24"/>
        </w:rPr>
        <w:t>the Society</w:t>
      </w:r>
    </w:p>
    <w:p w:rsidR="008409A8" w:rsidRDefault="007B245E">
      <w:pPr>
        <w:pStyle w:val="ListParagraph"/>
        <w:numPr>
          <w:ilvl w:val="2"/>
          <w:numId w:val="15"/>
        </w:numPr>
        <w:tabs>
          <w:tab w:val="left" w:pos="2013"/>
          <w:tab w:val="left" w:pos="2014"/>
        </w:tabs>
        <w:spacing w:line="278" w:lineRule="auto"/>
        <w:ind w:left="2003" w:right="1470" w:hanging="710"/>
        <w:rPr>
          <w:sz w:val="24"/>
        </w:rPr>
      </w:pPr>
      <w:r>
        <w:rPr>
          <w:spacing w:val="4"/>
          <w:sz w:val="24"/>
        </w:rPr>
        <w:t xml:space="preserve">Such </w:t>
      </w:r>
      <w:r>
        <w:rPr>
          <w:spacing w:val="3"/>
          <w:sz w:val="24"/>
        </w:rPr>
        <w:t xml:space="preserve">as </w:t>
      </w:r>
      <w:r>
        <w:rPr>
          <w:spacing w:val="5"/>
          <w:sz w:val="24"/>
        </w:rPr>
        <w:t xml:space="preserve">other person(s) </w:t>
      </w:r>
      <w:r>
        <w:rPr>
          <w:spacing w:val="3"/>
          <w:sz w:val="24"/>
        </w:rPr>
        <w:t xml:space="preserve">as </w:t>
      </w:r>
      <w:r>
        <w:rPr>
          <w:spacing w:val="5"/>
          <w:sz w:val="24"/>
        </w:rPr>
        <w:t xml:space="preserve">may </w:t>
      </w:r>
      <w:r>
        <w:rPr>
          <w:spacing w:val="3"/>
          <w:sz w:val="24"/>
        </w:rPr>
        <w:t xml:space="preserve">be </w:t>
      </w:r>
      <w:r>
        <w:rPr>
          <w:spacing w:val="5"/>
          <w:sz w:val="24"/>
        </w:rPr>
        <w:t xml:space="preserve">designated </w:t>
      </w:r>
      <w:r>
        <w:rPr>
          <w:spacing w:val="4"/>
          <w:sz w:val="24"/>
        </w:rPr>
        <w:t xml:space="preserve">by </w:t>
      </w:r>
      <w:r>
        <w:rPr>
          <w:spacing w:val="5"/>
          <w:sz w:val="24"/>
        </w:rPr>
        <w:t xml:space="preserve">Governing Body </w:t>
      </w:r>
      <w:r>
        <w:rPr>
          <w:spacing w:val="-3"/>
          <w:sz w:val="24"/>
        </w:rPr>
        <w:t xml:space="preserve">from </w:t>
      </w:r>
      <w:r>
        <w:rPr>
          <w:sz w:val="24"/>
        </w:rPr>
        <w:t>time to</w:t>
      </w:r>
      <w:r>
        <w:rPr>
          <w:spacing w:val="-14"/>
          <w:sz w:val="24"/>
        </w:rPr>
        <w:t xml:space="preserve"> </w:t>
      </w:r>
      <w:r>
        <w:rPr>
          <w:sz w:val="24"/>
        </w:rPr>
        <w:t>time.</w:t>
      </w:r>
    </w:p>
    <w:p w:rsidR="008409A8" w:rsidRDefault="008409A8">
      <w:pPr>
        <w:pStyle w:val="BodyText"/>
        <w:spacing w:before="8"/>
        <w:rPr>
          <w:sz w:val="26"/>
        </w:rPr>
      </w:pPr>
    </w:p>
    <w:p w:rsidR="008409A8" w:rsidRDefault="007B245E">
      <w:pPr>
        <w:pStyle w:val="BodyText"/>
        <w:spacing w:line="276" w:lineRule="auto"/>
        <w:ind w:left="585" w:right="1011" w:firstLine="719"/>
        <w:jc w:val="both"/>
      </w:pPr>
      <w:r>
        <w:t>The Subscribers to Memorandum of Association of the Society, members of the High Power Committee &amp; the Governing Body, Heads of DMUs are members of the Society. In addition, the State Government may nominate any other official of the Government from time t</w:t>
      </w:r>
      <w:r>
        <w:t>o time as member of the Society.</w:t>
      </w:r>
    </w:p>
    <w:p w:rsidR="008409A8" w:rsidRDefault="008409A8">
      <w:pPr>
        <w:pStyle w:val="BodyText"/>
        <w:spacing w:before="7"/>
        <w:rPr>
          <w:sz w:val="27"/>
        </w:rPr>
      </w:pPr>
    </w:p>
    <w:p w:rsidR="008409A8" w:rsidRDefault="007B245E">
      <w:pPr>
        <w:pStyle w:val="BodyText"/>
        <w:spacing w:line="276" w:lineRule="auto"/>
        <w:ind w:left="585" w:right="995" w:firstLine="724"/>
        <w:jc w:val="both"/>
      </w:pPr>
      <w:r>
        <w:t>This Chapter of the Operation Manual encompasses the Project Organogram, various Responsibility Centers, their functions, relevant and necessary for effective execution of the Project towards achieving the objectives and t</w:t>
      </w:r>
      <w:r>
        <w:t>he overarching goals. The prime objective of the section is to provide a set of Human Resource (HR) postulates and procedures towards providing and facilitating an enabling environment for effective implementation of the project. Critical HR areas like org</w:t>
      </w:r>
      <w:r>
        <w:t>anization structure at various levels, roles and responsibilities of various functionaries, recruitment/deployment procedures, service conditions, delegation of powers, responsibility centers, routine office systems and procedures have been covered.</w:t>
      </w: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spacing w:before="8"/>
        <w:rPr>
          <w:sz w:val="19"/>
        </w:rPr>
      </w:pPr>
      <w:r w:rsidRPr="008409A8">
        <w:pict>
          <v:line id="_x0000_s1044" style="position:absolute;z-index:-251652096;mso-wrap-distance-left:0;mso-wrap-distance-right:0;mso-position-horizontal-relative:page" from="90.25pt,13.55pt" to="234.3pt,13.55pt" strokeweight=".16936mm">
            <w10:wrap type="topAndBottom" anchorx="page"/>
          </v:line>
        </w:pict>
      </w:r>
    </w:p>
    <w:p w:rsidR="008409A8" w:rsidRDefault="007B245E">
      <w:pPr>
        <w:spacing w:before="45"/>
        <w:ind w:left="585"/>
      </w:pPr>
      <w:r>
        <w:rPr>
          <w:rFonts w:ascii="Arial"/>
          <w:position w:val="8"/>
          <w:sz w:val="16"/>
        </w:rPr>
        <w:t>2</w:t>
      </w:r>
      <w:r>
        <w:t>Government of Odisha Resolution 4F(S) 07/2016(pt.) F&amp;E 8100 dated 21</w:t>
      </w:r>
      <w:r>
        <w:rPr>
          <w:position w:val="8"/>
          <w:sz w:val="14"/>
        </w:rPr>
        <w:t xml:space="preserve">st </w:t>
      </w:r>
      <w:r>
        <w:t>April 2017.</w:t>
      </w:r>
    </w:p>
    <w:p w:rsidR="008409A8" w:rsidRDefault="008409A8">
      <w:pPr>
        <w:sectPr w:rsidR="008409A8">
          <w:footerReference w:type="default" r:id="rId12"/>
          <w:pgSz w:w="12240" w:h="15840"/>
          <w:pgMar w:top="1120" w:right="800" w:bottom="1100" w:left="1220" w:header="714" w:footer="906" w:gutter="0"/>
          <w:pgNumType w:start="8"/>
          <w:cols w:space="720"/>
        </w:sectPr>
      </w:pPr>
    </w:p>
    <w:p w:rsidR="008409A8" w:rsidRDefault="008409A8">
      <w:pPr>
        <w:pStyle w:val="BodyText"/>
        <w:rPr>
          <w:sz w:val="20"/>
        </w:rPr>
      </w:pPr>
    </w:p>
    <w:p w:rsidR="008409A8" w:rsidRDefault="008409A8">
      <w:pPr>
        <w:pStyle w:val="BodyText"/>
        <w:rPr>
          <w:sz w:val="20"/>
        </w:rPr>
      </w:pPr>
    </w:p>
    <w:p w:rsidR="008409A8" w:rsidRDefault="008409A8">
      <w:pPr>
        <w:pStyle w:val="BodyText"/>
        <w:spacing w:before="4"/>
        <w:rPr>
          <w:sz w:val="16"/>
        </w:rPr>
      </w:pPr>
    </w:p>
    <w:p w:rsidR="008409A8" w:rsidRDefault="007B245E">
      <w:pPr>
        <w:pStyle w:val="Heading1"/>
        <w:numPr>
          <w:ilvl w:val="1"/>
          <w:numId w:val="15"/>
        </w:numPr>
        <w:tabs>
          <w:tab w:val="left" w:pos="914"/>
        </w:tabs>
        <w:spacing w:before="90"/>
        <w:ind w:left="914" w:hanging="322"/>
      </w:pPr>
      <w:r>
        <w:rPr>
          <w:spacing w:val="-10"/>
        </w:rPr>
        <w:t>ORGANOGRAM</w:t>
      </w:r>
    </w:p>
    <w:p w:rsidR="008409A8" w:rsidRDefault="007B245E">
      <w:pPr>
        <w:pStyle w:val="BodyText"/>
        <w:spacing w:before="132" w:line="276" w:lineRule="auto"/>
        <w:ind w:left="585" w:right="1001" w:firstLine="710"/>
        <w:jc w:val="both"/>
      </w:pPr>
      <w:r>
        <w:rPr>
          <w:color w:val="202020"/>
        </w:rPr>
        <w:t>The Executing Agency of the Project comprises the High Power Committee, the Governing Body, Project Management Unit, Divisional Management Units, Field Management Units, and VSSs with the following organogram:</w:t>
      </w:r>
    </w:p>
    <w:p w:rsidR="008409A8" w:rsidRDefault="008409A8">
      <w:pPr>
        <w:pStyle w:val="BodyText"/>
        <w:rPr>
          <w:sz w:val="20"/>
        </w:rPr>
      </w:pPr>
    </w:p>
    <w:p w:rsidR="008409A8" w:rsidRDefault="007B245E">
      <w:pPr>
        <w:pStyle w:val="BodyText"/>
        <w:spacing w:before="8"/>
      </w:pPr>
      <w:r>
        <w:rPr>
          <w:noProof/>
          <w:lang w:val="en-IN" w:eastAsia="en-IN" w:bidi="ar-SA"/>
        </w:rPr>
        <w:drawing>
          <wp:anchor distT="0" distB="0" distL="0" distR="0" simplePos="0" relativeHeight="251645952" behindDoc="0" locked="0" layoutInCell="1" allowOverlap="1">
            <wp:simplePos x="0" y="0"/>
            <wp:positionH relativeFrom="page">
              <wp:posOffset>1146175</wp:posOffset>
            </wp:positionH>
            <wp:positionV relativeFrom="paragraph">
              <wp:posOffset>205261</wp:posOffset>
            </wp:positionV>
            <wp:extent cx="5794945" cy="576453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3" cstate="print"/>
                    <a:stretch>
                      <a:fillRect/>
                    </a:stretch>
                  </pic:blipFill>
                  <pic:spPr>
                    <a:xfrm>
                      <a:off x="0" y="0"/>
                      <a:ext cx="5794945" cy="5764530"/>
                    </a:xfrm>
                    <a:prstGeom prst="rect">
                      <a:avLst/>
                    </a:prstGeom>
                  </pic:spPr>
                </pic:pic>
              </a:graphicData>
            </a:graphic>
          </wp:anchor>
        </w:drawing>
      </w:r>
    </w:p>
    <w:p w:rsidR="008409A8" w:rsidRDefault="008409A8">
      <w:pPr>
        <w:sectPr w:rsidR="008409A8">
          <w:pgSz w:w="12240" w:h="15840"/>
          <w:pgMar w:top="1120" w:right="800" w:bottom="1160" w:left="1220" w:header="714" w:footer="906" w:gutter="0"/>
          <w:cols w:space="720"/>
        </w:sectPr>
      </w:pPr>
    </w:p>
    <w:p w:rsidR="008409A8" w:rsidRDefault="008409A8">
      <w:pPr>
        <w:pStyle w:val="BodyText"/>
        <w:rPr>
          <w:sz w:val="20"/>
        </w:rPr>
      </w:pPr>
    </w:p>
    <w:p w:rsidR="008409A8" w:rsidRDefault="008409A8">
      <w:pPr>
        <w:pStyle w:val="BodyText"/>
        <w:spacing w:before="6"/>
        <w:rPr>
          <w:sz w:val="22"/>
        </w:rPr>
      </w:pPr>
    </w:p>
    <w:p w:rsidR="008409A8" w:rsidRDefault="007B245E">
      <w:pPr>
        <w:pStyle w:val="Heading1"/>
        <w:numPr>
          <w:ilvl w:val="2"/>
          <w:numId w:val="14"/>
        </w:numPr>
        <w:tabs>
          <w:tab w:val="left" w:pos="1128"/>
        </w:tabs>
        <w:spacing w:before="90"/>
        <w:ind w:hanging="535"/>
        <w:rPr>
          <w:color w:val="202020"/>
        </w:rPr>
      </w:pPr>
      <w:r>
        <w:rPr>
          <w:color w:val="202020"/>
        </w:rPr>
        <w:t>High Power Committee</w:t>
      </w:r>
      <w:r>
        <w:rPr>
          <w:color w:val="202020"/>
          <w:spacing w:val="-6"/>
        </w:rPr>
        <w:t xml:space="preserve"> </w:t>
      </w:r>
      <w:r>
        <w:rPr>
          <w:color w:val="202020"/>
        </w:rPr>
        <w:t>(HPC)</w:t>
      </w:r>
    </w:p>
    <w:p w:rsidR="008409A8" w:rsidRDefault="007B245E">
      <w:pPr>
        <w:pStyle w:val="BodyText"/>
        <w:spacing w:before="180" w:line="276" w:lineRule="auto"/>
        <w:ind w:left="585" w:right="1000" w:firstLine="719"/>
        <w:jc w:val="both"/>
      </w:pPr>
      <w:r>
        <w:t>The</w:t>
      </w:r>
      <w:r>
        <w:rPr>
          <w:spacing w:val="-7"/>
        </w:rPr>
        <w:t xml:space="preserve"> </w:t>
      </w:r>
      <w:r>
        <w:t>HPC</w:t>
      </w:r>
      <w:r>
        <w:rPr>
          <w:spacing w:val="-4"/>
        </w:rPr>
        <w:t xml:space="preserve"> </w:t>
      </w:r>
      <w:r>
        <w:t>shall</w:t>
      </w:r>
      <w:r>
        <w:rPr>
          <w:spacing w:val="-6"/>
        </w:rPr>
        <w:t xml:space="preserve"> </w:t>
      </w:r>
      <w:r>
        <w:t>be</w:t>
      </w:r>
      <w:r>
        <w:rPr>
          <w:spacing w:val="-5"/>
        </w:rPr>
        <w:t xml:space="preserve"> </w:t>
      </w:r>
      <w:r>
        <w:t>the</w:t>
      </w:r>
      <w:r>
        <w:rPr>
          <w:spacing w:val="-7"/>
        </w:rPr>
        <w:t xml:space="preserve"> </w:t>
      </w:r>
      <w:r>
        <w:t>highest</w:t>
      </w:r>
      <w:r>
        <w:rPr>
          <w:spacing w:val="-5"/>
        </w:rPr>
        <w:t xml:space="preserve"> </w:t>
      </w:r>
      <w:r>
        <w:t>decision</w:t>
      </w:r>
      <w:r>
        <w:rPr>
          <w:spacing w:val="-6"/>
        </w:rPr>
        <w:t xml:space="preserve"> </w:t>
      </w:r>
      <w:r>
        <w:t>making</w:t>
      </w:r>
      <w:r>
        <w:rPr>
          <w:spacing w:val="-8"/>
        </w:rPr>
        <w:t xml:space="preserve"> </w:t>
      </w:r>
      <w:r>
        <w:t>body</w:t>
      </w:r>
      <w:r>
        <w:rPr>
          <w:spacing w:val="-9"/>
        </w:rPr>
        <w:t xml:space="preserve"> </w:t>
      </w:r>
      <w:r>
        <w:t>for</w:t>
      </w:r>
      <w:r>
        <w:rPr>
          <w:spacing w:val="-7"/>
        </w:rPr>
        <w:t xml:space="preserve"> </w:t>
      </w:r>
      <w:r>
        <w:t>OFSDP-II</w:t>
      </w:r>
      <w:r>
        <w:rPr>
          <w:spacing w:val="-7"/>
        </w:rPr>
        <w:t xml:space="preserve"> </w:t>
      </w:r>
      <w:r>
        <w:t>at</w:t>
      </w:r>
      <w:r>
        <w:rPr>
          <w:spacing w:val="-6"/>
        </w:rPr>
        <w:t xml:space="preserve"> </w:t>
      </w:r>
      <w:r>
        <w:t>the</w:t>
      </w:r>
      <w:r>
        <w:rPr>
          <w:spacing w:val="-6"/>
        </w:rPr>
        <w:t xml:space="preserve"> </w:t>
      </w:r>
      <w:r>
        <w:t>state</w:t>
      </w:r>
      <w:r>
        <w:rPr>
          <w:spacing w:val="-7"/>
        </w:rPr>
        <w:t xml:space="preserve"> </w:t>
      </w:r>
      <w:r>
        <w:t xml:space="preserve">level </w:t>
      </w:r>
      <w:r>
        <w:rPr>
          <w:color w:val="202020"/>
        </w:rPr>
        <w:t xml:space="preserve">and is also responsible for facilitating coordination amongst various government departments and other </w:t>
      </w:r>
      <w:r>
        <w:rPr>
          <w:color w:val="202020"/>
          <w:spacing w:val="2"/>
        </w:rPr>
        <w:t xml:space="preserve">organizations/agencies </w:t>
      </w:r>
      <w:r>
        <w:rPr>
          <w:color w:val="202020"/>
        </w:rPr>
        <w:t xml:space="preserve">for </w:t>
      </w:r>
      <w:r>
        <w:rPr>
          <w:color w:val="202020"/>
          <w:spacing w:val="2"/>
        </w:rPr>
        <w:t xml:space="preserve">achieving the objectives </w:t>
      </w:r>
      <w:r>
        <w:rPr>
          <w:color w:val="202020"/>
        </w:rPr>
        <w:t xml:space="preserve">of </w:t>
      </w:r>
      <w:r>
        <w:rPr>
          <w:color w:val="202020"/>
          <w:spacing w:val="2"/>
        </w:rPr>
        <w:t xml:space="preserve">the </w:t>
      </w:r>
      <w:r>
        <w:rPr>
          <w:color w:val="202020"/>
        </w:rPr>
        <w:t xml:space="preserve">Project and </w:t>
      </w:r>
      <w:r>
        <w:rPr>
          <w:color w:val="202020"/>
          <w:spacing w:val="2"/>
        </w:rPr>
        <w:t xml:space="preserve">inter-departmental </w:t>
      </w:r>
      <w:r>
        <w:rPr>
          <w:color w:val="202020"/>
        </w:rPr>
        <w:t xml:space="preserve">and </w:t>
      </w:r>
      <w:r>
        <w:rPr>
          <w:color w:val="202020"/>
          <w:spacing w:val="2"/>
        </w:rPr>
        <w:t xml:space="preserve">inter-programme coordination required </w:t>
      </w:r>
      <w:r>
        <w:rPr>
          <w:color w:val="202020"/>
        </w:rPr>
        <w:t xml:space="preserve">for synergy, convergence, and for </w:t>
      </w:r>
      <w:r>
        <w:rPr>
          <w:color w:val="202020"/>
          <w:spacing w:val="2"/>
        </w:rPr>
        <w:t xml:space="preserve">minimizing </w:t>
      </w:r>
      <w:r>
        <w:rPr>
          <w:color w:val="202020"/>
        </w:rPr>
        <w:t xml:space="preserve">duplication of </w:t>
      </w:r>
      <w:r>
        <w:rPr>
          <w:color w:val="202020"/>
          <w:spacing w:val="3"/>
        </w:rPr>
        <w:t>efforts</w:t>
      </w:r>
      <w:r>
        <w:rPr>
          <w:spacing w:val="3"/>
        </w:rPr>
        <w:t xml:space="preserve">. </w:t>
      </w:r>
      <w:r>
        <w:t>HPC is responsible for approval of</w:t>
      </w:r>
      <w:r>
        <w:rPr>
          <w:spacing w:val="-8"/>
        </w:rPr>
        <w:t xml:space="preserve"> </w:t>
      </w:r>
      <w:r>
        <w:t>the</w:t>
      </w:r>
      <w:r>
        <w:rPr>
          <w:spacing w:val="-8"/>
        </w:rPr>
        <w:t xml:space="preserve"> </w:t>
      </w:r>
      <w:r>
        <w:t>Operation</w:t>
      </w:r>
      <w:r>
        <w:rPr>
          <w:spacing w:val="-7"/>
        </w:rPr>
        <w:t xml:space="preserve"> </w:t>
      </w:r>
      <w:r>
        <w:t>Manual</w:t>
      </w:r>
      <w:r>
        <w:rPr>
          <w:spacing w:val="-3"/>
        </w:rPr>
        <w:t xml:space="preserve"> </w:t>
      </w:r>
      <w:r>
        <w:t>(including</w:t>
      </w:r>
      <w:r>
        <w:rPr>
          <w:spacing w:val="-10"/>
        </w:rPr>
        <w:t xml:space="preserve"> </w:t>
      </w:r>
      <w:r>
        <w:t>Financial</w:t>
      </w:r>
      <w:r>
        <w:rPr>
          <w:spacing w:val="-7"/>
        </w:rPr>
        <w:t xml:space="preserve"> </w:t>
      </w:r>
      <w:r>
        <w:t>Rules</w:t>
      </w:r>
      <w:r>
        <w:rPr>
          <w:spacing w:val="-7"/>
        </w:rPr>
        <w:t xml:space="preserve"> </w:t>
      </w:r>
      <w:r>
        <w:t>/</w:t>
      </w:r>
      <w:r>
        <w:rPr>
          <w:spacing w:val="-7"/>
        </w:rPr>
        <w:t xml:space="preserve"> </w:t>
      </w:r>
      <w:r>
        <w:t>Procedures)</w:t>
      </w:r>
      <w:r>
        <w:rPr>
          <w:spacing w:val="-8"/>
        </w:rPr>
        <w:t xml:space="preserve"> </w:t>
      </w:r>
      <w:r>
        <w:t>for</w:t>
      </w:r>
      <w:r>
        <w:rPr>
          <w:spacing w:val="-9"/>
        </w:rPr>
        <w:t xml:space="preserve"> </w:t>
      </w:r>
      <w:r>
        <w:t>the</w:t>
      </w:r>
      <w:r>
        <w:rPr>
          <w:spacing w:val="-7"/>
        </w:rPr>
        <w:t xml:space="preserve"> </w:t>
      </w:r>
      <w:r>
        <w:t>Project,</w:t>
      </w:r>
      <w:r>
        <w:rPr>
          <w:spacing w:val="-7"/>
        </w:rPr>
        <w:t xml:space="preserve"> </w:t>
      </w:r>
      <w:r>
        <w:t xml:space="preserve">approval of </w:t>
      </w:r>
      <w:r>
        <w:t xml:space="preserve">budget and annual plan of operations of the Project, review the project performance every six-months, and framing operational procedures for the project for smooth and effective implementation. </w:t>
      </w:r>
      <w:r>
        <w:rPr>
          <w:color w:val="202020"/>
        </w:rPr>
        <w:t xml:space="preserve">The HPC </w:t>
      </w:r>
      <w:r>
        <w:rPr>
          <w:color w:val="202020"/>
          <w:spacing w:val="7"/>
        </w:rPr>
        <w:t xml:space="preserve">shall </w:t>
      </w:r>
      <w:r>
        <w:rPr>
          <w:color w:val="202020"/>
          <w:spacing w:val="6"/>
        </w:rPr>
        <w:t xml:space="preserve">meet </w:t>
      </w:r>
      <w:r>
        <w:rPr>
          <w:color w:val="202020"/>
          <w:spacing w:val="7"/>
        </w:rPr>
        <w:t xml:space="preserve">once </w:t>
      </w:r>
      <w:r>
        <w:rPr>
          <w:color w:val="202020"/>
          <w:spacing w:val="6"/>
        </w:rPr>
        <w:t xml:space="preserve">in six </w:t>
      </w:r>
      <w:r>
        <w:rPr>
          <w:color w:val="202020"/>
          <w:spacing w:val="7"/>
        </w:rPr>
        <w:t xml:space="preserve">months </w:t>
      </w:r>
      <w:r>
        <w:rPr>
          <w:color w:val="202020"/>
          <w:spacing w:val="4"/>
        </w:rPr>
        <w:t xml:space="preserve">or </w:t>
      </w:r>
      <w:r>
        <w:rPr>
          <w:color w:val="202020"/>
          <w:spacing w:val="7"/>
        </w:rPr>
        <w:t xml:space="preserve">more </w:t>
      </w:r>
      <w:r>
        <w:rPr>
          <w:color w:val="202020"/>
          <w:spacing w:val="8"/>
        </w:rPr>
        <w:t xml:space="preserve">frequently </w:t>
      </w:r>
      <w:r>
        <w:rPr>
          <w:color w:val="202020"/>
          <w:spacing w:val="4"/>
        </w:rPr>
        <w:t xml:space="preserve">if </w:t>
      </w:r>
      <w:r>
        <w:rPr>
          <w:color w:val="202020"/>
          <w:spacing w:val="8"/>
        </w:rPr>
        <w:t>ne</w:t>
      </w:r>
      <w:r>
        <w:rPr>
          <w:color w:val="202020"/>
          <w:spacing w:val="8"/>
        </w:rPr>
        <w:t xml:space="preserve">cessary. Ordinarily </w:t>
      </w:r>
      <w:r>
        <w:rPr>
          <w:color w:val="202020"/>
          <w:spacing w:val="7"/>
        </w:rPr>
        <w:t xml:space="preserve">seven </w:t>
      </w:r>
      <w:r>
        <w:rPr>
          <w:color w:val="202020"/>
        </w:rPr>
        <w:t>days notice shall be given before a meeting of the HPC. In case of urgency the meeting may be held at a shorter notice. A minimum of eight members shall form the quorum for the HPC</w:t>
      </w:r>
      <w:r>
        <w:rPr>
          <w:color w:val="202020"/>
          <w:spacing w:val="22"/>
        </w:rPr>
        <w:t xml:space="preserve"> </w:t>
      </w:r>
      <w:r>
        <w:rPr>
          <w:color w:val="202020"/>
        </w:rPr>
        <w:t>meetings.</w:t>
      </w:r>
    </w:p>
    <w:p w:rsidR="008409A8" w:rsidRDefault="008409A8">
      <w:pPr>
        <w:pStyle w:val="BodyText"/>
        <w:rPr>
          <w:sz w:val="20"/>
        </w:rPr>
      </w:pPr>
    </w:p>
    <w:p w:rsidR="008409A8" w:rsidRDefault="008409A8">
      <w:pPr>
        <w:pStyle w:val="BodyText"/>
        <w:spacing w:before="7" w:after="1"/>
        <w:rPr>
          <w:sz w:val="20"/>
        </w:rPr>
      </w:pPr>
    </w:p>
    <w:tbl>
      <w:tblPr>
        <w:tblW w:w="0" w:type="auto"/>
        <w:tblInd w:w="8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024"/>
        <w:gridCol w:w="6116"/>
      </w:tblGrid>
      <w:tr w:rsidR="008409A8">
        <w:trPr>
          <w:trHeight w:val="270"/>
        </w:trPr>
        <w:tc>
          <w:tcPr>
            <w:tcW w:w="8140" w:type="dxa"/>
            <w:gridSpan w:val="2"/>
          </w:tcPr>
          <w:p w:rsidR="008409A8" w:rsidRDefault="007B245E">
            <w:pPr>
              <w:pStyle w:val="TableParagraph"/>
              <w:spacing w:line="251" w:lineRule="exact"/>
              <w:ind w:left="3096" w:right="2934"/>
              <w:jc w:val="center"/>
              <w:rPr>
                <w:sz w:val="16"/>
              </w:rPr>
            </w:pPr>
            <w:r>
              <w:rPr>
                <w:sz w:val="24"/>
              </w:rPr>
              <w:t>Constitution of HPC</w:t>
            </w:r>
            <w:r>
              <w:rPr>
                <w:position w:val="9"/>
                <w:sz w:val="16"/>
              </w:rPr>
              <w:t>3</w:t>
            </w:r>
          </w:p>
        </w:tc>
      </w:tr>
      <w:tr w:rsidR="008409A8">
        <w:trPr>
          <w:trHeight w:val="268"/>
        </w:trPr>
        <w:tc>
          <w:tcPr>
            <w:tcW w:w="2024" w:type="dxa"/>
          </w:tcPr>
          <w:p w:rsidR="008409A8" w:rsidRDefault="007B245E">
            <w:pPr>
              <w:pStyle w:val="TableParagraph"/>
              <w:spacing w:line="248" w:lineRule="exact"/>
              <w:ind w:left="47"/>
              <w:rPr>
                <w:sz w:val="24"/>
              </w:rPr>
            </w:pPr>
            <w:r>
              <w:rPr>
                <w:sz w:val="24"/>
              </w:rPr>
              <w:t>Chairperson</w:t>
            </w:r>
          </w:p>
        </w:tc>
        <w:tc>
          <w:tcPr>
            <w:tcW w:w="6116" w:type="dxa"/>
          </w:tcPr>
          <w:p w:rsidR="008409A8" w:rsidRDefault="007B245E">
            <w:pPr>
              <w:pStyle w:val="TableParagraph"/>
              <w:spacing w:line="248" w:lineRule="exact"/>
              <w:ind w:left="40"/>
              <w:rPr>
                <w:sz w:val="24"/>
              </w:rPr>
            </w:pPr>
            <w:r>
              <w:rPr>
                <w:sz w:val="24"/>
              </w:rPr>
              <w:t>Chief Secretary</w:t>
            </w:r>
          </w:p>
        </w:tc>
      </w:tr>
      <w:tr w:rsidR="008409A8">
        <w:trPr>
          <w:trHeight w:val="268"/>
        </w:trPr>
        <w:tc>
          <w:tcPr>
            <w:tcW w:w="2024" w:type="dxa"/>
          </w:tcPr>
          <w:p w:rsidR="008409A8" w:rsidRDefault="007B245E">
            <w:pPr>
              <w:pStyle w:val="TableParagraph"/>
              <w:spacing w:line="248" w:lineRule="exact"/>
              <w:ind w:left="38"/>
              <w:rPr>
                <w:sz w:val="24"/>
              </w:rPr>
            </w:pPr>
            <w:r>
              <w:rPr>
                <w:sz w:val="24"/>
              </w:rPr>
              <w:t>Vice-Chairperson</w:t>
            </w:r>
          </w:p>
        </w:tc>
        <w:tc>
          <w:tcPr>
            <w:tcW w:w="6116" w:type="dxa"/>
          </w:tcPr>
          <w:p w:rsidR="008409A8" w:rsidRDefault="007B245E">
            <w:pPr>
              <w:pStyle w:val="TableParagraph"/>
              <w:spacing w:line="248" w:lineRule="exact"/>
              <w:ind w:left="40"/>
              <w:rPr>
                <w:sz w:val="24"/>
              </w:rPr>
            </w:pPr>
            <w:r>
              <w:rPr>
                <w:sz w:val="24"/>
              </w:rPr>
              <w:t>Development Commissioner- cum ACS</w:t>
            </w:r>
          </w:p>
        </w:tc>
      </w:tr>
      <w:tr w:rsidR="008409A8">
        <w:trPr>
          <w:trHeight w:val="270"/>
        </w:trPr>
        <w:tc>
          <w:tcPr>
            <w:tcW w:w="2024" w:type="dxa"/>
          </w:tcPr>
          <w:p w:rsidR="008409A8" w:rsidRDefault="007B245E">
            <w:pPr>
              <w:pStyle w:val="TableParagraph"/>
              <w:spacing w:line="251" w:lineRule="exact"/>
              <w:ind w:left="38"/>
              <w:rPr>
                <w:sz w:val="24"/>
              </w:rPr>
            </w:pPr>
            <w:r>
              <w:rPr>
                <w:sz w:val="24"/>
              </w:rPr>
              <w:t>Member</w:t>
            </w:r>
          </w:p>
        </w:tc>
        <w:tc>
          <w:tcPr>
            <w:tcW w:w="6116" w:type="dxa"/>
          </w:tcPr>
          <w:p w:rsidR="008409A8" w:rsidRDefault="007B245E">
            <w:pPr>
              <w:pStyle w:val="TableParagraph"/>
              <w:spacing w:line="251" w:lineRule="exact"/>
              <w:ind w:left="40"/>
              <w:rPr>
                <w:sz w:val="24"/>
              </w:rPr>
            </w:pPr>
            <w:r>
              <w:rPr>
                <w:sz w:val="24"/>
              </w:rPr>
              <w:t>Principal Secretary, Finance Department</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Principal Secretary, F&amp;E</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Principal Secretary Health and Family Welfare</w:t>
            </w:r>
          </w:p>
        </w:tc>
      </w:tr>
      <w:tr w:rsidR="008409A8">
        <w:trPr>
          <w:trHeight w:val="270"/>
        </w:trPr>
        <w:tc>
          <w:tcPr>
            <w:tcW w:w="2024" w:type="dxa"/>
          </w:tcPr>
          <w:p w:rsidR="008409A8" w:rsidRDefault="007B245E">
            <w:pPr>
              <w:pStyle w:val="TableParagraph"/>
              <w:spacing w:line="251" w:lineRule="exact"/>
              <w:ind w:left="42"/>
              <w:rPr>
                <w:sz w:val="24"/>
              </w:rPr>
            </w:pPr>
            <w:r>
              <w:rPr>
                <w:sz w:val="24"/>
              </w:rPr>
              <w:t>Member</w:t>
            </w:r>
          </w:p>
        </w:tc>
        <w:tc>
          <w:tcPr>
            <w:tcW w:w="6116" w:type="dxa"/>
          </w:tcPr>
          <w:p w:rsidR="008409A8" w:rsidRDefault="007B245E">
            <w:pPr>
              <w:pStyle w:val="TableParagraph"/>
              <w:spacing w:line="251" w:lineRule="exact"/>
              <w:ind w:left="40"/>
              <w:rPr>
                <w:sz w:val="24"/>
              </w:rPr>
            </w:pPr>
            <w:r>
              <w:rPr>
                <w:sz w:val="24"/>
              </w:rPr>
              <w:t>Principal Secretary Women and Child Welfare</w:t>
            </w:r>
          </w:p>
        </w:tc>
      </w:tr>
      <w:tr w:rsidR="008409A8">
        <w:trPr>
          <w:trHeight w:val="268"/>
        </w:trPr>
        <w:tc>
          <w:tcPr>
            <w:tcW w:w="2024" w:type="dxa"/>
          </w:tcPr>
          <w:p w:rsidR="008409A8" w:rsidRDefault="007B245E">
            <w:pPr>
              <w:pStyle w:val="TableParagraph"/>
              <w:spacing w:line="249" w:lineRule="exact"/>
              <w:ind w:left="42"/>
              <w:rPr>
                <w:sz w:val="24"/>
              </w:rPr>
            </w:pPr>
            <w:r>
              <w:rPr>
                <w:sz w:val="24"/>
              </w:rPr>
              <w:t>Member</w:t>
            </w:r>
          </w:p>
        </w:tc>
        <w:tc>
          <w:tcPr>
            <w:tcW w:w="6116" w:type="dxa"/>
          </w:tcPr>
          <w:p w:rsidR="008409A8" w:rsidRDefault="007B245E">
            <w:pPr>
              <w:pStyle w:val="TableParagraph"/>
              <w:spacing w:line="249" w:lineRule="exact"/>
              <w:ind w:left="40"/>
              <w:rPr>
                <w:sz w:val="24"/>
              </w:rPr>
            </w:pPr>
            <w:r>
              <w:rPr>
                <w:sz w:val="24"/>
              </w:rPr>
              <w:t>Principal Secretary, Revenue and Disaster Management</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Principal Secretary, Panchayati Raj Department</w:t>
            </w:r>
          </w:p>
        </w:tc>
      </w:tr>
      <w:tr w:rsidR="008409A8">
        <w:trPr>
          <w:trHeight w:val="270"/>
        </w:trPr>
        <w:tc>
          <w:tcPr>
            <w:tcW w:w="2024" w:type="dxa"/>
          </w:tcPr>
          <w:p w:rsidR="008409A8" w:rsidRDefault="007B245E">
            <w:pPr>
              <w:pStyle w:val="TableParagraph"/>
              <w:spacing w:line="251" w:lineRule="exact"/>
              <w:ind w:left="42"/>
              <w:rPr>
                <w:sz w:val="24"/>
              </w:rPr>
            </w:pPr>
            <w:r>
              <w:rPr>
                <w:sz w:val="24"/>
              </w:rPr>
              <w:t>Member</w:t>
            </w:r>
          </w:p>
        </w:tc>
        <w:tc>
          <w:tcPr>
            <w:tcW w:w="6116" w:type="dxa"/>
          </w:tcPr>
          <w:p w:rsidR="008409A8" w:rsidRDefault="007B245E">
            <w:pPr>
              <w:pStyle w:val="TableParagraph"/>
              <w:spacing w:line="251" w:lineRule="exact"/>
              <w:ind w:left="40"/>
              <w:rPr>
                <w:sz w:val="24"/>
              </w:rPr>
            </w:pPr>
            <w:r>
              <w:rPr>
                <w:sz w:val="24"/>
              </w:rPr>
              <w:t>Principal Secretary Agriculture and Farmers Empowerment</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Principal Secretary Rural Development Department</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Principal Secretary, ST/SC Development Department,</w:t>
            </w:r>
          </w:p>
        </w:tc>
      </w:tr>
      <w:tr w:rsidR="008409A8">
        <w:trPr>
          <w:trHeight w:val="270"/>
        </w:trPr>
        <w:tc>
          <w:tcPr>
            <w:tcW w:w="2024" w:type="dxa"/>
          </w:tcPr>
          <w:p w:rsidR="008409A8" w:rsidRDefault="007B245E">
            <w:pPr>
              <w:pStyle w:val="TableParagraph"/>
              <w:spacing w:line="251" w:lineRule="exact"/>
              <w:ind w:left="42"/>
              <w:rPr>
                <w:sz w:val="24"/>
              </w:rPr>
            </w:pPr>
            <w:r>
              <w:rPr>
                <w:sz w:val="24"/>
              </w:rPr>
              <w:t>Member</w:t>
            </w:r>
          </w:p>
        </w:tc>
        <w:tc>
          <w:tcPr>
            <w:tcW w:w="6116" w:type="dxa"/>
          </w:tcPr>
          <w:p w:rsidR="008409A8" w:rsidRDefault="007B245E">
            <w:pPr>
              <w:pStyle w:val="TableParagraph"/>
              <w:spacing w:line="251" w:lineRule="exact"/>
              <w:ind w:left="40"/>
              <w:rPr>
                <w:sz w:val="24"/>
              </w:rPr>
            </w:pPr>
            <w:r>
              <w:rPr>
                <w:sz w:val="24"/>
              </w:rPr>
              <w:t>Principal CCF, HOFF, F&amp;E Department</w:t>
            </w:r>
          </w:p>
        </w:tc>
      </w:tr>
      <w:tr w:rsidR="008409A8">
        <w:trPr>
          <w:trHeight w:val="268"/>
        </w:trPr>
        <w:tc>
          <w:tcPr>
            <w:tcW w:w="2024" w:type="dxa"/>
          </w:tcPr>
          <w:p w:rsidR="008409A8" w:rsidRDefault="007B245E">
            <w:pPr>
              <w:pStyle w:val="TableParagraph"/>
              <w:spacing w:line="248" w:lineRule="exact"/>
              <w:ind w:left="42"/>
              <w:rPr>
                <w:sz w:val="24"/>
              </w:rPr>
            </w:pPr>
            <w:r>
              <w:rPr>
                <w:sz w:val="24"/>
              </w:rPr>
              <w:t>Member</w:t>
            </w:r>
          </w:p>
        </w:tc>
        <w:tc>
          <w:tcPr>
            <w:tcW w:w="6116" w:type="dxa"/>
          </w:tcPr>
          <w:p w:rsidR="008409A8" w:rsidRDefault="007B245E">
            <w:pPr>
              <w:pStyle w:val="TableParagraph"/>
              <w:spacing w:line="248" w:lineRule="exact"/>
              <w:ind w:left="40"/>
              <w:rPr>
                <w:sz w:val="24"/>
              </w:rPr>
            </w:pPr>
            <w:r>
              <w:rPr>
                <w:sz w:val="24"/>
              </w:rPr>
              <w:t>Chief Wild Life Warden, F&amp;E Department</w:t>
            </w:r>
          </w:p>
        </w:tc>
      </w:tr>
      <w:tr w:rsidR="008409A8">
        <w:trPr>
          <w:trHeight w:val="270"/>
        </w:trPr>
        <w:tc>
          <w:tcPr>
            <w:tcW w:w="2024" w:type="dxa"/>
          </w:tcPr>
          <w:p w:rsidR="008409A8" w:rsidRDefault="007B245E">
            <w:pPr>
              <w:pStyle w:val="TableParagraph"/>
              <w:spacing w:line="251" w:lineRule="exact"/>
              <w:ind w:left="42"/>
              <w:rPr>
                <w:sz w:val="24"/>
              </w:rPr>
            </w:pPr>
            <w:r>
              <w:rPr>
                <w:sz w:val="24"/>
              </w:rPr>
              <w:t>Member- Secretary</w:t>
            </w:r>
          </w:p>
        </w:tc>
        <w:tc>
          <w:tcPr>
            <w:tcW w:w="6116" w:type="dxa"/>
          </w:tcPr>
          <w:p w:rsidR="008409A8" w:rsidRDefault="007B245E">
            <w:pPr>
              <w:pStyle w:val="TableParagraph"/>
              <w:spacing w:line="251" w:lineRule="exact"/>
              <w:ind w:left="40"/>
              <w:rPr>
                <w:sz w:val="24"/>
              </w:rPr>
            </w:pPr>
            <w:r>
              <w:rPr>
                <w:sz w:val="24"/>
              </w:rPr>
              <w:t>Project Director, OFSDP II</w:t>
            </w:r>
          </w:p>
        </w:tc>
      </w:tr>
    </w:tbl>
    <w:p w:rsidR="008409A8" w:rsidRDefault="008409A8">
      <w:pPr>
        <w:pStyle w:val="BodyText"/>
        <w:spacing w:before="3"/>
        <w:rPr>
          <w:sz w:val="29"/>
        </w:rPr>
      </w:pPr>
    </w:p>
    <w:p w:rsidR="008409A8" w:rsidRDefault="007B245E">
      <w:pPr>
        <w:pStyle w:val="Heading1"/>
        <w:numPr>
          <w:ilvl w:val="2"/>
          <w:numId w:val="14"/>
        </w:numPr>
        <w:tabs>
          <w:tab w:val="left" w:pos="1123"/>
        </w:tabs>
        <w:spacing w:before="90"/>
        <w:ind w:left="1122" w:hanging="537"/>
      </w:pPr>
      <w:r>
        <w:t>Governing Body</w:t>
      </w:r>
      <w:r>
        <w:rPr>
          <w:spacing w:val="-7"/>
        </w:rPr>
        <w:t xml:space="preserve"> </w:t>
      </w:r>
      <w:r>
        <w:t>(GB):</w:t>
      </w:r>
    </w:p>
    <w:p w:rsidR="008409A8" w:rsidRDefault="007B245E">
      <w:pPr>
        <w:pStyle w:val="BodyText"/>
        <w:spacing w:before="36" w:line="268" w:lineRule="auto"/>
        <w:ind w:left="599" w:right="604" w:firstLine="710"/>
        <w:jc w:val="both"/>
      </w:pPr>
      <w:r>
        <w:t>The Governing Body will be headed by the Development Commissioner cum Additional Chief Secretary, Odisha and Vice Chairperson of the Society. Composition of the Governing Body</w:t>
      </w:r>
      <w:r>
        <w:rPr>
          <w:position w:val="9"/>
          <w:sz w:val="16"/>
        </w:rPr>
        <w:t xml:space="preserve">3 </w:t>
      </w:r>
      <w:r>
        <w:t>is as follows:</w:t>
      </w:r>
    </w:p>
    <w:p w:rsidR="008409A8" w:rsidRDefault="008409A8">
      <w:pPr>
        <w:pStyle w:val="BodyText"/>
        <w:spacing w:before="11"/>
        <w:rPr>
          <w:sz w:val="28"/>
        </w:rPr>
      </w:pPr>
    </w:p>
    <w:tbl>
      <w:tblPr>
        <w:tblW w:w="0" w:type="auto"/>
        <w:tblInd w:w="6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353"/>
        <w:gridCol w:w="5877"/>
      </w:tblGrid>
      <w:tr w:rsidR="008409A8">
        <w:trPr>
          <w:trHeight w:val="268"/>
        </w:trPr>
        <w:tc>
          <w:tcPr>
            <w:tcW w:w="8230" w:type="dxa"/>
            <w:gridSpan w:val="2"/>
          </w:tcPr>
          <w:p w:rsidR="008409A8" w:rsidRDefault="007B245E">
            <w:pPr>
              <w:pStyle w:val="TableParagraph"/>
              <w:spacing w:line="248" w:lineRule="exact"/>
              <w:ind w:left="2743"/>
              <w:rPr>
                <w:sz w:val="16"/>
              </w:rPr>
            </w:pPr>
            <w:r>
              <w:rPr>
                <w:sz w:val="24"/>
              </w:rPr>
              <w:t>Constitution of Governing Body</w:t>
            </w:r>
            <w:r>
              <w:rPr>
                <w:position w:val="9"/>
                <w:sz w:val="16"/>
              </w:rPr>
              <w:t>3</w:t>
            </w:r>
          </w:p>
        </w:tc>
      </w:tr>
      <w:tr w:rsidR="008409A8">
        <w:trPr>
          <w:trHeight w:val="268"/>
        </w:trPr>
        <w:tc>
          <w:tcPr>
            <w:tcW w:w="2353" w:type="dxa"/>
          </w:tcPr>
          <w:p w:rsidR="008409A8" w:rsidRDefault="007B245E">
            <w:pPr>
              <w:pStyle w:val="TableParagraph"/>
              <w:spacing w:line="248" w:lineRule="exact"/>
              <w:ind w:left="50"/>
              <w:rPr>
                <w:sz w:val="24"/>
              </w:rPr>
            </w:pPr>
            <w:r>
              <w:rPr>
                <w:sz w:val="24"/>
              </w:rPr>
              <w:t>Chairperson</w:t>
            </w:r>
          </w:p>
        </w:tc>
        <w:tc>
          <w:tcPr>
            <w:tcW w:w="5877" w:type="dxa"/>
          </w:tcPr>
          <w:p w:rsidR="008409A8" w:rsidRDefault="007B245E">
            <w:pPr>
              <w:pStyle w:val="TableParagraph"/>
              <w:spacing w:line="248" w:lineRule="exact"/>
              <w:ind w:left="40"/>
              <w:rPr>
                <w:sz w:val="24"/>
              </w:rPr>
            </w:pPr>
            <w:r>
              <w:rPr>
                <w:sz w:val="24"/>
              </w:rPr>
              <w:t>Development Commissioner cum ACS</w:t>
            </w:r>
          </w:p>
        </w:tc>
      </w:tr>
      <w:tr w:rsidR="008409A8">
        <w:trPr>
          <w:trHeight w:val="270"/>
        </w:trPr>
        <w:tc>
          <w:tcPr>
            <w:tcW w:w="2353" w:type="dxa"/>
          </w:tcPr>
          <w:p w:rsidR="008409A8" w:rsidRDefault="007B245E">
            <w:pPr>
              <w:pStyle w:val="TableParagraph"/>
              <w:spacing w:line="251" w:lineRule="exact"/>
              <w:ind w:left="45"/>
              <w:rPr>
                <w:sz w:val="24"/>
              </w:rPr>
            </w:pPr>
            <w:r>
              <w:rPr>
                <w:sz w:val="24"/>
              </w:rPr>
              <w:t>Member</w:t>
            </w:r>
          </w:p>
        </w:tc>
        <w:tc>
          <w:tcPr>
            <w:tcW w:w="5877" w:type="dxa"/>
          </w:tcPr>
          <w:p w:rsidR="008409A8" w:rsidRDefault="007B245E">
            <w:pPr>
              <w:pStyle w:val="TableParagraph"/>
              <w:spacing w:line="251" w:lineRule="exact"/>
              <w:ind w:left="40"/>
              <w:rPr>
                <w:sz w:val="24"/>
              </w:rPr>
            </w:pPr>
            <w:r>
              <w:rPr>
                <w:sz w:val="24"/>
              </w:rPr>
              <w:t>Principal Secretary, Forest &amp; Environment Department</w:t>
            </w:r>
          </w:p>
        </w:tc>
      </w:tr>
      <w:tr w:rsidR="008409A8">
        <w:trPr>
          <w:trHeight w:val="268"/>
        </w:trPr>
        <w:tc>
          <w:tcPr>
            <w:tcW w:w="2353" w:type="dxa"/>
          </w:tcPr>
          <w:p w:rsidR="008409A8" w:rsidRDefault="007B245E">
            <w:pPr>
              <w:pStyle w:val="TableParagraph"/>
              <w:spacing w:line="248" w:lineRule="exact"/>
              <w:ind w:left="45"/>
              <w:rPr>
                <w:sz w:val="24"/>
              </w:rPr>
            </w:pPr>
            <w:r>
              <w:rPr>
                <w:sz w:val="24"/>
              </w:rPr>
              <w:t>Member</w:t>
            </w:r>
          </w:p>
        </w:tc>
        <w:tc>
          <w:tcPr>
            <w:tcW w:w="5877" w:type="dxa"/>
          </w:tcPr>
          <w:p w:rsidR="008409A8" w:rsidRDefault="007B245E">
            <w:pPr>
              <w:pStyle w:val="TableParagraph"/>
              <w:spacing w:line="248" w:lineRule="exact"/>
              <w:ind w:left="40"/>
              <w:rPr>
                <w:sz w:val="24"/>
              </w:rPr>
            </w:pPr>
            <w:r>
              <w:rPr>
                <w:sz w:val="24"/>
              </w:rPr>
              <w:t>Principal CCF, &amp; HOFF, F&amp;E Department.</w:t>
            </w:r>
          </w:p>
        </w:tc>
      </w:tr>
    </w:tbl>
    <w:p w:rsidR="008409A8" w:rsidRDefault="008409A8">
      <w:pPr>
        <w:pStyle w:val="BodyText"/>
        <w:spacing w:before="3"/>
        <w:rPr>
          <w:sz w:val="9"/>
        </w:rPr>
      </w:pPr>
      <w:r w:rsidRPr="008409A8">
        <w:pict>
          <v:line id="_x0000_s1043" style="position:absolute;z-index:-251651072;mso-wrap-distance-left:0;mso-wrap-distance-right:0;mso-position-horizontal-relative:page;mso-position-vertical-relative:text" from="90.25pt,7.55pt" to="234.3pt,7.55pt" strokeweight=".48pt">
            <w10:wrap type="topAndBottom" anchorx="page"/>
          </v:line>
        </w:pict>
      </w:r>
    </w:p>
    <w:p w:rsidR="008409A8" w:rsidRDefault="007B245E">
      <w:pPr>
        <w:spacing w:before="48"/>
        <w:ind w:left="585" w:right="686"/>
      </w:pPr>
      <w:r>
        <w:rPr>
          <w:rFonts w:ascii="Arial"/>
          <w:position w:val="8"/>
          <w:sz w:val="16"/>
        </w:rPr>
        <w:t>3</w:t>
      </w:r>
      <w:r>
        <w:t>Government of Odisha, F&amp;E Department Resolution 4F(S)/07-2016 (pt.) 8100 F&amp;E dated 21</w:t>
      </w:r>
      <w:r>
        <w:rPr>
          <w:position w:val="8"/>
          <w:sz w:val="14"/>
        </w:rPr>
        <w:t xml:space="preserve">st </w:t>
      </w:r>
      <w:r>
        <w:t>April 2017.</w:t>
      </w:r>
    </w:p>
    <w:p w:rsidR="008409A8" w:rsidRDefault="008409A8">
      <w:pPr>
        <w:sectPr w:rsidR="008409A8">
          <w:footerReference w:type="default" r:id="rId14"/>
          <w:pgSz w:w="12240" w:h="15840"/>
          <w:pgMar w:top="1120" w:right="800" w:bottom="1100" w:left="1220" w:header="714" w:footer="904" w:gutter="0"/>
          <w:pgNumType w:start="10"/>
          <w:cols w:space="720"/>
        </w:sectPr>
      </w:pPr>
    </w:p>
    <w:p w:rsidR="008409A8" w:rsidRDefault="008409A8">
      <w:pPr>
        <w:pStyle w:val="BodyText"/>
        <w:spacing w:before="5"/>
        <w:rPr>
          <w:sz w:val="12"/>
        </w:rPr>
      </w:pPr>
    </w:p>
    <w:tbl>
      <w:tblPr>
        <w:tblW w:w="0" w:type="auto"/>
        <w:tblInd w:w="6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353"/>
        <w:gridCol w:w="5877"/>
      </w:tblGrid>
      <w:tr w:rsidR="008409A8">
        <w:trPr>
          <w:trHeight w:val="268"/>
        </w:trPr>
        <w:tc>
          <w:tcPr>
            <w:tcW w:w="2353" w:type="dxa"/>
          </w:tcPr>
          <w:p w:rsidR="008409A8" w:rsidRDefault="007B245E">
            <w:pPr>
              <w:pStyle w:val="TableParagraph"/>
              <w:spacing w:line="248" w:lineRule="exact"/>
              <w:ind w:left="45"/>
              <w:rPr>
                <w:sz w:val="24"/>
              </w:rPr>
            </w:pPr>
            <w:r>
              <w:rPr>
                <w:sz w:val="24"/>
              </w:rPr>
              <w:t>Member</w:t>
            </w:r>
          </w:p>
        </w:tc>
        <w:tc>
          <w:tcPr>
            <w:tcW w:w="5877" w:type="dxa"/>
          </w:tcPr>
          <w:p w:rsidR="008409A8" w:rsidRDefault="007B245E">
            <w:pPr>
              <w:pStyle w:val="TableParagraph"/>
              <w:spacing w:line="248" w:lineRule="exact"/>
              <w:ind w:left="40"/>
              <w:rPr>
                <w:sz w:val="24"/>
              </w:rPr>
            </w:pPr>
            <w:r>
              <w:rPr>
                <w:sz w:val="24"/>
              </w:rPr>
              <w:t>Chief Wild Life Warden/PCCF Wild life, F&amp;E Department</w:t>
            </w:r>
          </w:p>
        </w:tc>
      </w:tr>
      <w:tr w:rsidR="008409A8">
        <w:trPr>
          <w:trHeight w:val="268"/>
        </w:trPr>
        <w:tc>
          <w:tcPr>
            <w:tcW w:w="2353" w:type="dxa"/>
          </w:tcPr>
          <w:p w:rsidR="008409A8" w:rsidRDefault="007B245E">
            <w:pPr>
              <w:pStyle w:val="TableParagraph"/>
              <w:spacing w:line="249" w:lineRule="exact"/>
              <w:ind w:left="45"/>
              <w:rPr>
                <w:sz w:val="24"/>
              </w:rPr>
            </w:pPr>
            <w:r>
              <w:rPr>
                <w:sz w:val="24"/>
              </w:rPr>
              <w:t>Member</w:t>
            </w:r>
          </w:p>
        </w:tc>
        <w:tc>
          <w:tcPr>
            <w:tcW w:w="5877" w:type="dxa"/>
          </w:tcPr>
          <w:p w:rsidR="008409A8" w:rsidRDefault="007B245E">
            <w:pPr>
              <w:pStyle w:val="TableParagraph"/>
              <w:spacing w:line="249" w:lineRule="exact"/>
              <w:ind w:left="40"/>
              <w:rPr>
                <w:sz w:val="24"/>
              </w:rPr>
            </w:pPr>
            <w:r>
              <w:rPr>
                <w:sz w:val="24"/>
              </w:rPr>
              <w:t>Special Secretary, Forest &amp; Environment Department</w:t>
            </w:r>
          </w:p>
        </w:tc>
      </w:tr>
      <w:tr w:rsidR="008409A8">
        <w:trPr>
          <w:trHeight w:val="270"/>
        </w:trPr>
        <w:tc>
          <w:tcPr>
            <w:tcW w:w="2353" w:type="dxa"/>
          </w:tcPr>
          <w:p w:rsidR="008409A8" w:rsidRDefault="007B245E">
            <w:pPr>
              <w:pStyle w:val="TableParagraph"/>
              <w:spacing w:line="251" w:lineRule="exact"/>
              <w:ind w:left="45"/>
              <w:rPr>
                <w:sz w:val="24"/>
              </w:rPr>
            </w:pPr>
            <w:r>
              <w:rPr>
                <w:sz w:val="24"/>
              </w:rPr>
              <w:t>Member</w:t>
            </w:r>
          </w:p>
        </w:tc>
        <w:tc>
          <w:tcPr>
            <w:tcW w:w="5877" w:type="dxa"/>
          </w:tcPr>
          <w:p w:rsidR="008409A8" w:rsidRDefault="007B245E">
            <w:pPr>
              <w:pStyle w:val="TableParagraph"/>
              <w:spacing w:line="251" w:lineRule="exact"/>
              <w:ind w:left="40"/>
              <w:rPr>
                <w:sz w:val="24"/>
              </w:rPr>
            </w:pPr>
            <w:r>
              <w:rPr>
                <w:sz w:val="24"/>
              </w:rPr>
              <w:t>NGO representative</w:t>
            </w:r>
          </w:p>
        </w:tc>
      </w:tr>
      <w:tr w:rsidR="008409A8">
        <w:trPr>
          <w:trHeight w:val="268"/>
        </w:trPr>
        <w:tc>
          <w:tcPr>
            <w:tcW w:w="2353" w:type="dxa"/>
          </w:tcPr>
          <w:p w:rsidR="008409A8" w:rsidRDefault="007B245E">
            <w:pPr>
              <w:pStyle w:val="TableParagraph"/>
              <w:spacing w:line="248" w:lineRule="exact"/>
              <w:ind w:left="45"/>
              <w:rPr>
                <w:sz w:val="24"/>
              </w:rPr>
            </w:pPr>
            <w:r>
              <w:rPr>
                <w:sz w:val="24"/>
              </w:rPr>
              <w:t>Member Secretary</w:t>
            </w:r>
          </w:p>
        </w:tc>
        <w:tc>
          <w:tcPr>
            <w:tcW w:w="5877" w:type="dxa"/>
          </w:tcPr>
          <w:p w:rsidR="008409A8" w:rsidRDefault="007B245E">
            <w:pPr>
              <w:pStyle w:val="TableParagraph"/>
              <w:spacing w:line="248" w:lineRule="exact"/>
              <w:ind w:left="40"/>
              <w:rPr>
                <w:sz w:val="24"/>
              </w:rPr>
            </w:pPr>
            <w:r>
              <w:rPr>
                <w:sz w:val="24"/>
              </w:rPr>
              <w:t>Project Director, OFSDP II</w:t>
            </w:r>
          </w:p>
        </w:tc>
      </w:tr>
    </w:tbl>
    <w:p w:rsidR="008409A8" w:rsidRDefault="008409A8">
      <w:pPr>
        <w:pStyle w:val="BodyText"/>
        <w:rPr>
          <w:sz w:val="20"/>
        </w:rPr>
      </w:pPr>
    </w:p>
    <w:p w:rsidR="008409A8" w:rsidRDefault="007B245E">
      <w:pPr>
        <w:pStyle w:val="BodyText"/>
        <w:spacing w:before="227" w:line="276" w:lineRule="auto"/>
        <w:ind w:left="585" w:right="484" w:firstLine="719"/>
        <w:jc w:val="both"/>
      </w:pPr>
      <w:r>
        <w:t>GB shall be responsible for providing authority to the PMU for day-to-day functioning, approval annual plan of operation and other proposals, providing guidance in preparation of</w:t>
      </w:r>
      <w:r>
        <w:rPr>
          <w:spacing w:val="-37"/>
        </w:rPr>
        <w:t xml:space="preserve"> </w:t>
      </w:r>
      <w:r>
        <w:t xml:space="preserve">the operational manual, monitoring financial and physical progress </w:t>
      </w:r>
      <w:r>
        <w:rPr>
          <w:spacing w:val="2"/>
        </w:rPr>
        <w:t xml:space="preserve">of </w:t>
      </w:r>
      <w:r>
        <w:t>the pro</w:t>
      </w:r>
      <w:r>
        <w:t>grammes of the Project, monitoring disbursement of loan</w:t>
      </w:r>
      <w:r>
        <w:rPr>
          <w:spacing w:val="-5"/>
        </w:rPr>
        <w:t xml:space="preserve"> </w:t>
      </w:r>
      <w:r>
        <w:t>proceeds.</w:t>
      </w:r>
    </w:p>
    <w:p w:rsidR="008409A8" w:rsidRDefault="007B245E">
      <w:pPr>
        <w:pStyle w:val="BodyText"/>
        <w:spacing w:line="276" w:lineRule="auto"/>
        <w:ind w:left="585" w:right="492" w:firstLine="719"/>
        <w:jc w:val="both"/>
      </w:pPr>
      <w:r>
        <w:t xml:space="preserve">The </w:t>
      </w:r>
      <w:r>
        <w:rPr>
          <w:spacing w:val="2"/>
        </w:rPr>
        <w:t xml:space="preserve">GB </w:t>
      </w:r>
      <w:r>
        <w:t xml:space="preserve">shall </w:t>
      </w:r>
      <w:r>
        <w:rPr>
          <w:spacing w:val="2"/>
        </w:rPr>
        <w:t xml:space="preserve">meet </w:t>
      </w:r>
      <w:r>
        <w:t xml:space="preserve">once in three </w:t>
      </w:r>
      <w:r>
        <w:rPr>
          <w:spacing w:val="2"/>
        </w:rPr>
        <w:t xml:space="preserve">months </w:t>
      </w:r>
      <w:r>
        <w:t xml:space="preserve">or </w:t>
      </w:r>
      <w:r>
        <w:rPr>
          <w:spacing w:val="2"/>
        </w:rPr>
        <w:t xml:space="preserve">more frequently </w:t>
      </w:r>
      <w:r>
        <w:t xml:space="preserve">if </w:t>
      </w:r>
      <w:r>
        <w:rPr>
          <w:spacing w:val="5"/>
        </w:rPr>
        <w:t xml:space="preserve">necessary. Ordinarily seven </w:t>
      </w:r>
      <w:r>
        <w:rPr>
          <w:spacing w:val="4"/>
        </w:rPr>
        <w:t xml:space="preserve">days’ </w:t>
      </w:r>
      <w:r>
        <w:rPr>
          <w:spacing w:val="5"/>
        </w:rPr>
        <w:t xml:space="preserve">notice shall </w:t>
      </w:r>
      <w:r>
        <w:rPr>
          <w:spacing w:val="3"/>
        </w:rPr>
        <w:t xml:space="preserve">be </w:t>
      </w:r>
      <w:r>
        <w:rPr>
          <w:spacing w:val="4"/>
        </w:rPr>
        <w:t xml:space="preserve">given </w:t>
      </w:r>
      <w:r>
        <w:rPr>
          <w:spacing w:val="5"/>
        </w:rPr>
        <w:t xml:space="preserve">before </w:t>
      </w:r>
      <w:r>
        <w:t xml:space="preserve">a </w:t>
      </w:r>
      <w:r>
        <w:rPr>
          <w:spacing w:val="5"/>
        </w:rPr>
        <w:t xml:space="preserve">meeting </w:t>
      </w:r>
      <w:r>
        <w:rPr>
          <w:spacing w:val="3"/>
        </w:rPr>
        <w:t xml:space="preserve">of </w:t>
      </w:r>
      <w:r>
        <w:rPr>
          <w:spacing w:val="4"/>
        </w:rPr>
        <w:t xml:space="preserve">the </w:t>
      </w:r>
      <w:r>
        <w:rPr>
          <w:spacing w:val="2"/>
        </w:rPr>
        <w:t xml:space="preserve">Governing </w:t>
      </w:r>
      <w:r>
        <w:t xml:space="preserve">Body. In case of </w:t>
      </w:r>
      <w:r>
        <w:rPr>
          <w:spacing w:val="2"/>
        </w:rPr>
        <w:t>urgency the meeting ma</w:t>
      </w:r>
      <w:r>
        <w:rPr>
          <w:spacing w:val="2"/>
        </w:rPr>
        <w:t xml:space="preserve">y </w:t>
      </w:r>
      <w:r>
        <w:t xml:space="preserve">be held at a shorter </w:t>
      </w:r>
      <w:r>
        <w:rPr>
          <w:spacing w:val="2"/>
        </w:rPr>
        <w:t xml:space="preserve">notice. </w:t>
      </w:r>
      <w:r>
        <w:t xml:space="preserve">A </w:t>
      </w:r>
      <w:r>
        <w:rPr>
          <w:spacing w:val="3"/>
        </w:rPr>
        <w:t xml:space="preserve">minimum </w:t>
      </w:r>
      <w:r>
        <w:t xml:space="preserve">of </w:t>
      </w:r>
      <w:r>
        <w:rPr>
          <w:spacing w:val="2"/>
        </w:rPr>
        <w:t xml:space="preserve">four </w:t>
      </w:r>
      <w:r>
        <w:rPr>
          <w:spacing w:val="3"/>
        </w:rPr>
        <w:t xml:space="preserve">members </w:t>
      </w:r>
      <w:r>
        <w:rPr>
          <w:spacing w:val="2"/>
        </w:rPr>
        <w:t xml:space="preserve">shall </w:t>
      </w:r>
      <w:r>
        <w:t xml:space="preserve">form </w:t>
      </w:r>
      <w:r>
        <w:rPr>
          <w:spacing w:val="3"/>
        </w:rPr>
        <w:t xml:space="preserve">the </w:t>
      </w:r>
      <w:r>
        <w:rPr>
          <w:spacing w:val="2"/>
        </w:rPr>
        <w:t xml:space="preserve">quorum </w:t>
      </w:r>
      <w:r>
        <w:t xml:space="preserve">for </w:t>
      </w:r>
      <w:r>
        <w:rPr>
          <w:spacing w:val="3"/>
        </w:rPr>
        <w:t xml:space="preserve">the meeting </w:t>
      </w:r>
      <w:r>
        <w:t xml:space="preserve">of </w:t>
      </w:r>
      <w:r>
        <w:rPr>
          <w:spacing w:val="3"/>
        </w:rPr>
        <w:t xml:space="preserve">the </w:t>
      </w:r>
      <w:r>
        <w:rPr>
          <w:spacing w:val="2"/>
        </w:rPr>
        <w:t>Governing</w:t>
      </w:r>
      <w:r>
        <w:rPr>
          <w:spacing w:val="54"/>
        </w:rPr>
        <w:t xml:space="preserve"> </w:t>
      </w:r>
      <w:r>
        <w:rPr>
          <w:spacing w:val="-4"/>
        </w:rPr>
        <w:t>Body.</w:t>
      </w:r>
    </w:p>
    <w:p w:rsidR="008409A8" w:rsidRDefault="008409A8">
      <w:pPr>
        <w:pStyle w:val="BodyText"/>
        <w:spacing w:before="10"/>
        <w:rPr>
          <w:sz w:val="32"/>
        </w:rPr>
      </w:pPr>
    </w:p>
    <w:p w:rsidR="008409A8" w:rsidRDefault="007B245E">
      <w:pPr>
        <w:pStyle w:val="Heading1"/>
        <w:numPr>
          <w:ilvl w:val="1"/>
          <w:numId w:val="14"/>
        </w:numPr>
        <w:tabs>
          <w:tab w:val="left" w:pos="1244"/>
          <w:tab w:val="left" w:pos="1245"/>
        </w:tabs>
        <w:ind w:left="1244" w:hanging="654"/>
      </w:pPr>
      <w:r>
        <w:t>PROJECT MANAGEMENT UNIT</w:t>
      </w:r>
      <w:r>
        <w:rPr>
          <w:spacing w:val="-9"/>
        </w:rPr>
        <w:t xml:space="preserve"> </w:t>
      </w:r>
      <w:r>
        <w:t>(PMU):</w:t>
      </w:r>
    </w:p>
    <w:p w:rsidR="008409A8" w:rsidRDefault="007B245E">
      <w:pPr>
        <w:pStyle w:val="BodyText"/>
        <w:spacing w:before="43" w:line="276" w:lineRule="auto"/>
        <w:ind w:left="585" w:right="486" w:firstLine="724"/>
        <w:jc w:val="both"/>
      </w:pPr>
      <w:r>
        <w:t>PMU</w:t>
      </w:r>
      <w:r>
        <w:rPr>
          <w:spacing w:val="-18"/>
        </w:rPr>
        <w:t xml:space="preserve"> </w:t>
      </w:r>
      <w:r>
        <w:t>is</w:t>
      </w:r>
      <w:r>
        <w:rPr>
          <w:spacing w:val="-18"/>
        </w:rPr>
        <w:t xml:space="preserve"> </w:t>
      </w:r>
      <w:r>
        <w:t>the</w:t>
      </w:r>
      <w:r>
        <w:rPr>
          <w:spacing w:val="-16"/>
        </w:rPr>
        <w:t xml:space="preserve"> </w:t>
      </w:r>
      <w:r>
        <w:t>state</w:t>
      </w:r>
      <w:r>
        <w:rPr>
          <w:spacing w:val="-16"/>
        </w:rPr>
        <w:t xml:space="preserve"> </w:t>
      </w:r>
      <w:r>
        <w:t>level</w:t>
      </w:r>
      <w:r>
        <w:rPr>
          <w:spacing w:val="-15"/>
        </w:rPr>
        <w:t xml:space="preserve"> </w:t>
      </w:r>
      <w:r>
        <w:t>body</w:t>
      </w:r>
      <w:r>
        <w:rPr>
          <w:spacing w:val="-20"/>
        </w:rPr>
        <w:t xml:space="preserve"> </w:t>
      </w:r>
      <w:r>
        <w:t>responsible</w:t>
      </w:r>
      <w:r>
        <w:rPr>
          <w:spacing w:val="-14"/>
        </w:rPr>
        <w:t xml:space="preserve"> </w:t>
      </w:r>
      <w:r>
        <w:t>for</w:t>
      </w:r>
      <w:r>
        <w:rPr>
          <w:spacing w:val="-16"/>
        </w:rPr>
        <w:t xml:space="preserve"> </w:t>
      </w:r>
      <w:r>
        <w:t>the</w:t>
      </w:r>
      <w:r>
        <w:rPr>
          <w:spacing w:val="-16"/>
        </w:rPr>
        <w:t xml:space="preserve"> </w:t>
      </w:r>
      <w:r>
        <w:t>implementation</w:t>
      </w:r>
      <w:r>
        <w:rPr>
          <w:spacing w:val="-17"/>
        </w:rPr>
        <w:t xml:space="preserve"> </w:t>
      </w:r>
      <w:r>
        <w:t>of</w:t>
      </w:r>
      <w:r>
        <w:rPr>
          <w:spacing w:val="-16"/>
        </w:rPr>
        <w:t xml:space="preserve"> </w:t>
      </w:r>
      <w:r>
        <w:t>the</w:t>
      </w:r>
      <w:r>
        <w:rPr>
          <w:spacing w:val="-18"/>
        </w:rPr>
        <w:t xml:space="preserve"> </w:t>
      </w:r>
      <w:r>
        <w:t>Project.</w:t>
      </w:r>
      <w:r>
        <w:rPr>
          <w:spacing w:val="-14"/>
        </w:rPr>
        <w:t xml:space="preserve"> </w:t>
      </w:r>
      <w:r>
        <w:rPr>
          <w:spacing w:val="-3"/>
        </w:rPr>
        <w:t>It</w:t>
      </w:r>
      <w:r>
        <w:rPr>
          <w:spacing w:val="-13"/>
        </w:rPr>
        <w:t xml:space="preserve"> </w:t>
      </w:r>
      <w:r>
        <w:t>is</w:t>
      </w:r>
      <w:r>
        <w:rPr>
          <w:spacing w:val="-13"/>
        </w:rPr>
        <w:t xml:space="preserve"> </w:t>
      </w:r>
      <w:r>
        <w:t>headed by the Project Director, an officer in the rank of Principal / Additional Principal Chief Conservator of Forests. The General structure of the PMU is as given</w:t>
      </w:r>
      <w:r>
        <w:rPr>
          <w:spacing w:val="-4"/>
        </w:rPr>
        <w:t xml:space="preserve"> </w:t>
      </w:r>
      <w:r>
        <w:t>below:</w:t>
      </w:r>
    </w:p>
    <w:p w:rsidR="008409A8" w:rsidRDefault="007B245E">
      <w:pPr>
        <w:pStyle w:val="BodyText"/>
        <w:spacing w:before="10"/>
        <w:rPr>
          <w:sz w:val="15"/>
        </w:rPr>
      </w:pPr>
      <w:r>
        <w:rPr>
          <w:noProof/>
          <w:lang w:val="en-IN" w:eastAsia="en-IN" w:bidi="ar-SA"/>
        </w:rPr>
        <w:drawing>
          <wp:anchor distT="0" distB="0" distL="0" distR="0" simplePos="0" relativeHeight="251646976" behindDoc="0" locked="0" layoutInCell="1" allowOverlap="1">
            <wp:simplePos x="0" y="0"/>
            <wp:positionH relativeFrom="page">
              <wp:posOffset>1028064</wp:posOffset>
            </wp:positionH>
            <wp:positionV relativeFrom="paragraph">
              <wp:posOffset>141078</wp:posOffset>
            </wp:positionV>
            <wp:extent cx="5700522" cy="3605212"/>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5" cstate="print"/>
                    <a:stretch>
                      <a:fillRect/>
                    </a:stretch>
                  </pic:blipFill>
                  <pic:spPr>
                    <a:xfrm>
                      <a:off x="0" y="0"/>
                      <a:ext cx="5700522" cy="3605212"/>
                    </a:xfrm>
                    <a:prstGeom prst="rect">
                      <a:avLst/>
                    </a:prstGeom>
                  </pic:spPr>
                </pic:pic>
              </a:graphicData>
            </a:graphic>
          </wp:anchor>
        </w:drawing>
      </w:r>
    </w:p>
    <w:p w:rsidR="008409A8" w:rsidRDefault="008409A8">
      <w:pPr>
        <w:rPr>
          <w:sz w:val="15"/>
        </w:rPr>
        <w:sectPr w:rsidR="008409A8">
          <w:pgSz w:w="12240" w:h="15840"/>
          <w:pgMar w:top="1120" w:right="800" w:bottom="1160" w:left="1220" w:header="714" w:footer="904" w:gutter="0"/>
          <w:cols w:space="720"/>
        </w:sectPr>
      </w:pPr>
    </w:p>
    <w:p w:rsidR="008409A8" w:rsidRDefault="008409A8">
      <w:pPr>
        <w:pStyle w:val="BodyText"/>
        <w:spacing w:before="3"/>
        <w:rPr>
          <w:sz w:val="27"/>
        </w:rPr>
      </w:pPr>
    </w:p>
    <w:p w:rsidR="008409A8" w:rsidRDefault="007B245E">
      <w:pPr>
        <w:pStyle w:val="ListParagraph"/>
        <w:numPr>
          <w:ilvl w:val="2"/>
          <w:numId w:val="14"/>
        </w:numPr>
        <w:tabs>
          <w:tab w:val="left" w:pos="1272"/>
        </w:tabs>
        <w:spacing w:before="90" w:line="276" w:lineRule="auto"/>
        <w:ind w:right="984" w:hanging="708"/>
        <w:jc w:val="both"/>
        <w:rPr>
          <w:sz w:val="24"/>
        </w:rPr>
      </w:pPr>
      <w:r>
        <w:rPr>
          <w:b/>
          <w:sz w:val="24"/>
        </w:rPr>
        <w:t xml:space="preserve">Project </w:t>
      </w:r>
      <w:r>
        <w:rPr>
          <w:b/>
          <w:spacing w:val="2"/>
          <w:sz w:val="24"/>
        </w:rPr>
        <w:t xml:space="preserve">Director: </w:t>
      </w:r>
      <w:r>
        <w:rPr>
          <w:spacing w:val="2"/>
          <w:sz w:val="24"/>
        </w:rPr>
        <w:t xml:space="preserve">The </w:t>
      </w:r>
      <w:r>
        <w:rPr>
          <w:spacing w:val="3"/>
          <w:sz w:val="24"/>
        </w:rPr>
        <w:t xml:space="preserve">Project </w:t>
      </w:r>
      <w:r>
        <w:rPr>
          <w:sz w:val="24"/>
        </w:rPr>
        <w:t xml:space="preserve">Director, </w:t>
      </w:r>
      <w:r>
        <w:rPr>
          <w:spacing w:val="2"/>
          <w:sz w:val="24"/>
        </w:rPr>
        <w:t xml:space="preserve">Odisha </w:t>
      </w:r>
      <w:r>
        <w:rPr>
          <w:spacing w:val="3"/>
          <w:sz w:val="24"/>
        </w:rPr>
        <w:t xml:space="preserve">Forestry Sector </w:t>
      </w:r>
      <w:r>
        <w:rPr>
          <w:spacing w:val="2"/>
          <w:sz w:val="24"/>
        </w:rPr>
        <w:t>Dev</w:t>
      </w:r>
      <w:r>
        <w:rPr>
          <w:spacing w:val="2"/>
          <w:sz w:val="24"/>
        </w:rPr>
        <w:t xml:space="preserve">elopment </w:t>
      </w:r>
      <w:r>
        <w:rPr>
          <w:sz w:val="24"/>
        </w:rPr>
        <w:t>Project II will be the Ex-Officio Chief Executive Officer of the Society (OFSDS) and</w:t>
      </w:r>
      <w:r>
        <w:rPr>
          <w:spacing w:val="-6"/>
          <w:sz w:val="24"/>
        </w:rPr>
        <w:t xml:space="preserve"> </w:t>
      </w:r>
      <w:r>
        <w:rPr>
          <w:sz w:val="24"/>
        </w:rPr>
        <w:t>also</w:t>
      </w:r>
      <w:r>
        <w:rPr>
          <w:spacing w:val="-5"/>
          <w:sz w:val="24"/>
        </w:rPr>
        <w:t xml:space="preserve"> </w:t>
      </w:r>
      <w:r>
        <w:rPr>
          <w:sz w:val="24"/>
        </w:rPr>
        <w:t>the</w:t>
      </w:r>
      <w:r>
        <w:rPr>
          <w:spacing w:val="-6"/>
          <w:sz w:val="24"/>
        </w:rPr>
        <w:t xml:space="preserve"> </w:t>
      </w:r>
      <w:r>
        <w:rPr>
          <w:sz w:val="24"/>
        </w:rPr>
        <w:t>head</w:t>
      </w:r>
      <w:r>
        <w:rPr>
          <w:spacing w:val="-3"/>
          <w:sz w:val="24"/>
        </w:rPr>
        <w:t xml:space="preserve"> </w:t>
      </w:r>
      <w:r>
        <w:rPr>
          <w:sz w:val="24"/>
        </w:rPr>
        <w:t>of</w:t>
      </w:r>
      <w:r>
        <w:rPr>
          <w:spacing w:val="-6"/>
          <w:sz w:val="24"/>
        </w:rPr>
        <w:t xml:space="preserve"> </w:t>
      </w:r>
      <w:r>
        <w:rPr>
          <w:sz w:val="24"/>
        </w:rPr>
        <w:t>the</w:t>
      </w:r>
      <w:r>
        <w:rPr>
          <w:spacing w:val="-6"/>
          <w:sz w:val="24"/>
        </w:rPr>
        <w:t xml:space="preserve"> </w:t>
      </w:r>
      <w:r>
        <w:rPr>
          <w:sz w:val="24"/>
        </w:rPr>
        <w:t>PMU.</w:t>
      </w:r>
      <w:r>
        <w:rPr>
          <w:spacing w:val="-10"/>
          <w:sz w:val="24"/>
        </w:rPr>
        <w:t xml:space="preserve"> </w:t>
      </w:r>
      <w:r>
        <w:rPr>
          <w:sz w:val="24"/>
        </w:rPr>
        <w:t>The</w:t>
      </w:r>
      <w:r>
        <w:rPr>
          <w:spacing w:val="-6"/>
          <w:sz w:val="24"/>
        </w:rPr>
        <w:t xml:space="preserve"> </w:t>
      </w:r>
      <w:r>
        <w:rPr>
          <w:sz w:val="24"/>
        </w:rPr>
        <w:t>Project</w:t>
      </w:r>
      <w:r>
        <w:rPr>
          <w:spacing w:val="-5"/>
          <w:sz w:val="24"/>
        </w:rPr>
        <w:t xml:space="preserve"> </w:t>
      </w:r>
      <w:r>
        <w:rPr>
          <w:sz w:val="24"/>
        </w:rPr>
        <w:t>Director</w:t>
      </w:r>
      <w:r>
        <w:rPr>
          <w:spacing w:val="-5"/>
          <w:sz w:val="24"/>
        </w:rPr>
        <w:t xml:space="preserve"> </w:t>
      </w:r>
      <w:r>
        <w:rPr>
          <w:sz w:val="24"/>
        </w:rPr>
        <w:t>shall</w:t>
      </w:r>
      <w:r>
        <w:rPr>
          <w:spacing w:val="-4"/>
          <w:sz w:val="24"/>
        </w:rPr>
        <w:t xml:space="preserve"> </w:t>
      </w:r>
      <w:r>
        <w:rPr>
          <w:sz w:val="24"/>
        </w:rPr>
        <w:t>be</w:t>
      </w:r>
      <w:r>
        <w:rPr>
          <w:spacing w:val="-6"/>
          <w:sz w:val="24"/>
        </w:rPr>
        <w:t xml:space="preserve"> </w:t>
      </w:r>
      <w:r>
        <w:rPr>
          <w:sz w:val="24"/>
        </w:rPr>
        <w:t>responsible</w:t>
      </w:r>
      <w:r>
        <w:rPr>
          <w:spacing w:val="-6"/>
          <w:sz w:val="24"/>
        </w:rPr>
        <w:t xml:space="preserve"> </w:t>
      </w:r>
      <w:r>
        <w:rPr>
          <w:sz w:val="24"/>
        </w:rPr>
        <w:t>for</w:t>
      </w:r>
      <w:r>
        <w:rPr>
          <w:spacing w:val="-8"/>
          <w:sz w:val="24"/>
        </w:rPr>
        <w:t xml:space="preserve"> </w:t>
      </w:r>
      <w:r>
        <w:rPr>
          <w:sz w:val="24"/>
        </w:rPr>
        <w:t>Overall technical, financial and administrative matters and shall</w:t>
      </w:r>
      <w:r>
        <w:rPr>
          <w:spacing w:val="-1"/>
          <w:sz w:val="24"/>
        </w:rPr>
        <w:t xml:space="preserve"> </w:t>
      </w:r>
      <w:r>
        <w:rPr>
          <w:sz w:val="24"/>
        </w:rPr>
        <w:t>ensure</w:t>
      </w:r>
    </w:p>
    <w:p w:rsidR="008409A8" w:rsidRDefault="008409A8">
      <w:pPr>
        <w:pStyle w:val="BodyText"/>
        <w:spacing w:before="7"/>
        <w:rPr>
          <w:sz w:val="27"/>
        </w:rPr>
      </w:pPr>
    </w:p>
    <w:p w:rsidR="008409A8" w:rsidRDefault="007B245E">
      <w:pPr>
        <w:pStyle w:val="ListParagraph"/>
        <w:numPr>
          <w:ilvl w:val="3"/>
          <w:numId w:val="14"/>
        </w:numPr>
        <w:tabs>
          <w:tab w:val="left" w:pos="1994"/>
        </w:tabs>
        <w:spacing w:line="276" w:lineRule="auto"/>
        <w:ind w:right="1123"/>
        <w:rPr>
          <w:sz w:val="24"/>
        </w:rPr>
      </w:pPr>
      <w:r>
        <w:rPr>
          <w:sz w:val="24"/>
        </w:rPr>
        <w:t>Preparation of Time-Bound Action Plan and Project Implementation</w:t>
      </w:r>
      <w:r>
        <w:rPr>
          <w:spacing w:val="-38"/>
          <w:sz w:val="24"/>
        </w:rPr>
        <w:t xml:space="preserve"> </w:t>
      </w:r>
      <w:r>
        <w:rPr>
          <w:sz w:val="24"/>
        </w:rPr>
        <w:t>Plan. HPC, HPC and Inter-sectoral convergence</w:t>
      </w:r>
      <w:r>
        <w:rPr>
          <w:spacing w:val="-2"/>
          <w:sz w:val="24"/>
        </w:rPr>
        <w:t xml:space="preserve"> </w:t>
      </w:r>
      <w:r>
        <w:rPr>
          <w:sz w:val="24"/>
        </w:rPr>
        <w:t>meetings;</w:t>
      </w:r>
    </w:p>
    <w:p w:rsidR="008409A8" w:rsidRDefault="007B245E">
      <w:pPr>
        <w:pStyle w:val="ListParagraph"/>
        <w:numPr>
          <w:ilvl w:val="3"/>
          <w:numId w:val="14"/>
        </w:numPr>
        <w:tabs>
          <w:tab w:val="left" w:pos="1994"/>
        </w:tabs>
        <w:spacing w:before="1" w:line="276" w:lineRule="auto"/>
        <w:ind w:right="1353"/>
        <w:rPr>
          <w:sz w:val="24"/>
        </w:rPr>
      </w:pPr>
      <w:r>
        <w:rPr>
          <w:sz w:val="24"/>
        </w:rPr>
        <w:t>Preparation/approval of annual budgets and release of funds for</w:t>
      </w:r>
      <w:r>
        <w:rPr>
          <w:spacing w:val="-9"/>
          <w:sz w:val="24"/>
        </w:rPr>
        <w:t xml:space="preserve"> </w:t>
      </w:r>
      <w:r>
        <w:rPr>
          <w:sz w:val="24"/>
        </w:rPr>
        <w:t>various activities under the</w:t>
      </w:r>
      <w:r>
        <w:rPr>
          <w:spacing w:val="-1"/>
          <w:sz w:val="24"/>
        </w:rPr>
        <w:t xml:space="preserve"> </w:t>
      </w:r>
      <w:r>
        <w:rPr>
          <w:sz w:val="24"/>
        </w:rPr>
        <w:t>Project</w:t>
      </w:r>
    </w:p>
    <w:p w:rsidR="008409A8" w:rsidRDefault="007B245E">
      <w:pPr>
        <w:pStyle w:val="ListParagraph"/>
        <w:numPr>
          <w:ilvl w:val="3"/>
          <w:numId w:val="14"/>
        </w:numPr>
        <w:tabs>
          <w:tab w:val="left" w:pos="1994"/>
        </w:tabs>
        <w:spacing w:line="275" w:lineRule="exact"/>
        <w:rPr>
          <w:sz w:val="24"/>
        </w:rPr>
      </w:pPr>
      <w:r>
        <w:rPr>
          <w:sz w:val="24"/>
        </w:rPr>
        <w:t>Submission of Reimbursement</w:t>
      </w:r>
      <w:r>
        <w:rPr>
          <w:spacing w:val="-1"/>
          <w:sz w:val="24"/>
        </w:rPr>
        <w:t xml:space="preserve"> </w:t>
      </w:r>
      <w:r>
        <w:rPr>
          <w:sz w:val="24"/>
        </w:rPr>
        <w:t>Claims.</w:t>
      </w:r>
    </w:p>
    <w:p w:rsidR="008409A8" w:rsidRDefault="007B245E">
      <w:pPr>
        <w:pStyle w:val="ListParagraph"/>
        <w:numPr>
          <w:ilvl w:val="3"/>
          <w:numId w:val="14"/>
        </w:numPr>
        <w:tabs>
          <w:tab w:val="left" w:pos="1994"/>
        </w:tabs>
        <w:spacing w:before="41" w:line="278" w:lineRule="auto"/>
        <w:ind w:right="1185"/>
        <w:rPr>
          <w:sz w:val="24"/>
        </w:rPr>
      </w:pPr>
      <w:r>
        <w:rPr>
          <w:spacing w:val="5"/>
          <w:sz w:val="24"/>
        </w:rPr>
        <w:t xml:space="preserve">Issue </w:t>
      </w:r>
      <w:r>
        <w:rPr>
          <w:spacing w:val="6"/>
          <w:sz w:val="24"/>
        </w:rPr>
        <w:t xml:space="preserve">technical, administrative </w:t>
      </w:r>
      <w:r>
        <w:rPr>
          <w:spacing w:val="5"/>
          <w:sz w:val="24"/>
        </w:rPr>
        <w:t xml:space="preserve">and </w:t>
      </w:r>
      <w:r>
        <w:rPr>
          <w:spacing w:val="6"/>
          <w:sz w:val="24"/>
        </w:rPr>
        <w:t xml:space="preserve">financial guidelines, instructions </w:t>
      </w:r>
      <w:r>
        <w:rPr>
          <w:spacing w:val="4"/>
          <w:sz w:val="24"/>
        </w:rPr>
        <w:t xml:space="preserve">and </w:t>
      </w:r>
      <w:r>
        <w:rPr>
          <w:sz w:val="24"/>
        </w:rPr>
        <w:t>approvals in connection with OFSDP</w:t>
      </w:r>
      <w:r>
        <w:rPr>
          <w:spacing w:val="-16"/>
          <w:sz w:val="24"/>
        </w:rPr>
        <w:t xml:space="preserve"> </w:t>
      </w:r>
      <w:r>
        <w:rPr>
          <w:spacing w:val="-4"/>
          <w:sz w:val="24"/>
        </w:rPr>
        <w:t>II.</w:t>
      </w:r>
    </w:p>
    <w:p w:rsidR="008409A8" w:rsidRDefault="007B245E">
      <w:pPr>
        <w:pStyle w:val="ListParagraph"/>
        <w:numPr>
          <w:ilvl w:val="3"/>
          <w:numId w:val="14"/>
        </w:numPr>
        <w:tabs>
          <w:tab w:val="left" w:pos="1994"/>
        </w:tabs>
        <w:spacing w:line="272" w:lineRule="exact"/>
        <w:rPr>
          <w:sz w:val="24"/>
        </w:rPr>
      </w:pPr>
      <w:r>
        <w:rPr>
          <w:sz w:val="24"/>
        </w:rPr>
        <w:t>Supervision and review the progress of all activities under the</w:t>
      </w:r>
      <w:r>
        <w:rPr>
          <w:spacing w:val="36"/>
          <w:sz w:val="24"/>
        </w:rPr>
        <w:t xml:space="preserve"> </w:t>
      </w:r>
      <w:r>
        <w:rPr>
          <w:sz w:val="24"/>
        </w:rPr>
        <w:t>Project.</w:t>
      </w:r>
    </w:p>
    <w:p w:rsidR="008409A8" w:rsidRDefault="007B245E">
      <w:pPr>
        <w:pStyle w:val="ListParagraph"/>
        <w:numPr>
          <w:ilvl w:val="3"/>
          <w:numId w:val="14"/>
        </w:numPr>
        <w:tabs>
          <w:tab w:val="left" w:pos="1994"/>
        </w:tabs>
        <w:spacing w:before="41"/>
        <w:rPr>
          <w:sz w:val="24"/>
        </w:rPr>
      </w:pPr>
      <w:r>
        <w:rPr>
          <w:spacing w:val="-5"/>
          <w:sz w:val="24"/>
        </w:rPr>
        <w:t xml:space="preserve">Take </w:t>
      </w:r>
      <w:r>
        <w:rPr>
          <w:sz w:val="24"/>
        </w:rPr>
        <w:t xml:space="preserve">timely action to recruit PMU, DMUs and </w:t>
      </w:r>
      <w:r>
        <w:rPr>
          <w:spacing w:val="-3"/>
          <w:sz w:val="24"/>
        </w:rPr>
        <w:t xml:space="preserve">FMU </w:t>
      </w:r>
      <w:r>
        <w:rPr>
          <w:sz w:val="24"/>
        </w:rPr>
        <w:t>staff</w:t>
      </w:r>
      <w:r>
        <w:rPr>
          <w:spacing w:val="-28"/>
          <w:sz w:val="24"/>
        </w:rPr>
        <w:t xml:space="preserve"> </w:t>
      </w:r>
      <w:r>
        <w:rPr>
          <w:sz w:val="24"/>
        </w:rPr>
        <w:t>members</w:t>
      </w:r>
      <w:r>
        <w:rPr>
          <w:sz w:val="24"/>
        </w:rPr>
        <w:t>.</w:t>
      </w:r>
    </w:p>
    <w:p w:rsidR="008409A8" w:rsidRDefault="008409A8">
      <w:pPr>
        <w:pStyle w:val="BodyText"/>
        <w:spacing w:before="1"/>
        <w:rPr>
          <w:sz w:val="31"/>
        </w:rPr>
      </w:pPr>
    </w:p>
    <w:p w:rsidR="008409A8" w:rsidRDefault="007B245E">
      <w:pPr>
        <w:pStyle w:val="BodyText"/>
        <w:spacing w:line="276" w:lineRule="auto"/>
        <w:ind w:left="580" w:right="1169" w:firstLine="599"/>
      </w:pPr>
      <w:r>
        <w:t>The PD shall exercise such other powers (including facilitating) as may be necessary, including assignment of works to various officers of the PMU, for achieving the objectives of the Project.</w:t>
      </w:r>
    </w:p>
    <w:p w:rsidR="008409A8" w:rsidRDefault="008409A8">
      <w:pPr>
        <w:pStyle w:val="BodyText"/>
        <w:spacing w:before="11"/>
        <w:rPr>
          <w:sz w:val="35"/>
        </w:rPr>
      </w:pPr>
    </w:p>
    <w:p w:rsidR="008409A8" w:rsidRDefault="007B245E">
      <w:pPr>
        <w:pStyle w:val="BodyText"/>
        <w:ind w:left="1295"/>
      </w:pPr>
      <w:r>
        <w:t>The PMU has three responsibility centers namely</w:t>
      </w:r>
    </w:p>
    <w:p w:rsidR="008409A8" w:rsidRDefault="007B245E">
      <w:pPr>
        <w:pStyle w:val="ListParagraph"/>
        <w:numPr>
          <w:ilvl w:val="0"/>
          <w:numId w:val="13"/>
        </w:numPr>
        <w:tabs>
          <w:tab w:val="left" w:pos="2015"/>
          <w:tab w:val="left" w:pos="2016"/>
        </w:tabs>
        <w:spacing w:before="118"/>
        <w:ind w:hanging="446"/>
        <w:rPr>
          <w:sz w:val="24"/>
        </w:rPr>
      </w:pPr>
      <w:r>
        <w:rPr>
          <w:sz w:val="24"/>
        </w:rPr>
        <w:t>Planning &amp;</w:t>
      </w:r>
      <w:r>
        <w:rPr>
          <w:sz w:val="24"/>
        </w:rPr>
        <w:t xml:space="preserve"> Implementation, Livelihoods and Capacity</w:t>
      </w:r>
      <w:r>
        <w:rPr>
          <w:spacing w:val="-4"/>
          <w:sz w:val="24"/>
        </w:rPr>
        <w:t xml:space="preserve"> </w:t>
      </w:r>
      <w:r>
        <w:rPr>
          <w:sz w:val="24"/>
        </w:rPr>
        <w:t>Development,</w:t>
      </w:r>
    </w:p>
    <w:p w:rsidR="008409A8" w:rsidRDefault="007B245E">
      <w:pPr>
        <w:pStyle w:val="ListParagraph"/>
        <w:numPr>
          <w:ilvl w:val="0"/>
          <w:numId w:val="13"/>
        </w:numPr>
        <w:tabs>
          <w:tab w:val="left" w:pos="2016"/>
        </w:tabs>
        <w:spacing w:before="120"/>
        <w:ind w:hanging="446"/>
        <w:rPr>
          <w:sz w:val="24"/>
        </w:rPr>
      </w:pPr>
      <w:r>
        <w:rPr>
          <w:sz w:val="24"/>
        </w:rPr>
        <w:t>M&amp;E, REDD Plus and Environmental and Social Safeguards,</w:t>
      </w:r>
      <w:r>
        <w:rPr>
          <w:spacing w:val="-1"/>
          <w:sz w:val="24"/>
        </w:rPr>
        <w:t xml:space="preserve"> </w:t>
      </w:r>
      <w:r>
        <w:rPr>
          <w:sz w:val="24"/>
        </w:rPr>
        <w:t>and</w:t>
      </w:r>
    </w:p>
    <w:p w:rsidR="008409A8" w:rsidRDefault="007B245E">
      <w:pPr>
        <w:pStyle w:val="ListParagraph"/>
        <w:numPr>
          <w:ilvl w:val="0"/>
          <w:numId w:val="13"/>
        </w:numPr>
        <w:tabs>
          <w:tab w:val="left" w:pos="2016"/>
        </w:tabs>
        <w:spacing w:before="120"/>
        <w:ind w:hanging="446"/>
        <w:rPr>
          <w:sz w:val="24"/>
        </w:rPr>
      </w:pPr>
      <w:r>
        <w:rPr>
          <w:sz w:val="24"/>
        </w:rPr>
        <w:t>Administration, Finance and</w:t>
      </w:r>
      <w:r>
        <w:rPr>
          <w:spacing w:val="-15"/>
          <w:sz w:val="24"/>
        </w:rPr>
        <w:t xml:space="preserve"> </w:t>
      </w:r>
      <w:r>
        <w:rPr>
          <w:sz w:val="24"/>
        </w:rPr>
        <w:t>Audits,</w:t>
      </w:r>
    </w:p>
    <w:p w:rsidR="008409A8" w:rsidRDefault="007B245E">
      <w:pPr>
        <w:pStyle w:val="BodyText"/>
        <w:spacing w:before="122" w:line="276" w:lineRule="auto"/>
        <w:ind w:left="575" w:right="987"/>
        <w:jc w:val="both"/>
      </w:pPr>
      <w:r>
        <w:t>each headed by a Joint PD /Addl. PD, who will monitor and supervise the functions and works the Dy. PDs, State Programme Managers (SPMs), and other personnel working in the</w:t>
      </w:r>
      <w:r>
        <w:rPr>
          <w:spacing w:val="-7"/>
        </w:rPr>
        <w:t xml:space="preserve"> </w:t>
      </w:r>
      <w:r>
        <w:t>respective</w:t>
      </w:r>
      <w:r>
        <w:rPr>
          <w:spacing w:val="-7"/>
        </w:rPr>
        <w:t xml:space="preserve"> </w:t>
      </w:r>
      <w:r>
        <w:t>units.</w:t>
      </w:r>
      <w:r>
        <w:rPr>
          <w:spacing w:val="-7"/>
        </w:rPr>
        <w:t xml:space="preserve"> </w:t>
      </w:r>
      <w:r>
        <w:t>PD</w:t>
      </w:r>
      <w:r>
        <w:rPr>
          <w:spacing w:val="-7"/>
        </w:rPr>
        <w:t xml:space="preserve"> </w:t>
      </w:r>
      <w:r>
        <w:t>may</w:t>
      </w:r>
      <w:r>
        <w:rPr>
          <w:spacing w:val="-11"/>
        </w:rPr>
        <w:t xml:space="preserve"> </w:t>
      </w:r>
      <w:r>
        <w:t>reallocate</w:t>
      </w:r>
      <w:r>
        <w:rPr>
          <w:spacing w:val="-6"/>
        </w:rPr>
        <w:t xml:space="preserve"> </w:t>
      </w:r>
      <w:r>
        <w:t>the</w:t>
      </w:r>
      <w:r>
        <w:rPr>
          <w:spacing w:val="-9"/>
        </w:rPr>
        <w:t xml:space="preserve"> </w:t>
      </w:r>
      <w:r>
        <w:t>subject/works amongst</w:t>
      </w:r>
      <w:r>
        <w:rPr>
          <w:spacing w:val="-2"/>
        </w:rPr>
        <w:t xml:space="preserve"> </w:t>
      </w:r>
      <w:r>
        <w:t>the</w:t>
      </w:r>
      <w:r>
        <w:rPr>
          <w:spacing w:val="-4"/>
        </w:rPr>
        <w:t xml:space="preserve"> </w:t>
      </w:r>
      <w:r>
        <w:t>officers</w:t>
      </w:r>
      <w:r>
        <w:rPr>
          <w:spacing w:val="-3"/>
        </w:rPr>
        <w:t xml:space="preserve"> </w:t>
      </w:r>
      <w:r>
        <w:t>of</w:t>
      </w:r>
      <w:r>
        <w:rPr>
          <w:spacing w:val="-5"/>
        </w:rPr>
        <w:t xml:space="preserve"> </w:t>
      </w:r>
      <w:r>
        <w:t>the</w:t>
      </w:r>
      <w:r>
        <w:rPr>
          <w:spacing w:val="-6"/>
        </w:rPr>
        <w:t xml:space="preserve"> </w:t>
      </w:r>
      <w:r>
        <w:t>P</w:t>
      </w:r>
      <w:r>
        <w:t>MU (Joint PD/Addl. PDs, Dy.</w:t>
      </w:r>
      <w:r>
        <w:rPr>
          <w:spacing w:val="16"/>
        </w:rPr>
        <w:t xml:space="preserve"> </w:t>
      </w:r>
      <w:r>
        <w:rPr>
          <w:spacing w:val="2"/>
        </w:rPr>
        <w:t>PDs,).</w:t>
      </w:r>
    </w:p>
    <w:p w:rsidR="008409A8" w:rsidRDefault="008409A8">
      <w:pPr>
        <w:pStyle w:val="BodyText"/>
        <w:spacing w:before="7"/>
        <w:rPr>
          <w:sz w:val="27"/>
        </w:rPr>
      </w:pPr>
    </w:p>
    <w:p w:rsidR="008409A8" w:rsidRDefault="007B245E">
      <w:pPr>
        <w:pStyle w:val="BodyText"/>
        <w:spacing w:line="276" w:lineRule="auto"/>
        <w:ind w:left="575" w:right="978" w:firstLine="719"/>
        <w:jc w:val="both"/>
      </w:pPr>
      <w:r>
        <w:t xml:space="preserve">All files notes, </w:t>
      </w:r>
      <w:r>
        <w:rPr>
          <w:spacing w:val="2"/>
        </w:rPr>
        <w:t xml:space="preserve">memorandum </w:t>
      </w:r>
      <w:r>
        <w:t xml:space="preserve">etc. would be approved </w:t>
      </w:r>
      <w:r>
        <w:rPr>
          <w:spacing w:val="3"/>
        </w:rPr>
        <w:t xml:space="preserve">by </w:t>
      </w:r>
      <w:r>
        <w:rPr>
          <w:spacing w:val="2"/>
        </w:rPr>
        <w:t xml:space="preserve">the </w:t>
      </w:r>
      <w:r>
        <w:t>Joint PD relating to respective responsibility centers or by the concerned Dy. PD. unless authorized by PD, Joint PDs would seek approval of the PD on all matters</w:t>
      </w:r>
      <w:r>
        <w:t>, except those related to routine monitoring and supervision. All files are to be routed through the concerned JPD. PD can however call for any file(s) directly. In order to maintain proper supervisory control, any instruction</w:t>
      </w:r>
      <w:r>
        <w:rPr>
          <w:spacing w:val="-11"/>
        </w:rPr>
        <w:t xml:space="preserve"> </w:t>
      </w:r>
      <w:r>
        <w:t>directly</w:t>
      </w:r>
      <w:r>
        <w:rPr>
          <w:spacing w:val="-14"/>
        </w:rPr>
        <w:t xml:space="preserve"> </w:t>
      </w:r>
      <w:r>
        <w:t>issued</w:t>
      </w:r>
      <w:r>
        <w:rPr>
          <w:spacing w:val="-10"/>
        </w:rPr>
        <w:t xml:space="preserve"> </w:t>
      </w:r>
      <w:r>
        <w:t>to</w:t>
      </w:r>
      <w:r>
        <w:rPr>
          <w:spacing w:val="-11"/>
        </w:rPr>
        <w:t xml:space="preserve"> </w:t>
      </w:r>
      <w:r>
        <w:rPr>
          <w:spacing w:val="-3"/>
        </w:rPr>
        <w:t>Dy.</w:t>
      </w:r>
      <w:r>
        <w:rPr>
          <w:spacing w:val="-7"/>
        </w:rPr>
        <w:t xml:space="preserve"> </w:t>
      </w:r>
      <w:r>
        <w:t>PD/SPM</w:t>
      </w:r>
      <w:r>
        <w:rPr>
          <w:spacing w:val="-9"/>
        </w:rPr>
        <w:t xml:space="preserve"> </w:t>
      </w:r>
      <w:r>
        <w:t>by</w:t>
      </w:r>
      <w:r>
        <w:rPr>
          <w:spacing w:val="-13"/>
        </w:rPr>
        <w:t xml:space="preserve"> </w:t>
      </w:r>
      <w:r>
        <w:t>PD</w:t>
      </w:r>
      <w:r>
        <w:rPr>
          <w:spacing w:val="-9"/>
        </w:rPr>
        <w:t xml:space="preserve"> </w:t>
      </w:r>
      <w:r>
        <w:t>will</w:t>
      </w:r>
      <w:r>
        <w:rPr>
          <w:spacing w:val="-7"/>
        </w:rPr>
        <w:t xml:space="preserve"> </w:t>
      </w:r>
      <w:r>
        <w:t>be</w:t>
      </w:r>
      <w:r>
        <w:rPr>
          <w:spacing w:val="-9"/>
        </w:rPr>
        <w:t xml:space="preserve"> </w:t>
      </w:r>
      <w:r>
        <w:t>brought</w:t>
      </w:r>
      <w:r>
        <w:rPr>
          <w:spacing w:val="-7"/>
        </w:rPr>
        <w:t xml:space="preserve"> </w:t>
      </w:r>
      <w:r>
        <w:t>to</w:t>
      </w:r>
      <w:r>
        <w:rPr>
          <w:spacing w:val="-8"/>
        </w:rPr>
        <w:t xml:space="preserve"> </w:t>
      </w:r>
      <w:r>
        <w:t>the</w:t>
      </w:r>
      <w:r>
        <w:rPr>
          <w:spacing w:val="-8"/>
        </w:rPr>
        <w:t xml:space="preserve"> </w:t>
      </w:r>
      <w:r>
        <w:t>notice</w:t>
      </w:r>
      <w:r>
        <w:rPr>
          <w:spacing w:val="-8"/>
        </w:rPr>
        <w:t xml:space="preserve"> </w:t>
      </w:r>
      <w:r>
        <w:t>of</w:t>
      </w:r>
      <w:r>
        <w:rPr>
          <w:spacing w:val="-9"/>
        </w:rPr>
        <w:t xml:space="preserve"> </w:t>
      </w:r>
      <w:r>
        <w:t>respective Joint PD/ Addl. PD. by the Dy.</w:t>
      </w:r>
      <w:r>
        <w:rPr>
          <w:spacing w:val="-10"/>
        </w:rPr>
        <w:t xml:space="preserve"> </w:t>
      </w:r>
      <w:r>
        <w:t>PD/SPM.</w:t>
      </w:r>
    </w:p>
    <w:p w:rsidR="008409A8" w:rsidRDefault="008409A8">
      <w:pPr>
        <w:pStyle w:val="BodyText"/>
        <w:rPr>
          <w:sz w:val="26"/>
        </w:rPr>
      </w:pPr>
    </w:p>
    <w:p w:rsidR="008409A8" w:rsidRDefault="007B245E">
      <w:pPr>
        <w:pStyle w:val="Heading1"/>
        <w:numPr>
          <w:ilvl w:val="2"/>
          <w:numId w:val="14"/>
        </w:numPr>
        <w:tabs>
          <w:tab w:val="left" w:pos="1116"/>
        </w:tabs>
        <w:spacing w:before="168"/>
        <w:ind w:left="1115" w:hanging="540"/>
      </w:pPr>
      <w:r>
        <w:t>Responsibility center Administration, Finance and</w:t>
      </w:r>
      <w:r>
        <w:rPr>
          <w:spacing w:val="-2"/>
        </w:rPr>
        <w:t xml:space="preserve"> </w:t>
      </w:r>
      <w:r>
        <w:t>Audit</w:t>
      </w:r>
    </w:p>
    <w:p w:rsidR="008409A8" w:rsidRDefault="007B245E">
      <w:pPr>
        <w:pStyle w:val="BodyText"/>
        <w:spacing w:before="38" w:line="276" w:lineRule="auto"/>
        <w:ind w:left="575" w:right="980" w:firstLine="710"/>
        <w:jc w:val="both"/>
      </w:pPr>
      <w:r>
        <w:t>This responsibility center will cater to needs of the Project in respect of selection, deployment, deputation, transfer, engagement through service provider, recruitment of</w:t>
      </w:r>
    </w:p>
    <w:p w:rsidR="008409A8" w:rsidRDefault="008409A8">
      <w:pPr>
        <w:spacing w:line="276" w:lineRule="auto"/>
        <w:jc w:val="both"/>
        <w:sectPr w:rsidR="008409A8">
          <w:footerReference w:type="default" r:id="rId16"/>
          <w:pgSz w:w="12240" w:h="15840"/>
          <w:pgMar w:top="1120" w:right="800" w:bottom="1140" w:left="1220" w:header="714" w:footer="943" w:gutter="0"/>
          <w:pgNumType w:start="12"/>
          <w:cols w:space="720"/>
        </w:sectPr>
      </w:pPr>
    </w:p>
    <w:p w:rsidR="008409A8" w:rsidRDefault="007B245E">
      <w:pPr>
        <w:pStyle w:val="BodyText"/>
        <w:spacing w:before="82" w:line="276" w:lineRule="auto"/>
        <w:ind w:left="575" w:right="979"/>
        <w:jc w:val="both"/>
      </w:pPr>
      <w:r>
        <w:lastRenderedPageBreak/>
        <w:t>personnel</w:t>
      </w:r>
      <w:r>
        <w:rPr>
          <w:spacing w:val="-9"/>
        </w:rPr>
        <w:t xml:space="preserve"> </w:t>
      </w:r>
      <w:r>
        <w:t>etc.,</w:t>
      </w:r>
      <w:r>
        <w:rPr>
          <w:spacing w:val="-6"/>
        </w:rPr>
        <w:t xml:space="preserve"> </w:t>
      </w:r>
      <w:r>
        <w:t>finances</w:t>
      </w:r>
      <w:r>
        <w:rPr>
          <w:spacing w:val="-5"/>
        </w:rPr>
        <w:t xml:space="preserve"> </w:t>
      </w:r>
      <w:r>
        <w:t>and</w:t>
      </w:r>
      <w:r>
        <w:rPr>
          <w:spacing w:val="-6"/>
        </w:rPr>
        <w:t xml:space="preserve"> </w:t>
      </w:r>
      <w:r>
        <w:t>accounts</w:t>
      </w:r>
      <w:r>
        <w:rPr>
          <w:spacing w:val="-5"/>
        </w:rPr>
        <w:t xml:space="preserve"> </w:t>
      </w:r>
      <w:r>
        <w:t>of</w:t>
      </w:r>
      <w:r>
        <w:rPr>
          <w:spacing w:val="-6"/>
        </w:rPr>
        <w:t xml:space="preserve"> </w:t>
      </w:r>
      <w:r>
        <w:t>t</w:t>
      </w:r>
      <w:r>
        <w:t>he</w:t>
      </w:r>
      <w:r>
        <w:rPr>
          <w:spacing w:val="-9"/>
        </w:rPr>
        <w:t xml:space="preserve"> </w:t>
      </w:r>
      <w:r>
        <w:t>Project</w:t>
      </w:r>
      <w:r>
        <w:rPr>
          <w:spacing w:val="-6"/>
        </w:rPr>
        <w:t xml:space="preserve"> </w:t>
      </w:r>
      <w:r>
        <w:t>as</w:t>
      </w:r>
      <w:r>
        <w:rPr>
          <w:spacing w:val="-5"/>
        </w:rPr>
        <w:t xml:space="preserve"> </w:t>
      </w:r>
      <w:r>
        <w:t>well</w:t>
      </w:r>
      <w:r>
        <w:rPr>
          <w:spacing w:val="-5"/>
        </w:rPr>
        <w:t xml:space="preserve"> </w:t>
      </w:r>
      <w:r>
        <w:t>as</w:t>
      </w:r>
      <w:r>
        <w:rPr>
          <w:spacing w:val="-5"/>
        </w:rPr>
        <w:t xml:space="preserve"> </w:t>
      </w:r>
      <w:r>
        <w:t>attending</w:t>
      </w:r>
      <w:r>
        <w:rPr>
          <w:spacing w:val="-8"/>
        </w:rPr>
        <w:t xml:space="preserve"> </w:t>
      </w:r>
      <w:r>
        <w:t>to</w:t>
      </w:r>
      <w:r>
        <w:rPr>
          <w:spacing w:val="-5"/>
        </w:rPr>
        <w:t xml:space="preserve"> </w:t>
      </w:r>
      <w:r>
        <w:t>Audit</w:t>
      </w:r>
      <w:r>
        <w:rPr>
          <w:spacing w:val="-5"/>
        </w:rPr>
        <w:t xml:space="preserve"> </w:t>
      </w:r>
      <w:r>
        <w:t>functions. The activities under this responsibility center shall be to establish standard recruitment processes,</w:t>
      </w:r>
      <w:r>
        <w:rPr>
          <w:spacing w:val="-5"/>
        </w:rPr>
        <w:t xml:space="preserve"> </w:t>
      </w:r>
      <w:r>
        <w:t>develop</w:t>
      </w:r>
      <w:r>
        <w:rPr>
          <w:spacing w:val="-5"/>
        </w:rPr>
        <w:t xml:space="preserve"> </w:t>
      </w:r>
      <w:r>
        <w:t>rules</w:t>
      </w:r>
      <w:r>
        <w:rPr>
          <w:spacing w:val="-4"/>
        </w:rPr>
        <w:t xml:space="preserve"> </w:t>
      </w:r>
      <w:r>
        <w:t>relating</w:t>
      </w:r>
      <w:r>
        <w:rPr>
          <w:spacing w:val="-8"/>
        </w:rPr>
        <w:t xml:space="preserve"> </w:t>
      </w:r>
      <w:r>
        <w:t>to</w:t>
      </w:r>
      <w:r>
        <w:rPr>
          <w:spacing w:val="-7"/>
        </w:rPr>
        <w:t xml:space="preserve"> </w:t>
      </w:r>
      <w:r>
        <w:t>service</w:t>
      </w:r>
      <w:r>
        <w:rPr>
          <w:spacing w:val="-5"/>
        </w:rPr>
        <w:t xml:space="preserve"> </w:t>
      </w:r>
      <w:r>
        <w:t>conduct</w:t>
      </w:r>
      <w:r>
        <w:rPr>
          <w:spacing w:val="-5"/>
        </w:rPr>
        <w:t xml:space="preserve"> </w:t>
      </w:r>
      <w:r>
        <w:t>and</w:t>
      </w:r>
      <w:r>
        <w:rPr>
          <w:spacing w:val="-4"/>
        </w:rPr>
        <w:t xml:space="preserve"> </w:t>
      </w:r>
      <w:r>
        <w:t>discipline</w:t>
      </w:r>
      <w:r>
        <w:rPr>
          <w:spacing w:val="3"/>
        </w:rPr>
        <w:t xml:space="preserve"> </w:t>
      </w:r>
      <w:r>
        <w:t>for</w:t>
      </w:r>
      <w:r>
        <w:rPr>
          <w:spacing w:val="-8"/>
        </w:rPr>
        <w:t xml:space="preserve"> </w:t>
      </w:r>
      <w:r>
        <w:t>staff</w:t>
      </w:r>
      <w:r>
        <w:rPr>
          <w:spacing w:val="-11"/>
        </w:rPr>
        <w:t xml:space="preserve"> </w:t>
      </w:r>
      <w:r>
        <w:t>and</w:t>
      </w:r>
      <w:r>
        <w:rPr>
          <w:spacing w:val="-7"/>
        </w:rPr>
        <w:t xml:space="preserve"> </w:t>
      </w:r>
      <w:r>
        <w:t>employees, maintain records of Project assets, handle all legal matters of the society, define job responsibilities, rewards and punishment, maintain confidential dossiers of the staff and employees, develop annual performance appraisal methods, monitoring</w:t>
      </w:r>
      <w:r>
        <w:t xml:space="preserve"> of funds flow, scrutiny of financial reports and returns, preparing project </w:t>
      </w:r>
      <w:r>
        <w:rPr>
          <w:spacing w:val="3"/>
        </w:rPr>
        <w:t xml:space="preserve">appraisal reports </w:t>
      </w:r>
      <w:r>
        <w:t xml:space="preserve">of </w:t>
      </w:r>
      <w:r>
        <w:rPr>
          <w:spacing w:val="3"/>
        </w:rPr>
        <w:t xml:space="preserve">purchase, progress </w:t>
      </w:r>
      <w:r>
        <w:rPr>
          <w:spacing w:val="2"/>
        </w:rPr>
        <w:t xml:space="preserve">and </w:t>
      </w:r>
      <w:r>
        <w:rPr>
          <w:spacing w:val="3"/>
        </w:rPr>
        <w:t xml:space="preserve">schemes, </w:t>
      </w:r>
      <w:r>
        <w:rPr>
          <w:spacing w:val="4"/>
        </w:rPr>
        <w:t xml:space="preserve">establishing </w:t>
      </w:r>
      <w:r>
        <w:rPr>
          <w:spacing w:val="3"/>
        </w:rPr>
        <w:t xml:space="preserve">procedures </w:t>
      </w:r>
      <w:r>
        <w:rPr>
          <w:spacing w:val="2"/>
        </w:rPr>
        <w:t xml:space="preserve">and </w:t>
      </w:r>
      <w:r>
        <w:rPr>
          <w:spacing w:val="4"/>
        </w:rPr>
        <w:t xml:space="preserve">guidelines </w:t>
      </w:r>
      <w:r>
        <w:rPr>
          <w:spacing w:val="3"/>
        </w:rPr>
        <w:t xml:space="preserve">for </w:t>
      </w:r>
      <w:r>
        <w:rPr>
          <w:spacing w:val="4"/>
        </w:rPr>
        <w:t xml:space="preserve">finance, reviewing </w:t>
      </w:r>
      <w:r>
        <w:rPr>
          <w:spacing w:val="5"/>
        </w:rPr>
        <w:t xml:space="preserve">utilization </w:t>
      </w:r>
      <w:r>
        <w:rPr>
          <w:spacing w:val="4"/>
        </w:rPr>
        <w:t xml:space="preserve">certificates from fields, examining </w:t>
      </w:r>
      <w:r>
        <w:t>commercial aspec</w:t>
      </w:r>
      <w:r>
        <w:t>ts of collaboration agreement</w:t>
      </w:r>
      <w:r>
        <w:rPr>
          <w:spacing w:val="-7"/>
        </w:rPr>
        <w:t xml:space="preserve"> </w:t>
      </w:r>
      <w:r>
        <w:t>with</w:t>
      </w:r>
      <w:r>
        <w:rPr>
          <w:spacing w:val="-7"/>
        </w:rPr>
        <w:t xml:space="preserve"> </w:t>
      </w:r>
      <w:r>
        <w:t>various</w:t>
      </w:r>
      <w:r>
        <w:rPr>
          <w:spacing w:val="-7"/>
        </w:rPr>
        <w:t xml:space="preserve"> </w:t>
      </w:r>
      <w:r>
        <w:t>agencies,</w:t>
      </w:r>
      <w:r>
        <w:rPr>
          <w:spacing w:val="-6"/>
        </w:rPr>
        <w:t xml:space="preserve"> </w:t>
      </w:r>
      <w:r>
        <w:t>preparation</w:t>
      </w:r>
      <w:r>
        <w:rPr>
          <w:spacing w:val="-9"/>
        </w:rPr>
        <w:t xml:space="preserve"> </w:t>
      </w:r>
      <w:r>
        <w:t>of</w:t>
      </w:r>
      <w:r>
        <w:rPr>
          <w:spacing w:val="-4"/>
        </w:rPr>
        <w:t xml:space="preserve"> </w:t>
      </w:r>
      <w:r>
        <w:rPr>
          <w:spacing w:val="3"/>
        </w:rPr>
        <w:t>budgets,</w:t>
      </w:r>
      <w:r>
        <w:rPr>
          <w:spacing w:val="-2"/>
        </w:rPr>
        <w:t xml:space="preserve"> </w:t>
      </w:r>
      <w:r>
        <w:rPr>
          <w:spacing w:val="2"/>
        </w:rPr>
        <w:t>accounts</w:t>
      </w:r>
      <w:r>
        <w:rPr>
          <w:spacing w:val="1"/>
        </w:rPr>
        <w:t xml:space="preserve"> </w:t>
      </w:r>
      <w:r>
        <w:t>and</w:t>
      </w:r>
      <w:r>
        <w:rPr>
          <w:spacing w:val="-3"/>
        </w:rPr>
        <w:t xml:space="preserve"> </w:t>
      </w:r>
      <w:r>
        <w:rPr>
          <w:spacing w:val="3"/>
        </w:rPr>
        <w:t>attending</w:t>
      </w:r>
      <w:r>
        <w:rPr>
          <w:spacing w:val="-4"/>
        </w:rPr>
        <w:t xml:space="preserve"> </w:t>
      </w:r>
      <w:r>
        <w:rPr>
          <w:spacing w:val="2"/>
        </w:rPr>
        <w:t>to</w:t>
      </w:r>
      <w:r>
        <w:rPr>
          <w:spacing w:val="-3"/>
        </w:rPr>
        <w:t xml:space="preserve"> </w:t>
      </w:r>
      <w:r>
        <w:rPr>
          <w:spacing w:val="2"/>
        </w:rPr>
        <w:t xml:space="preserve">audit, prepare </w:t>
      </w:r>
      <w:r>
        <w:rPr>
          <w:spacing w:val="3"/>
        </w:rPr>
        <w:t xml:space="preserve">long </w:t>
      </w:r>
      <w:r>
        <w:rPr>
          <w:spacing w:val="2"/>
        </w:rPr>
        <w:t xml:space="preserve">term financial plans </w:t>
      </w:r>
      <w:r>
        <w:t xml:space="preserve">and </w:t>
      </w:r>
      <w:r>
        <w:rPr>
          <w:spacing w:val="2"/>
        </w:rPr>
        <w:t xml:space="preserve">out </w:t>
      </w:r>
      <w:r>
        <w:rPr>
          <w:spacing w:val="-3"/>
        </w:rPr>
        <w:t xml:space="preserve">sourcing </w:t>
      </w:r>
      <w:r>
        <w:t xml:space="preserve">of funds. The </w:t>
      </w:r>
      <w:r>
        <w:rPr>
          <w:spacing w:val="-2"/>
        </w:rPr>
        <w:t xml:space="preserve">center </w:t>
      </w:r>
      <w:r>
        <w:t xml:space="preserve">shall </w:t>
      </w:r>
      <w:r>
        <w:rPr>
          <w:spacing w:val="-3"/>
        </w:rPr>
        <w:t xml:space="preserve">prepare </w:t>
      </w:r>
      <w:r>
        <w:t xml:space="preserve">and </w:t>
      </w:r>
      <w:r>
        <w:rPr>
          <w:spacing w:val="-3"/>
        </w:rPr>
        <w:t xml:space="preserve">maintain </w:t>
      </w:r>
      <w:r>
        <w:t>a</w:t>
      </w:r>
      <w:r>
        <w:rPr>
          <w:spacing w:val="-7"/>
        </w:rPr>
        <w:t xml:space="preserve"> </w:t>
      </w:r>
      <w:r>
        <w:t>list</w:t>
      </w:r>
      <w:r>
        <w:rPr>
          <w:spacing w:val="-3"/>
        </w:rPr>
        <w:t xml:space="preserve"> </w:t>
      </w:r>
      <w:r>
        <w:t>of</w:t>
      </w:r>
      <w:r>
        <w:rPr>
          <w:spacing w:val="-6"/>
        </w:rPr>
        <w:t xml:space="preserve"> </w:t>
      </w:r>
      <w:r>
        <w:t>law</w:t>
      </w:r>
      <w:r>
        <w:rPr>
          <w:spacing w:val="-3"/>
        </w:rPr>
        <w:t xml:space="preserve"> </w:t>
      </w:r>
      <w:r>
        <w:t>firms</w:t>
      </w:r>
      <w:r>
        <w:rPr>
          <w:spacing w:val="-5"/>
        </w:rPr>
        <w:t xml:space="preserve"> </w:t>
      </w:r>
      <w:r>
        <w:t>of</w:t>
      </w:r>
      <w:r>
        <w:rPr>
          <w:spacing w:val="-3"/>
        </w:rPr>
        <w:t xml:space="preserve"> repute</w:t>
      </w:r>
      <w:r>
        <w:rPr>
          <w:spacing w:val="-7"/>
        </w:rPr>
        <w:t xml:space="preserve"> </w:t>
      </w:r>
      <w:r>
        <w:t>or</w:t>
      </w:r>
      <w:r>
        <w:rPr>
          <w:spacing w:val="-4"/>
        </w:rPr>
        <w:t xml:space="preserve"> </w:t>
      </w:r>
      <w:r>
        <w:rPr>
          <w:spacing w:val="-3"/>
        </w:rPr>
        <w:t>advocates</w:t>
      </w:r>
      <w:r>
        <w:rPr>
          <w:spacing w:val="-2"/>
        </w:rPr>
        <w:t xml:space="preserve"> </w:t>
      </w:r>
      <w:r>
        <w:t>of</w:t>
      </w:r>
      <w:r>
        <w:rPr>
          <w:spacing w:val="-7"/>
        </w:rPr>
        <w:t xml:space="preserve"> </w:t>
      </w:r>
      <w:r>
        <w:t>standing</w:t>
      </w:r>
      <w:r>
        <w:rPr>
          <w:spacing w:val="-6"/>
        </w:rPr>
        <w:t xml:space="preserve"> </w:t>
      </w:r>
      <w:r>
        <w:t>who</w:t>
      </w:r>
      <w:r>
        <w:rPr>
          <w:spacing w:val="-2"/>
        </w:rPr>
        <w:t xml:space="preserve"> </w:t>
      </w:r>
      <w:r>
        <w:t>may</w:t>
      </w:r>
      <w:r>
        <w:rPr>
          <w:spacing w:val="-9"/>
        </w:rPr>
        <w:t xml:space="preserve"> </w:t>
      </w:r>
      <w:r>
        <w:t>be</w:t>
      </w:r>
      <w:r>
        <w:rPr>
          <w:spacing w:val="-2"/>
        </w:rPr>
        <w:t xml:space="preserve"> </w:t>
      </w:r>
      <w:r>
        <w:rPr>
          <w:spacing w:val="-3"/>
        </w:rPr>
        <w:t>engaged</w:t>
      </w:r>
      <w:r>
        <w:t xml:space="preserve"> seeking </w:t>
      </w:r>
      <w:r>
        <w:rPr>
          <w:spacing w:val="-3"/>
        </w:rPr>
        <w:t xml:space="preserve">legal advice </w:t>
      </w:r>
      <w:r>
        <w:t xml:space="preserve">and </w:t>
      </w:r>
      <w:r>
        <w:rPr>
          <w:spacing w:val="-3"/>
        </w:rPr>
        <w:t xml:space="preserve">also </w:t>
      </w:r>
      <w:r>
        <w:t xml:space="preserve">to </w:t>
      </w:r>
      <w:r>
        <w:rPr>
          <w:spacing w:val="-3"/>
        </w:rPr>
        <w:t xml:space="preserve">represent/defend </w:t>
      </w:r>
      <w:r>
        <w:t xml:space="preserve">OFSDS in </w:t>
      </w:r>
      <w:r>
        <w:rPr>
          <w:spacing w:val="-3"/>
        </w:rPr>
        <w:t xml:space="preserve">legal </w:t>
      </w:r>
      <w:r>
        <w:t xml:space="preserve">matters with the </w:t>
      </w:r>
      <w:r>
        <w:rPr>
          <w:spacing w:val="-3"/>
        </w:rPr>
        <w:t xml:space="preserve">approval </w:t>
      </w:r>
      <w:r>
        <w:t>of the PD.</w:t>
      </w:r>
    </w:p>
    <w:p w:rsidR="008409A8" w:rsidRDefault="008409A8">
      <w:pPr>
        <w:pStyle w:val="BodyText"/>
        <w:spacing w:before="6"/>
        <w:rPr>
          <w:sz w:val="27"/>
        </w:rPr>
      </w:pPr>
    </w:p>
    <w:p w:rsidR="008409A8" w:rsidRDefault="007B245E">
      <w:pPr>
        <w:pStyle w:val="BodyText"/>
        <w:spacing w:line="276" w:lineRule="auto"/>
        <w:ind w:left="580" w:right="1004" w:firstLine="710"/>
        <w:jc w:val="both"/>
      </w:pPr>
      <w:r>
        <w:t>The responsibility center will be headed by Joint PD /Addl. PD (Administration, Finance and Audit) in the rank of Conservator of Forests/Chief Conservator of Forests on deputation from OFD. There will be one Deputy Project Directors (Administration and Fin</w:t>
      </w:r>
      <w:r>
        <w:t>ance) and one SPM (Audits) under him.</w:t>
      </w:r>
    </w:p>
    <w:p w:rsidR="008409A8" w:rsidRDefault="008409A8">
      <w:pPr>
        <w:pStyle w:val="BodyText"/>
        <w:spacing w:before="7"/>
        <w:rPr>
          <w:sz w:val="27"/>
        </w:rPr>
      </w:pPr>
    </w:p>
    <w:p w:rsidR="008409A8" w:rsidRDefault="007B245E">
      <w:pPr>
        <w:pStyle w:val="BodyText"/>
        <w:spacing w:line="276" w:lineRule="auto"/>
        <w:ind w:left="1300" w:right="1003"/>
        <w:jc w:val="both"/>
      </w:pPr>
      <w:r>
        <w:rPr>
          <w:b/>
          <w:i/>
        </w:rPr>
        <w:t xml:space="preserve">State Programme Manager (Audits)) </w:t>
      </w:r>
      <w:r>
        <w:t>shall be a full time Chartered Accountant engaged on contract basis and his key responsibilities shall include establishment of</w:t>
      </w:r>
      <w:r>
        <w:rPr>
          <w:spacing w:val="-17"/>
        </w:rPr>
        <w:t xml:space="preserve"> </w:t>
      </w:r>
      <w:r>
        <w:t>financial</w:t>
      </w:r>
      <w:r>
        <w:rPr>
          <w:spacing w:val="-16"/>
        </w:rPr>
        <w:t xml:space="preserve"> </w:t>
      </w:r>
      <w:r>
        <w:t>control</w:t>
      </w:r>
      <w:r>
        <w:rPr>
          <w:spacing w:val="-13"/>
        </w:rPr>
        <w:t xml:space="preserve"> </w:t>
      </w:r>
      <w:r>
        <w:t>systems,</w:t>
      </w:r>
      <w:r>
        <w:rPr>
          <w:spacing w:val="-15"/>
        </w:rPr>
        <w:t xml:space="preserve"> </w:t>
      </w:r>
      <w:r>
        <w:t>financial</w:t>
      </w:r>
      <w:r>
        <w:rPr>
          <w:spacing w:val="-16"/>
        </w:rPr>
        <w:t xml:space="preserve"> </w:t>
      </w:r>
      <w:r>
        <w:t>management</w:t>
      </w:r>
      <w:r>
        <w:rPr>
          <w:spacing w:val="-15"/>
        </w:rPr>
        <w:t xml:space="preserve"> </w:t>
      </w:r>
      <w:r>
        <w:t>and</w:t>
      </w:r>
      <w:r>
        <w:rPr>
          <w:spacing w:val="-16"/>
        </w:rPr>
        <w:t xml:space="preserve"> </w:t>
      </w:r>
      <w:r>
        <w:t>pro</w:t>
      </w:r>
      <w:r>
        <w:t>ject</w:t>
      </w:r>
      <w:r>
        <w:rPr>
          <w:spacing w:val="-12"/>
        </w:rPr>
        <w:t xml:space="preserve"> </w:t>
      </w:r>
      <w:r>
        <w:t>accounting</w:t>
      </w:r>
      <w:r>
        <w:rPr>
          <w:spacing w:val="-18"/>
        </w:rPr>
        <w:t xml:space="preserve"> </w:t>
      </w:r>
      <w:r>
        <w:t>systems, monitoring financial progress and expenditures, facilitating Statutory Audits and Internal/ Concurrent Audits, filing tax returns, capacity development of stakeholders, coordinate with DMUs/ FMUs, coordinate with SPMs/ DPD and othe</w:t>
      </w:r>
      <w:r>
        <w:t>r</w:t>
      </w:r>
      <w:r>
        <w:rPr>
          <w:spacing w:val="-3"/>
        </w:rPr>
        <w:t xml:space="preserve"> </w:t>
      </w:r>
      <w:r>
        <w:t>stakeholders.</w:t>
      </w:r>
    </w:p>
    <w:p w:rsidR="008409A8" w:rsidRDefault="008409A8">
      <w:pPr>
        <w:pStyle w:val="BodyText"/>
        <w:spacing w:before="2"/>
        <w:rPr>
          <w:sz w:val="27"/>
        </w:rPr>
      </w:pPr>
    </w:p>
    <w:p w:rsidR="008409A8" w:rsidRDefault="007B245E">
      <w:pPr>
        <w:pStyle w:val="BodyText"/>
        <w:spacing w:before="1" w:line="276" w:lineRule="auto"/>
        <w:ind w:left="1300" w:right="1011"/>
        <w:jc w:val="both"/>
      </w:pPr>
      <w:r>
        <w:rPr>
          <w:b/>
        </w:rPr>
        <w:t xml:space="preserve">Accounts Manager </w:t>
      </w:r>
      <w:r>
        <w:t>shall be a full time person engaged on contract basis and his key responsibilities shall be to assist (i) DPD (A&amp;F) to ensure timely budget/ releases, utilization and SOEs/ claims; reconciliation of funds and supervise Acc</w:t>
      </w:r>
      <w:r>
        <w:t>ountants, and (ii) SPM (audits) in all matter relating to Audits etc.</w:t>
      </w:r>
    </w:p>
    <w:p w:rsidR="008409A8" w:rsidRDefault="008409A8">
      <w:pPr>
        <w:pStyle w:val="BodyText"/>
        <w:spacing w:before="1"/>
        <w:rPr>
          <w:sz w:val="27"/>
        </w:rPr>
      </w:pPr>
    </w:p>
    <w:p w:rsidR="008409A8" w:rsidRDefault="007B245E">
      <w:pPr>
        <w:pStyle w:val="BodyText"/>
        <w:spacing w:line="276" w:lineRule="auto"/>
        <w:ind w:left="1300" w:right="1011"/>
        <w:jc w:val="both"/>
      </w:pPr>
      <w:r>
        <w:rPr>
          <w:b/>
        </w:rPr>
        <w:t xml:space="preserve">Office Manager </w:t>
      </w:r>
      <w:r>
        <w:t>shall be a full time person engaged on contract basis and his key responsibilities shall be to assist DPD (A&amp;F) in logistics and protocols; O&amp;M of vehicles, office equipm</w:t>
      </w:r>
      <w:r>
        <w:t>ent, security, store; organizing meetings &amp; events etc.</w:t>
      </w:r>
    </w:p>
    <w:p w:rsidR="008409A8" w:rsidRDefault="008409A8">
      <w:pPr>
        <w:pStyle w:val="BodyText"/>
        <w:spacing w:before="4"/>
        <w:rPr>
          <w:sz w:val="29"/>
        </w:rPr>
      </w:pPr>
    </w:p>
    <w:p w:rsidR="008409A8" w:rsidRDefault="007B245E">
      <w:pPr>
        <w:pStyle w:val="Heading1"/>
        <w:spacing w:line="276" w:lineRule="auto"/>
        <w:ind w:left="580" w:right="984"/>
        <w:jc w:val="both"/>
      </w:pPr>
      <w:r>
        <w:t>2.3.3. Responsibility Center Planning &amp; Implementation, Livelihoods and Capacity Development:</w:t>
      </w:r>
    </w:p>
    <w:p w:rsidR="008409A8" w:rsidRDefault="007B245E">
      <w:pPr>
        <w:pStyle w:val="BodyText"/>
        <w:spacing w:line="276" w:lineRule="auto"/>
        <w:ind w:left="580" w:right="985" w:firstLine="710"/>
        <w:jc w:val="both"/>
      </w:pPr>
      <w:r>
        <w:t>The activities and process under this responsibility center shall be to prepare various project implement</w:t>
      </w:r>
      <w:r>
        <w:t>ation manuals, review and advice from technical view point on the proposed annual work plan submitted by DMUs, review and consolidate annual work</w:t>
      </w:r>
    </w:p>
    <w:p w:rsidR="008409A8" w:rsidRDefault="008409A8">
      <w:pPr>
        <w:spacing w:line="276" w:lineRule="auto"/>
        <w:jc w:val="both"/>
        <w:sectPr w:rsidR="008409A8">
          <w:pgSz w:w="12240" w:h="15840"/>
          <w:pgMar w:top="1120" w:right="800" w:bottom="1160" w:left="1220" w:header="714" w:footer="943" w:gutter="0"/>
          <w:cols w:space="720"/>
        </w:sectPr>
      </w:pPr>
    </w:p>
    <w:p w:rsidR="008409A8" w:rsidRDefault="007B245E">
      <w:pPr>
        <w:pStyle w:val="BodyText"/>
        <w:spacing w:before="82" w:line="276" w:lineRule="auto"/>
        <w:ind w:left="580" w:right="981"/>
        <w:jc w:val="both"/>
      </w:pPr>
      <w:r>
        <w:lastRenderedPageBreak/>
        <w:t>plan submitted by DMUs, review and consolidate annual budget requirement proposed by DMUs, revie</w:t>
      </w:r>
      <w:r>
        <w:t>w and consolidate annual action plan submitted by DMUs, feedback on approved</w:t>
      </w:r>
      <w:r>
        <w:rPr>
          <w:spacing w:val="-6"/>
        </w:rPr>
        <w:t xml:space="preserve"> </w:t>
      </w:r>
      <w:r>
        <w:t>annual</w:t>
      </w:r>
      <w:r>
        <w:rPr>
          <w:spacing w:val="-5"/>
        </w:rPr>
        <w:t xml:space="preserve"> </w:t>
      </w:r>
      <w:r>
        <w:t>work</w:t>
      </w:r>
      <w:r>
        <w:rPr>
          <w:spacing w:val="-6"/>
        </w:rPr>
        <w:t xml:space="preserve"> </w:t>
      </w:r>
      <w:r>
        <w:t>plan,</w:t>
      </w:r>
      <w:r>
        <w:rPr>
          <w:spacing w:val="-5"/>
        </w:rPr>
        <w:t xml:space="preserve"> </w:t>
      </w:r>
      <w:r>
        <w:t>annual</w:t>
      </w:r>
      <w:r>
        <w:rPr>
          <w:spacing w:val="-5"/>
        </w:rPr>
        <w:t xml:space="preserve"> </w:t>
      </w:r>
      <w:r>
        <w:t>budget</w:t>
      </w:r>
      <w:r>
        <w:rPr>
          <w:spacing w:val="-6"/>
        </w:rPr>
        <w:t xml:space="preserve"> </w:t>
      </w:r>
      <w:r>
        <w:t>plan</w:t>
      </w:r>
      <w:r>
        <w:rPr>
          <w:spacing w:val="-6"/>
        </w:rPr>
        <w:t xml:space="preserve"> </w:t>
      </w:r>
      <w:r>
        <w:t>and</w:t>
      </w:r>
      <w:r>
        <w:rPr>
          <w:spacing w:val="-6"/>
        </w:rPr>
        <w:t xml:space="preserve"> </w:t>
      </w:r>
      <w:r>
        <w:t>annual</w:t>
      </w:r>
      <w:r>
        <w:rPr>
          <w:spacing w:val="-5"/>
        </w:rPr>
        <w:t xml:space="preserve"> </w:t>
      </w:r>
      <w:r>
        <w:t>action</w:t>
      </w:r>
      <w:r>
        <w:rPr>
          <w:spacing w:val="-5"/>
        </w:rPr>
        <w:t xml:space="preserve"> </w:t>
      </w:r>
      <w:r>
        <w:t>plan</w:t>
      </w:r>
      <w:r>
        <w:rPr>
          <w:spacing w:val="-7"/>
        </w:rPr>
        <w:t xml:space="preserve"> </w:t>
      </w:r>
      <w:r>
        <w:t>to</w:t>
      </w:r>
      <w:r>
        <w:rPr>
          <w:spacing w:val="-5"/>
        </w:rPr>
        <w:t xml:space="preserve"> </w:t>
      </w:r>
      <w:r>
        <w:t>DMU,</w:t>
      </w:r>
      <w:r>
        <w:rPr>
          <w:spacing w:val="-4"/>
        </w:rPr>
        <w:t xml:space="preserve"> </w:t>
      </w:r>
      <w:r>
        <w:t xml:space="preserve">scrutinize and assess the financial and technical feasibility of IGA proposed by SHGs through DMUs, collect and disseminate information of resource based IGAs to DMUs and FMUs, formulation of </w:t>
      </w:r>
      <w:r>
        <w:rPr>
          <w:spacing w:val="6"/>
        </w:rPr>
        <w:t xml:space="preserve">Capacity </w:t>
      </w:r>
      <w:r>
        <w:rPr>
          <w:spacing w:val="5"/>
        </w:rPr>
        <w:t xml:space="preserve">Building programmes </w:t>
      </w:r>
      <w:r>
        <w:rPr>
          <w:spacing w:val="4"/>
        </w:rPr>
        <w:t xml:space="preserve">for </w:t>
      </w:r>
      <w:r>
        <w:rPr>
          <w:spacing w:val="5"/>
        </w:rPr>
        <w:t xml:space="preserve">project officials </w:t>
      </w:r>
      <w:r>
        <w:rPr>
          <w:spacing w:val="3"/>
        </w:rPr>
        <w:t xml:space="preserve">at </w:t>
      </w:r>
      <w:r>
        <w:rPr>
          <w:spacing w:val="4"/>
        </w:rPr>
        <w:t xml:space="preserve">all ranks </w:t>
      </w:r>
      <w:r>
        <w:rPr>
          <w:spacing w:val="4"/>
        </w:rPr>
        <w:t xml:space="preserve">and </w:t>
      </w:r>
      <w:r>
        <w:rPr>
          <w:spacing w:val="5"/>
        </w:rPr>
        <w:t xml:space="preserve">positions, </w:t>
      </w:r>
      <w:r>
        <w:t>organization of exposure trips for DMUs, FMUs and VSSs and all aspects of information dissemination - newsletters, website, and formulation and monitoring of research</w:t>
      </w:r>
      <w:r>
        <w:rPr>
          <w:spacing w:val="-8"/>
        </w:rPr>
        <w:t xml:space="preserve"> </w:t>
      </w:r>
      <w:r>
        <w:t>in</w:t>
      </w:r>
      <w:r>
        <w:rPr>
          <w:spacing w:val="-7"/>
        </w:rPr>
        <w:t xml:space="preserve"> </w:t>
      </w:r>
      <w:r>
        <w:t>the</w:t>
      </w:r>
      <w:r>
        <w:rPr>
          <w:spacing w:val="-5"/>
        </w:rPr>
        <w:t xml:space="preserve"> </w:t>
      </w:r>
      <w:r>
        <w:t>field</w:t>
      </w:r>
      <w:r>
        <w:rPr>
          <w:spacing w:val="-4"/>
        </w:rPr>
        <w:t xml:space="preserve"> </w:t>
      </w:r>
      <w:r>
        <w:t>of</w:t>
      </w:r>
      <w:r>
        <w:rPr>
          <w:spacing w:val="-6"/>
        </w:rPr>
        <w:t xml:space="preserve"> </w:t>
      </w:r>
      <w:r>
        <w:t>forestry</w:t>
      </w:r>
      <w:r>
        <w:rPr>
          <w:spacing w:val="-8"/>
        </w:rPr>
        <w:t xml:space="preserve"> </w:t>
      </w:r>
      <w:r>
        <w:t>-</w:t>
      </w:r>
      <w:r>
        <w:rPr>
          <w:spacing w:val="-3"/>
        </w:rPr>
        <w:t xml:space="preserve"> </w:t>
      </w:r>
      <w:r>
        <w:t>ecology,</w:t>
      </w:r>
      <w:r>
        <w:rPr>
          <w:spacing w:val="-3"/>
        </w:rPr>
        <w:t xml:space="preserve"> </w:t>
      </w:r>
      <w:r>
        <w:t>biodiversity</w:t>
      </w:r>
      <w:r>
        <w:rPr>
          <w:spacing w:val="-9"/>
        </w:rPr>
        <w:t xml:space="preserve"> </w:t>
      </w:r>
      <w:r>
        <w:t>and</w:t>
      </w:r>
      <w:r>
        <w:rPr>
          <w:spacing w:val="-5"/>
        </w:rPr>
        <w:t xml:space="preserve"> </w:t>
      </w:r>
      <w:r>
        <w:t>tree</w:t>
      </w:r>
      <w:r>
        <w:rPr>
          <w:spacing w:val="-8"/>
        </w:rPr>
        <w:t xml:space="preserve"> </w:t>
      </w:r>
      <w:r>
        <w:t>improvement,</w:t>
      </w:r>
      <w:r>
        <w:rPr>
          <w:spacing w:val="-5"/>
        </w:rPr>
        <w:t xml:space="preserve"> </w:t>
      </w:r>
      <w:r>
        <w:t>dev</w:t>
      </w:r>
      <w:r>
        <w:t>elop</w:t>
      </w:r>
      <w:r>
        <w:rPr>
          <w:spacing w:val="-5"/>
        </w:rPr>
        <w:t xml:space="preserve"> </w:t>
      </w:r>
      <w:r>
        <w:t>new technology applicable at field level concerning silviculture, and socio-cultural aspects - study on inherent culture, habitual lifestyle, and livelihood for different types of communities depending on their main livelihood on forest</w:t>
      </w:r>
      <w:r>
        <w:rPr>
          <w:spacing w:val="-24"/>
        </w:rPr>
        <w:t xml:space="preserve"> </w:t>
      </w:r>
      <w:r>
        <w:t>resources.</w:t>
      </w:r>
    </w:p>
    <w:p w:rsidR="008409A8" w:rsidRDefault="008409A8">
      <w:pPr>
        <w:pStyle w:val="BodyText"/>
        <w:spacing w:before="7"/>
        <w:rPr>
          <w:sz w:val="27"/>
        </w:rPr>
      </w:pPr>
    </w:p>
    <w:p w:rsidR="008409A8" w:rsidRDefault="007B245E">
      <w:pPr>
        <w:pStyle w:val="BodyText"/>
        <w:spacing w:before="1" w:line="276" w:lineRule="auto"/>
        <w:ind w:left="575" w:right="985" w:firstLine="710"/>
        <w:jc w:val="both"/>
      </w:pPr>
      <w:r>
        <w:t>The responsibility center will be headed by Joint PD/ Addl. PD (Planning &amp; Implementation, Livelihoods and Capacity Development) an officer in the rank of Conservator of Forests/Chief Conservator of Forests on deputation from the OFD. He will be assisted b</w:t>
      </w:r>
      <w:r>
        <w:t>y one Deputy Project Director (Forestry, Biodiversity and Farm Forestry), and two State Programme Managers namely State Programme Manager (Livelihoods, NRM and Inter-sectoral Convergence) and State Programme Manager (Capacity and Institutional Development)</w:t>
      </w:r>
      <w:r>
        <w:t>.</w:t>
      </w:r>
    </w:p>
    <w:p w:rsidR="008409A8" w:rsidRDefault="008409A8">
      <w:pPr>
        <w:pStyle w:val="BodyText"/>
      </w:pPr>
    </w:p>
    <w:p w:rsidR="008409A8" w:rsidRDefault="007B245E">
      <w:pPr>
        <w:pStyle w:val="BodyText"/>
        <w:spacing w:line="276" w:lineRule="auto"/>
        <w:ind w:left="1286" w:right="980"/>
        <w:jc w:val="both"/>
      </w:pPr>
      <w:r>
        <w:t>Dy.</w:t>
      </w:r>
      <w:r>
        <w:rPr>
          <w:spacing w:val="-7"/>
        </w:rPr>
        <w:t xml:space="preserve"> </w:t>
      </w:r>
      <w:r>
        <w:t>PD</w:t>
      </w:r>
      <w:r>
        <w:rPr>
          <w:spacing w:val="-4"/>
        </w:rPr>
        <w:t xml:space="preserve"> </w:t>
      </w:r>
      <w:r>
        <w:t>(Forestry,</w:t>
      </w:r>
      <w:r>
        <w:rPr>
          <w:spacing w:val="-5"/>
        </w:rPr>
        <w:t xml:space="preserve"> </w:t>
      </w:r>
      <w:r>
        <w:t>Biodiversity</w:t>
      </w:r>
      <w:r>
        <w:rPr>
          <w:spacing w:val="-9"/>
        </w:rPr>
        <w:t xml:space="preserve"> </w:t>
      </w:r>
      <w:r>
        <w:t>and</w:t>
      </w:r>
      <w:r>
        <w:rPr>
          <w:spacing w:val="-7"/>
        </w:rPr>
        <w:t xml:space="preserve"> </w:t>
      </w:r>
      <w:r>
        <w:t>Farm</w:t>
      </w:r>
      <w:r>
        <w:rPr>
          <w:spacing w:val="-4"/>
        </w:rPr>
        <w:t xml:space="preserve"> </w:t>
      </w:r>
      <w:r>
        <w:t>Forestry) shall</w:t>
      </w:r>
      <w:r>
        <w:rPr>
          <w:spacing w:val="-6"/>
        </w:rPr>
        <w:t xml:space="preserve"> </w:t>
      </w:r>
      <w:r>
        <w:t>be</w:t>
      </w:r>
      <w:r>
        <w:rPr>
          <w:spacing w:val="-7"/>
        </w:rPr>
        <w:t xml:space="preserve"> </w:t>
      </w:r>
      <w:r>
        <w:t>an</w:t>
      </w:r>
      <w:r>
        <w:rPr>
          <w:spacing w:val="-7"/>
        </w:rPr>
        <w:t xml:space="preserve"> </w:t>
      </w:r>
      <w:r>
        <w:t>officer</w:t>
      </w:r>
      <w:r>
        <w:rPr>
          <w:spacing w:val="-7"/>
        </w:rPr>
        <w:t xml:space="preserve"> </w:t>
      </w:r>
      <w:r>
        <w:t>in</w:t>
      </w:r>
      <w:r>
        <w:rPr>
          <w:spacing w:val="-5"/>
        </w:rPr>
        <w:t xml:space="preserve"> </w:t>
      </w:r>
      <w:r>
        <w:t>the</w:t>
      </w:r>
      <w:r>
        <w:rPr>
          <w:spacing w:val="-4"/>
        </w:rPr>
        <w:t xml:space="preserve"> </w:t>
      </w:r>
      <w:r>
        <w:t>rank</w:t>
      </w:r>
      <w:r>
        <w:rPr>
          <w:spacing w:val="-6"/>
        </w:rPr>
        <w:t xml:space="preserve"> </w:t>
      </w:r>
      <w:r>
        <w:t>of Deputy Conservator of Forest on deputation from the OFD, and his key responsibilities shall include annual planning (APO) including requirement</w:t>
      </w:r>
      <w:r>
        <w:rPr>
          <w:spacing w:val="43"/>
        </w:rPr>
        <w:t xml:space="preserve"> </w:t>
      </w:r>
      <w:r>
        <w:t>of funds/budget, and imp</w:t>
      </w:r>
      <w:r>
        <w:t>lementation of JFM and Non-JFM Mode activities and promotion of Farm Forestry models outside forest areas; biodiversity annual planning and implementation; guide and supervise on SATOYAMA interventions, ecosystem health card, awareness creation in EDCs, cr</w:t>
      </w:r>
      <w:r>
        <w:t>eation of biodiversity register,</w:t>
      </w:r>
      <w:r>
        <w:rPr>
          <w:spacing w:val="-13"/>
        </w:rPr>
        <w:t xml:space="preserve"> </w:t>
      </w:r>
      <w:r>
        <w:t>coordinate</w:t>
      </w:r>
      <w:r>
        <w:rPr>
          <w:spacing w:val="-12"/>
        </w:rPr>
        <w:t xml:space="preserve"> </w:t>
      </w:r>
      <w:r>
        <w:t>with</w:t>
      </w:r>
      <w:r>
        <w:rPr>
          <w:spacing w:val="-11"/>
        </w:rPr>
        <w:t xml:space="preserve"> </w:t>
      </w:r>
      <w:r>
        <w:t>DMUs/</w:t>
      </w:r>
      <w:r>
        <w:rPr>
          <w:spacing w:val="-10"/>
        </w:rPr>
        <w:t xml:space="preserve"> </w:t>
      </w:r>
      <w:r>
        <w:t>FMUs,</w:t>
      </w:r>
      <w:r>
        <w:rPr>
          <w:spacing w:val="-12"/>
        </w:rPr>
        <w:t xml:space="preserve"> </w:t>
      </w:r>
      <w:r>
        <w:t>design</w:t>
      </w:r>
      <w:r>
        <w:rPr>
          <w:spacing w:val="-11"/>
        </w:rPr>
        <w:t xml:space="preserve"> </w:t>
      </w:r>
      <w:r>
        <w:t>templates,</w:t>
      </w:r>
      <w:r>
        <w:rPr>
          <w:spacing w:val="-11"/>
        </w:rPr>
        <w:t xml:space="preserve"> </w:t>
      </w:r>
      <w:r>
        <w:t>preparation</w:t>
      </w:r>
      <w:r>
        <w:rPr>
          <w:spacing w:val="-11"/>
        </w:rPr>
        <w:t xml:space="preserve"> </w:t>
      </w:r>
      <w:r>
        <w:t>of</w:t>
      </w:r>
      <w:r>
        <w:rPr>
          <w:spacing w:val="-12"/>
        </w:rPr>
        <w:t xml:space="preserve"> </w:t>
      </w:r>
      <w:r>
        <w:t>guidelines and implementations manual, monitoring &amp; reporting and capacity building; coordinate with SPMs and other</w:t>
      </w:r>
      <w:r>
        <w:rPr>
          <w:spacing w:val="-1"/>
        </w:rPr>
        <w:t xml:space="preserve"> </w:t>
      </w:r>
      <w:r>
        <w:t>stakeholders.</w:t>
      </w:r>
    </w:p>
    <w:p w:rsidR="008409A8" w:rsidRDefault="008409A8">
      <w:pPr>
        <w:pStyle w:val="BodyText"/>
        <w:rPr>
          <w:sz w:val="25"/>
        </w:rPr>
      </w:pPr>
    </w:p>
    <w:p w:rsidR="008409A8" w:rsidRDefault="007B245E">
      <w:pPr>
        <w:pStyle w:val="BodyText"/>
        <w:spacing w:line="276" w:lineRule="auto"/>
        <w:ind w:left="1286" w:right="979"/>
        <w:jc w:val="both"/>
      </w:pPr>
      <w:r>
        <w:rPr>
          <w:b/>
        </w:rPr>
        <w:t xml:space="preserve">State Programme Manager (Livelihoods, NRM and Inter-sectoral Convergence) </w:t>
      </w:r>
      <w:r>
        <w:t>shall be a full time officer engaged on contract basis who will lead Livelihood Resource Centre, and act a Nodal for Gender. His key responsibilities shall include assisting Addl. PD</w:t>
      </w:r>
      <w:r>
        <w:t>/ JPD in annual planning and implementation of livelihood</w:t>
      </w:r>
      <w:r>
        <w:rPr>
          <w:spacing w:val="-10"/>
        </w:rPr>
        <w:t xml:space="preserve"> </w:t>
      </w:r>
      <w:r>
        <w:t>and</w:t>
      </w:r>
      <w:r>
        <w:rPr>
          <w:spacing w:val="-9"/>
        </w:rPr>
        <w:t xml:space="preserve"> </w:t>
      </w:r>
      <w:r>
        <w:t>NWFP</w:t>
      </w:r>
      <w:r>
        <w:rPr>
          <w:spacing w:val="-8"/>
        </w:rPr>
        <w:t xml:space="preserve"> </w:t>
      </w:r>
      <w:r>
        <w:t>interventions;</w:t>
      </w:r>
      <w:r>
        <w:rPr>
          <w:spacing w:val="-8"/>
        </w:rPr>
        <w:t xml:space="preserve"> </w:t>
      </w:r>
      <w:r>
        <w:t>design</w:t>
      </w:r>
      <w:r>
        <w:rPr>
          <w:spacing w:val="-9"/>
        </w:rPr>
        <w:t xml:space="preserve"> </w:t>
      </w:r>
      <w:r>
        <w:t>small</w:t>
      </w:r>
      <w:r>
        <w:rPr>
          <w:spacing w:val="-6"/>
        </w:rPr>
        <w:t xml:space="preserve"> </w:t>
      </w:r>
      <w:r>
        <w:t>business/</w:t>
      </w:r>
      <w:r>
        <w:rPr>
          <w:spacing w:val="-8"/>
        </w:rPr>
        <w:t xml:space="preserve"> </w:t>
      </w:r>
      <w:r>
        <w:t>enterprise</w:t>
      </w:r>
      <w:r>
        <w:rPr>
          <w:spacing w:val="-7"/>
        </w:rPr>
        <w:t xml:space="preserve"> </w:t>
      </w:r>
      <w:r>
        <w:t>for</w:t>
      </w:r>
      <w:r>
        <w:rPr>
          <w:spacing w:val="-8"/>
        </w:rPr>
        <w:t xml:space="preserve"> </w:t>
      </w:r>
      <w:r>
        <w:t>SHGs</w:t>
      </w:r>
      <w:r>
        <w:rPr>
          <w:spacing w:val="-8"/>
        </w:rPr>
        <w:t xml:space="preserve"> </w:t>
      </w:r>
      <w:r>
        <w:t>for income generation, cluster promotion; coordinate for inter-sectoral convergence; design templates, guidelines and manual, monit</w:t>
      </w:r>
      <w:r>
        <w:t>oring &amp; reporting and capacity building, coordinate with DMUs/ FMUs; coordinate with SPMs/ DPD and other stakeholders; guide on promotion of small business/ enterprise, value chain and market analysis, facilitate rural financing, support cluster developmen</w:t>
      </w:r>
      <w:r>
        <w:t>t,</w:t>
      </w:r>
      <w:r>
        <w:rPr>
          <w:spacing w:val="-26"/>
        </w:rPr>
        <w:t xml:space="preserve"> </w:t>
      </w:r>
      <w:r>
        <w:t>extend</w:t>
      </w:r>
    </w:p>
    <w:p w:rsidR="008409A8" w:rsidRDefault="008409A8">
      <w:pPr>
        <w:spacing w:line="276" w:lineRule="auto"/>
        <w:jc w:val="both"/>
        <w:sectPr w:rsidR="008409A8">
          <w:pgSz w:w="12240" w:h="15840"/>
          <w:pgMar w:top="1120" w:right="800" w:bottom="1160" w:left="1220" w:header="714" w:footer="943" w:gutter="0"/>
          <w:cols w:space="720"/>
        </w:sectPr>
      </w:pPr>
    </w:p>
    <w:p w:rsidR="008409A8" w:rsidRDefault="007B245E">
      <w:pPr>
        <w:pStyle w:val="BodyText"/>
        <w:spacing w:before="80"/>
        <w:ind w:left="1286"/>
      </w:pPr>
      <w:r>
        <w:lastRenderedPageBreak/>
        <w:t>support to leverage funds;</w:t>
      </w:r>
    </w:p>
    <w:p w:rsidR="008409A8" w:rsidRDefault="008409A8">
      <w:pPr>
        <w:pStyle w:val="BodyText"/>
        <w:spacing w:before="11"/>
        <w:rPr>
          <w:sz w:val="27"/>
        </w:rPr>
      </w:pPr>
    </w:p>
    <w:p w:rsidR="008409A8" w:rsidRDefault="007B245E">
      <w:pPr>
        <w:pStyle w:val="BodyText"/>
        <w:spacing w:line="276" w:lineRule="auto"/>
        <w:ind w:left="1286" w:right="981"/>
        <w:jc w:val="both"/>
      </w:pPr>
      <w:r>
        <w:rPr>
          <w:b/>
        </w:rPr>
        <w:t xml:space="preserve">State Programme Manager (Capacity and Institutional Development) </w:t>
      </w:r>
      <w:r>
        <w:t>shall be a full time officer engaged on contract basis and his key responsibilities shall include annual planning and implementation; devel</w:t>
      </w:r>
      <w:r>
        <w:t>op &amp; execute capacity building plan, strategize gender mainstreaming and women/ vulnerable group empowerment, develop partnerships &amp; networks, institutional capacity building, design templates, guidelines and manual, monitoring &amp; reporting and capacity bui</w:t>
      </w:r>
      <w:r>
        <w:t>lding; coordinate with DMUs/ FMUs, coordinate with SPMs/ DPD and other stakeholders</w:t>
      </w:r>
    </w:p>
    <w:p w:rsidR="008409A8" w:rsidRDefault="008409A8">
      <w:pPr>
        <w:pStyle w:val="BodyText"/>
        <w:spacing w:before="10"/>
      </w:pPr>
    </w:p>
    <w:p w:rsidR="008409A8" w:rsidRDefault="007B245E">
      <w:pPr>
        <w:pStyle w:val="Heading1"/>
        <w:ind w:left="575"/>
      </w:pPr>
      <w:r>
        <w:t>Livelihood Resource Centre (LRC)</w:t>
      </w:r>
    </w:p>
    <w:p w:rsidR="008409A8" w:rsidRDefault="008409A8">
      <w:pPr>
        <w:pStyle w:val="BodyText"/>
        <w:rPr>
          <w:b/>
        </w:rPr>
      </w:pPr>
    </w:p>
    <w:p w:rsidR="008409A8" w:rsidRDefault="007B245E">
      <w:pPr>
        <w:pStyle w:val="BodyText"/>
        <w:spacing w:before="1" w:line="276" w:lineRule="auto"/>
        <w:ind w:left="575" w:right="985" w:firstLine="719"/>
        <w:jc w:val="both"/>
      </w:pPr>
      <w:r>
        <w:t>ALRC will be established in the PMU to provide long-term assistance for promotion and strengthening of product clusters. LRC will be resp</w:t>
      </w:r>
      <w:r>
        <w:t>onsible for managing Cluster Revolving Fund, Cluster Development fund, and the Cluster Corpus Fund to be used for collateral for the cluster organizations to access to avail loan from financial institutions following due diligence.</w:t>
      </w:r>
    </w:p>
    <w:p w:rsidR="008409A8" w:rsidRDefault="008409A8">
      <w:pPr>
        <w:pStyle w:val="BodyText"/>
        <w:spacing w:before="9"/>
        <w:rPr>
          <w:sz w:val="20"/>
        </w:rPr>
      </w:pPr>
    </w:p>
    <w:p w:rsidR="008409A8" w:rsidRDefault="007B245E">
      <w:pPr>
        <w:pStyle w:val="BodyText"/>
        <w:spacing w:line="276" w:lineRule="auto"/>
        <w:ind w:left="575" w:right="982" w:firstLine="719"/>
        <w:jc w:val="both"/>
      </w:pPr>
      <w:r>
        <w:t>LRC would be led by a State Program Manager (Livelihoods, NRM and Inter- sectoral Convergence) and have a team of five professionals namely (i) Manager Operations(Partnership/ Business Planning / Quality Control, (ii) Associate Programme Manager (Finance &amp;</w:t>
      </w:r>
      <w:r>
        <w:t xml:space="preserve"> Credit linkage,(iii) Associate Programme Manager (Value Chains &amp; Marketing(iv) Associate Programme Manager (R&amp;D/Product Development, and (v) Associate Programme Manager (Fund Raising/CSR.)</w:t>
      </w:r>
    </w:p>
    <w:p w:rsidR="008409A8" w:rsidRDefault="008409A8">
      <w:pPr>
        <w:pStyle w:val="BodyText"/>
        <w:rPr>
          <w:sz w:val="21"/>
        </w:rPr>
      </w:pPr>
    </w:p>
    <w:p w:rsidR="008409A8" w:rsidRDefault="007B245E">
      <w:pPr>
        <w:pStyle w:val="BodyText"/>
        <w:spacing w:line="276" w:lineRule="auto"/>
        <w:ind w:left="575" w:right="980" w:firstLine="719"/>
        <w:jc w:val="both"/>
      </w:pPr>
      <w:r>
        <w:t>LRC is to evolve to become an autonomous institution of OFD to pr</w:t>
      </w:r>
      <w:r>
        <w:t>ovide consultancy in business plan development, training in IGAs etc. within the state as well as in other state.</w:t>
      </w:r>
    </w:p>
    <w:p w:rsidR="008409A8" w:rsidRDefault="008409A8">
      <w:pPr>
        <w:pStyle w:val="BodyText"/>
        <w:spacing w:before="5"/>
        <w:rPr>
          <w:sz w:val="36"/>
        </w:rPr>
      </w:pPr>
    </w:p>
    <w:p w:rsidR="008409A8" w:rsidRDefault="007B245E">
      <w:pPr>
        <w:pStyle w:val="Heading1"/>
        <w:numPr>
          <w:ilvl w:val="2"/>
          <w:numId w:val="12"/>
        </w:numPr>
        <w:tabs>
          <w:tab w:val="left" w:pos="1207"/>
        </w:tabs>
        <w:spacing w:line="276" w:lineRule="auto"/>
        <w:ind w:right="985"/>
      </w:pPr>
      <w:r>
        <w:t>Responsibility Center M&amp;E, REDD Plus and Environmental and Social Safeguards</w:t>
      </w:r>
    </w:p>
    <w:p w:rsidR="008409A8" w:rsidRDefault="007B245E">
      <w:pPr>
        <w:pStyle w:val="BodyText"/>
        <w:spacing w:line="276" w:lineRule="auto"/>
        <w:ind w:left="575" w:right="979" w:firstLine="719"/>
        <w:jc w:val="both"/>
      </w:pPr>
      <w:r>
        <w:t>The activities and process under this responsibility center shal</w:t>
      </w:r>
      <w:r>
        <w:t>l be to prepare Monitoring and Evaluation guidelines and disseminate the guideline to DMUs and FMUs consolidate progress report (physical and financial) submitted by DMUs, establish GIS, develop data base for project planning and project monitoring and dev</w:t>
      </w:r>
      <w:r>
        <w:t>elop thematic maps required for project planning and monitoring, REDD plus policy and strategy consistent with the national plus policy and strategy, work plan for REDD plus readiness including identification of gaps in the Project monitoring system, guide</w:t>
      </w:r>
      <w:r>
        <w:t xml:space="preserve">lines for assessment of carbon and biodiversity in project areas, creation of system to ensure environmental and social safeguards provided under various applicable laws, rules, and regulations. Three pilot sites will be selected in the Project to develop </w:t>
      </w:r>
      <w:r>
        <w:t>and standardize the methodology for community-based MRV and to consolidate the data at PMU level. Based on this, it could</w:t>
      </w:r>
    </w:p>
    <w:p w:rsidR="008409A8" w:rsidRDefault="008409A8">
      <w:pPr>
        <w:spacing w:line="276" w:lineRule="auto"/>
        <w:jc w:val="both"/>
        <w:sectPr w:rsidR="008409A8">
          <w:pgSz w:w="12240" w:h="15840"/>
          <w:pgMar w:top="1120" w:right="800" w:bottom="1140" w:left="1220" w:header="714" w:footer="943" w:gutter="0"/>
          <w:cols w:space="720"/>
        </w:sectPr>
      </w:pPr>
    </w:p>
    <w:p w:rsidR="008409A8" w:rsidRDefault="007B245E">
      <w:pPr>
        <w:pStyle w:val="BodyText"/>
        <w:spacing w:before="82" w:line="276" w:lineRule="auto"/>
        <w:ind w:left="575" w:right="686"/>
      </w:pPr>
      <w:r>
        <w:lastRenderedPageBreak/>
        <w:t>be gradually rolled out to the rest of the project area. The Project is to function as a knowledge hub of community-base</w:t>
      </w:r>
      <w:r>
        <w:t>d MRV system in the country.</w:t>
      </w:r>
    </w:p>
    <w:p w:rsidR="008409A8" w:rsidRDefault="008409A8">
      <w:pPr>
        <w:pStyle w:val="BodyText"/>
        <w:spacing w:before="9"/>
        <w:rPr>
          <w:sz w:val="20"/>
        </w:rPr>
      </w:pPr>
    </w:p>
    <w:p w:rsidR="008409A8" w:rsidRDefault="007B245E">
      <w:pPr>
        <w:pStyle w:val="BodyText"/>
        <w:spacing w:line="276" w:lineRule="auto"/>
        <w:ind w:left="575" w:right="1005" w:firstLine="719"/>
        <w:jc w:val="both"/>
      </w:pPr>
      <w:r>
        <w:t xml:space="preserve">The responsibility center will be headed by Joint PD / Addl. PD (M&amp;E, REDD+ and Environmental and Social Safeguards) an officer in the rank of Conservator of Forests/Chief Conservator of Forests on deputation from the OFD. He </w:t>
      </w:r>
      <w:r>
        <w:t>will be assisted by one DY. PD (Concurrent Monitoring &amp; Evaluation and Studies), two SPMs namely State Programme Manager (Knowledge Management, Publicity &amp; Publication), and State Programme Manager (GIS, MIS and Website), and one Systems Manager.</w:t>
      </w:r>
    </w:p>
    <w:p w:rsidR="008409A8" w:rsidRDefault="008409A8">
      <w:pPr>
        <w:pStyle w:val="BodyText"/>
        <w:spacing w:before="8"/>
        <w:rPr>
          <w:sz w:val="27"/>
        </w:rPr>
      </w:pPr>
    </w:p>
    <w:p w:rsidR="008409A8" w:rsidRDefault="007B245E">
      <w:pPr>
        <w:pStyle w:val="BodyText"/>
        <w:spacing w:line="276" w:lineRule="auto"/>
        <w:ind w:left="1300" w:right="1005"/>
        <w:jc w:val="both"/>
      </w:pPr>
      <w:r>
        <w:rPr>
          <w:b/>
        </w:rPr>
        <w:t>Dy.</w:t>
      </w:r>
      <w:r>
        <w:rPr>
          <w:b/>
          <w:spacing w:val="-7"/>
        </w:rPr>
        <w:t xml:space="preserve"> </w:t>
      </w:r>
      <w:r>
        <w:rPr>
          <w:b/>
        </w:rPr>
        <w:t>Project</w:t>
      </w:r>
      <w:r>
        <w:rPr>
          <w:b/>
          <w:spacing w:val="-5"/>
        </w:rPr>
        <w:t xml:space="preserve"> </w:t>
      </w:r>
      <w:r>
        <w:rPr>
          <w:b/>
        </w:rPr>
        <w:t>Director</w:t>
      </w:r>
      <w:r>
        <w:rPr>
          <w:b/>
          <w:spacing w:val="-6"/>
        </w:rPr>
        <w:t xml:space="preserve"> </w:t>
      </w:r>
      <w:r>
        <w:rPr>
          <w:b/>
        </w:rPr>
        <w:t>(Concurrent</w:t>
      </w:r>
      <w:r>
        <w:rPr>
          <w:b/>
          <w:spacing w:val="-7"/>
        </w:rPr>
        <w:t xml:space="preserve"> </w:t>
      </w:r>
      <w:r>
        <w:rPr>
          <w:b/>
        </w:rPr>
        <w:t>Monitoring</w:t>
      </w:r>
      <w:r>
        <w:rPr>
          <w:b/>
          <w:spacing w:val="-4"/>
        </w:rPr>
        <w:t xml:space="preserve"> </w:t>
      </w:r>
      <w:r>
        <w:rPr>
          <w:b/>
        </w:rPr>
        <w:t>&amp;</w:t>
      </w:r>
      <w:r>
        <w:rPr>
          <w:b/>
          <w:spacing w:val="-7"/>
        </w:rPr>
        <w:t xml:space="preserve"> </w:t>
      </w:r>
      <w:r>
        <w:rPr>
          <w:b/>
        </w:rPr>
        <w:t>Evaluation</w:t>
      </w:r>
      <w:r>
        <w:rPr>
          <w:b/>
          <w:spacing w:val="-6"/>
        </w:rPr>
        <w:t xml:space="preserve"> </w:t>
      </w:r>
      <w:r>
        <w:rPr>
          <w:b/>
        </w:rPr>
        <w:t>and</w:t>
      </w:r>
      <w:r>
        <w:rPr>
          <w:b/>
          <w:spacing w:val="-8"/>
        </w:rPr>
        <w:t xml:space="preserve"> </w:t>
      </w:r>
      <w:r>
        <w:rPr>
          <w:b/>
        </w:rPr>
        <w:t>Studies)</w:t>
      </w:r>
      <w:r>
        <w:rPr>
          <w:b/>
          <w:spacing w:val="-2"/>
        </w:rPr>
        <w:t xml:space="preserve"> </w:t>
      </w:r>
      <w:r>
        <w:t xml:space="preserve">shall be an officer in the rank of Deputy </w:t>
      </w:r>
      <w:r>
        <w:rPr>
          <w:spacing w:val="3"/>
        </w:rPr>
        <w:t xml:space="preserve">Conservator </w:t>
      </w:r>
      <w:r>
        <w:t xml:space="preserve">of </w:t>
      </w:r>
      <w:r>
        <w:rPr>
          <w:spacing w:val="2"/>
        </w:rPr>
        <w:t xml:space="preserve">Forest </w:t>
      </w:r>
      <w:r>
        <w:t xml:space="preserve">on </w:t>
      </w:r>
      <w:r>
        <w:rPr>
          <w:spacing w:val="2"/>
        </w:rPr>
        <w:t xml:space="preserve">deputation </w:t>
      </w:r>
      <w:r>
        <w:t xml:space="preserve">from </w:t>
      </w:r>
      <w:r>
        <w:rPr>
          <w:spacing w:val="2"/>
        </w:rPr>
        <w:t xml:space="preserve">OFD. </w:t>
      </w:r>
      <w:r>
        <w:t xml:space="preserve">His </w:t>
      </w:r>
      <w:r>
        <w:rPr>
          <w:spacing w:val="3"/>
        </w:rPr>
        <w:t xml:space="preserve">key responsibilities </w:t>
      </w:r>
      <w:r>
        <w:rPr>
          <w:spacing w:val="2"/>
        </w:rPr>
        <w:t xml:space="preserve">shall </w:t>
      </w:r>
      <w:r>
        <w:rPr>
          <w:spacing w:val="3"/>
        </w:rPr>
        <w:t xml:space="preserve">include </w:t>
      </w:r>
      <w:r>
        <w:t>M&amp;E activities, develop reporting templates and data formats, p</w:t>
      </w:r>
      <w:r>
        <w:t>repare quarterly and annual reports, develop and supervise ToRs for studies, develop guidelines and manual, capacity building, coordinate with SPM (GIS/MIS) for progress tracking and reporting on performance indicators, coordinate with DMUs/ FMUs; coordina</w:t>
      </w:r>
      <w:r>
        <w:t>te with SPMs/ DPD and other</w:t>
      </w:r>
      <w:r>
        <w:rPr>
          <w:spacing w:val="-3"/>
        </w:rPr>
        <w:t xml:space="preserve"> </w:t>
      </w:r>
      <w:r>
        <w:t>stakeholders.</w:t>
      </w:r>
    </w:p>
    <w:p w:rsidR="008409A8" w:rsidRDefault="007B245E">
      <w:pPr>
        <w:pStyle w:val="BodyText"/>
        <w:spacing w:before="149" w:line="276" w:lineRule="auto"/>
        <w:ind w:left="1295" w:right="995"/>
        <w:jc w:val="both"/>
      </w:pPr>
      <w:r>
        <w:rPr>
          <w:b/>
        </w:rPr>
        <w:t xml:space="preserve">State Programme Manager (Knowledge Management, Publicity &amp;Publication) </w:t>
      </w:r>
      <w:r>
        <w:t xml:space="preserve">shall be a full time officer engaged on contract basis and his </w:t>
      </w:r>
      <w:r>
        <w:rPr>
          <w:spacing w:val="2"/>
        </w:rPr>
        <w:t xml:space="preserve">key </w:t>
      </w:r>
      <w:r>
        <w:t>responsibilities shall include publicity and information dissemination, deve</w:t>
      </w:r>
      <w:r>
        <w:t>lop and implement</w:t>
      </w:r>
      <w:r>
        <w:rPr>
          <w:spacing w:val="-6"/>
        </w:rPr>
        <w:t xml:space="preserve"> </w:t>
      </w:r>
      <w:r>
        <w:t>communication</w:t>
      </w:r>
      <w:r>
        <w:rPr>
          <w:spacing w:val="-6"/>
        </w:rPr>
        <w:t xml:space="preserve"> </w:t>
      </w:r>
      <w:r>
        <w:t>strategy</w:t>
      </w:r>
      <w:r>
        <w:rPr>
          <w:spacing w:val="-9"/>
        </w:rPr>
        <w:t xml:space="preserve"> </w:t>
      </w:r>
      <w:r>
        <w:t>and</w:t>
      </w:r>
      <w:r>
        <w:rPr>
          <w:spacing w:val="-5"/>
        </w:rPr>
        <w:t xml:space="preserve"> </w:t>
      </w:r>
      <w:r>
        <w:t>plan;</w:t>
      </w:r>
      <w:r>
        <w:rPr>
          <w:spacing w:val="-6"/>
        </w:rPr>
        <w:t xml:space="preserve"> </w:t>
      </w:r>
      <w:r>
        <w:t>organize</w:t>
      </w:r>
      <w:r>
        <w:rPr>
          <w:spacing w:val="-7"/>
        </w:rPr>
        <w:t xml:space="preserve"> </w:t>
      </w:r>
      <w:r>
        <w:t>events/</w:t>
      </w:r>
      <w:r>
        <w:rPr>
          <w:spacing w:val="-5"/>
        </w:rPr>
        <w:t xml:space="preserve"> </w:t>
      </w:r>
      <w:r>
        <w:t>workshops;</w:t>
      </w:r>
      <w:r>
        <w:rPr>
          <w:spacing w:val="-2"/>
        </w:rPr>
        <w:t xml:space="preserve"> </w:t>
      </w:r>
      <w:r>
        <w:t>develop knowledge material, publish newsletters, reports; design publicity and awareness campaigns, maintain digital library, reporting, coordinate with DMUs/ FMUs; coordinate w</w:t>
      </w:r>
      <w:r>
        <w:t>ith SPMs/ DPD and other</w:t>
      </w:r>
      <w:r>
        <w:rPr>
          <w:spacing w:val="-4"/>
        </w:rPr>
        <w:t xml:space="preserve"> </w:t>
      </w:r>
      <w:r>
        <w:t>stakeholders</w:t>
      </w:r>
    </w:p>
    <w:p w:rsidR="008409A8" w:rsidRDefault="007B245E">
      <w:pPr>
        <w:pStyle w:val="BodyText"/>
        <w:spacing w:before="138" w:line="276" w:lineRule="auto"/>
        <w:ind w:left="1295" w:right="996"/>
        <w:jc w:val="both"/>
        <w:rPr>
          <w:b/>
          <w:i/>
        </w:rPr>
      </w:pPr>
      <w:r>
        <w:rPr>
          <w:b/>
        </w:rPr>
        <w:t xml:space="preserve">State Programme Manager (GIS, MIS and Website) </w:t>
      </w:r>
      <w:r>
        <w:t>shall be a full time officer engaged on contract basis and his key responsibilities shall include GIS based M&amp;E, maintain GIS systems and equipment, software inventory &amp; ma</w:t>
      </w:r>
      <w:r>
        <w:t>intenance, procurement of imageries and spatial analysis, map production for planning &amp; decision making, monitoring &amp; reporting; establish GIS operations at all levels – PMU,</w:t>
      </w:r>
      <w:r>
        <w:rPr>
          <w:spacing w:val="-7"/>
        </w:rPr>
        <w:t xml:space="preserve"> </w:t>
      </w:r>
      <w:r>
        <w:t>DMU</w:t>
      </w:r>
      <w:r>
        <w:rPr>
          <w:spacing w:val="-7"/>
        </w:rPr>
        <w:t xml:space="preserve"> </w:t>
      </w:r>
      <w:r>
        <w:t>and</w:t>
      </w:r>
      <w:r>
        <w:rPr>
          <w:spacing w:val="-6"/>
        </w:rPr>
        <w:t xml:space="preserve"> </w:t>
      </w:r>
      <w:r>
        <w:t>FMU;</w:t>
      </w:r>
      <w:r>
        <w:rPr>
          <w:spacing w:val="-4"/>
        </w:rPr>
        <w:t xml:space="preserve"> </w:t>
      </w:r>
      <w:r>
        <w:t>coordinate</w:t>
      </w:r>
      <w:r>
        <w:rPr>
          <w:spacing w:val="-7"/>
        </w:rPr>
        <w:t xml:space="preserve"> </w:t>
      </w:r>
      <w:r>
        <w:t>with</w:t>
      </w:r>
      <w:r>
        <w:rPr>
          <w:spacing w:val="-6"/>
        </w:rPr>
        <w:t xml:space="preserve"> </w:t>
      </w:r>
      <w:r>
        <w:t>GIS</w:t>
      </w:r>
      <w:r>
        <w:rPr>
          <w:spacing w:val="-3"/>
        </w:rPr>
        <w:t xml:space="preserve"> </w:t>
      </w:r>
      <w:r>
        <w:t>Lab</w:t>
      </w:r>
      <w:r>
        <w:rPr>
          <w:spacing w:val="-6"/>
        </w:rPr>
        <w:t xml:space="preserve"> </w:t>
      </w:r>
      <w:r>
        <w:t>in</w:t>
      </w:r>
      <w:r>
        <w:rPr>
          <w:spacing w:val="-6"/>
        </w:rPr>
        <w:t xml:space="preserve"> </w:t>
      </w:r>
      <w:r>
        <w:t>OFD;</w:t>
      </w:r>
      <w:r>
        <w:rPr>
          <w:spacing w:val="-6"/>
        </w:rPr>
        <w:t xml:space="preserve"> </w:t>
      </w:r>
      <w:r>
        <w:t>coordinate</w:t>
      </w:r>
      <w:r>
        <w:rPr>
          <w:spacing w:val="-7"/>
        </w:rPr>
        <w:t xml:space="preserve"> </w:t>
      </w:r>
      <w:r>
        <w:t>with</w:t>
      </w:r>
      <w:r>
        <w:rPr>
          <w:spacing w:val="-3"/>
        </w:rPr>
        <w:t xml:space="preserve"> </w:t>
      </w:r>
      <w:r>
        <w:t>DPD</w:t>
      </w:r>
      <w:r>
        <w:rPr>
          <w:spacing w:val="-6"/>
        </w:rPr>
        <w:t xml:space="preserve"> </w:t>
      </w:r>
      <w:r>
        <w:t>for progress tracking and reporting; coordinate with SPMs/ DPD and other stakeholders</w:t>
      </w:r>
      <w:r>
        <w:rPr>
          <w:b/>
          <w:i/>
        </w:rPr>
        <w:t>.</w:t>
      </w:r>
    </w:p>
    <w:p w:rsidR="008409A8" w:rsidRDefault="007B245E">
      <w:pPr>
        <w:pStyle w:val="BodyText"/>
        <w:spacing w:before="145" w:line="276" w:lineRule="auto"/>
        <w:ind w:left="1295" w:right="992"/>
        <w:jc w:val="both"/>
      </w:pPr>
      <w:r>
        <w:rPr>
          <w:b/>
        </w:rPr>
        <w:t xml:space="preserve">Systems Manger </w:t>
      </w:r>
      <w:r>
        <w:t>shall be a full time person engaged on contract basis and his</w:t>
      </w:r>
      <w:r>
        <w:rPr>
          <w:spacing w:val="-21"/>
        </w:rPr>
        <w:t xml:space="preserve"> </w:t>
      </w:r>
      <w:r>
        <w:t>key responsibilities shall be to assist SPM (GIS/MIS) to maintain systems, equipment and</w:t>
      </w:r>
      <w:r>
        <w:rPr>
          <w:spacing w:val="-10"/>
        </w:rPr>
        <w:t xml:space="preserve"> </w:t>
      </w:r>
      <w:r>
        <w:t>net</w:t>
      </w:r>
      <w:r>
        <w:t>works,</w:t>
      </w:r>
      <w:r>
        <w:rPr>
          <w:spacing w:val="-9"/>
        </w:rPr>
        <w:t xml:space="preserve"> </w:t>
      </w:r>
      <w:r>
        <w:t>system</w:t>
      </w:r>
      <w:r>
        <w:rPr>
          <w:spacing w:val="-8"/>
        </w:rPr>
        <w:t xml:space="preserve"> </w:t>
      </w:r>
      <w:r>
        <w:t>administrator,</w:t>
      </w:r>
      <w:r>
        <w:rPr>
          <w:spacing w:val="-9"/>
        </w:rPr>
        <w:t xml:space="preserve"> </w:t>
      </w:r>
      <w:r>
        <w:t>MIS</w:t>
      </w:r>
      <w:r>
        <w:rPr>
          <w:spacing w:val="-9"/>
        </w:rPr>
        <w:t xml:space="preserve"> </w:t>
      </w:r>
      <w:r>
        <w:t>operations</w:t>
      </w:r>
      <w:r>
        <w:rPr>
          <w:spacing w:val="-9"/>
        </w:rPr>
        <w:t xml:space="preserve"> </w:t>
      </w:r>
      <w:r>
        <w:t>at</w:t>
      </w:r>
      <w:r>
        <w:rPr>
          <w:spacing w:val="-9"/>
        </w:rPr>
        <w:t xml:space="preserve"> </w:t>
      </w:r>
      <w:r>
        <w:t>all</w:t>
      </w:r>
      <w:r>
        <w:rPr>
          <w:spacing w:val="-8"/>
        </w:rPr>
        <w:t xml:space="preserve"> </w:t>
      </w:r>
      <w:r>
        <w:t>levels</w:t>
      </w:r>
      <w:r>
        <w:rPr>
          <w:spacing w:val="-7"/>
        </w:rPr>
        <w:t xml:space="preserve"> </w:t>
      </w:r>
      <w:r>
        <w:t>–</w:t>
      </w:r>
      <w:r>
        <w:rPr>
          <w:spacing w:val="-10"/>
        </w:rPr>
        <w:t xml:space="preserve"> </w:t>
      </w:r>
      <w:r>
        <w:t>PMU,</w:t>
      </w:r>
      <w:r>
        <w:rPr>
          <w:spacing w:val="-10"/>
        </w:rPr>
        <w:t xml:space="preserve"> </w:t>
      </w:r>
      <w:r>
        <w:t>DMU</w:t>
      </w:r>
      <w:r>
        <w:rPr>
          <w:spacing w:val="-9"/>
        </w:rPr>
        <w:t xml:space="preserve"> </w:t>
      </w:r>
      <w:r>
        <w:t>and FMU, computer generated analytical MIS reports, website and digital repository, software inventory &amp; maintenance; coordinate with SPMs/ DPD and other stakeholders.</w:t>
      </w:r>
    </w:p>
    <w:p w:rsidR="008409A8" w:rsidRDefault="008409A8">
      <w:pPr>
        <w:spacing w:line="276" w:lineRule="auto"/>
        <w:jc w:val="both"/>
        <w:sectPr w:rsidR="008409A8">
          <w:pgSz w:w="12240" w:h="15840"/>
          <w:pgMar w:top="1120" w:right="800" w:bottom="1160" w:left="1220" w:header="714" w:footer="943" w:gutter="0"/>
          <w:cols w:space="720"/>
        </w:sectPr>
      </w:pPr>
    </w:p>
    <w:p w:rsidR="008409A8" w:rsidRDefault="007B245E">
      <w:pPr>
        <w:pStyle w:val="Heading1"/>
        <w:spacing w:before="87"/>
        <w:ind w:left="575"/>
      </w:pPr>
      <w:r>
        <w:lastRenderedPageBreak/>
        <w:t>Geoma</w:t>
      </w:r>
      <w:r>
        <w:t>tic Cell</w:t>
      </w:r>
    </w:p>
    <w:p w:rsidR="008409A8" w:rsidRDefault="007B245E">
      <w:pPr>
        <w:pStyle w:val="BodyText"/>
        <w:spacing w:before="36" w:line="276" w:lineRule="auto"/>
        <w:ind w:left="575" w:right="982" w:firstLine="719"/>
        <w:jc w:val="both"/>
      </w:pPr>
      <w:r>
        <w:t xml:space="preserve">The Geomatic cell established under the OFSDP I will be strengthened and expanded under the Project for customization of the existing web based GIS and MIS applications and developing new customized mobile application soft-wares for capturing and </w:t>
      </w:r>
      <w:r>
        <w:t xml:space="preserve">management of the data. For this additional professional staff namely System Admin/ MIS Technician, Remote Sensing Technician. GIS Technician, Application Developer, Programme Developer, and GIS Operator will be engaged on contract basis. The strengthened </w:t>
      </w:r>
      <w:r>
        <w:t>Geomatic cell may provide consultancy services to other departments/organizations without hampering the Project activities in any way.</w:t>
      </w:r>
    </w:p>
    <w:p w:rsidR="008409A8" w:rsidRDefault="008409A8">
      <w:pPr>
        <w:pStyle w:val="BodyText"/>
        <w:spacing w:before="4"/>
        <w:rPr>
          <w:sz w:val="36"/>
        </w:rPr>
      </w:pPr>
    </w:p>
    <w:p w:rsidR="008409A8" w:rsidRDefault="007B245E">
      <w:pPr>
        <w:pStyle w:val="Heading1"/>
        <w:numPr>
          <w:ilvl w:val="2"/>
          <w:numId w:val="12"/>
        </w:numPr>
        <w:tabs>
          <w:tab w:val="left" w:pos="1125"/>
        </w:tabs>
        <w:ind w:left="1124" w:hanging="544"/>
      </w:pPr>
      <w:r>
        <w:t>Support Staff</w:t>
      </w:r>
    </w:p>
    <w:p w:rsidR="008409A8" w:rsidRDefault="007B245E">
      <w:pPr>
        <w:pStyle w:val="BodyText"/>
        <w:spacing w:before="36" w:line="276" w:lineRule="auto"/>
        <w:ind w:left="575" w:right="984" w:firstLine="566"/>
        <w:jc w:val="both"/>
      </w:pPr>
      <w:r>
        <w:t>There will be three DEO accountants, and 60 support staff at PMU to assist the Project Director, Addl. /Jo</w:t>
      </w:r>
      <w:r>
        <w:t>int PDs, Dy. PDs, and SPMs as detailed below. They will be engaged on the basis of outsourcing.</w:t>
      </w:r>
    </w:p>
    <w:p w:rsidR="008409A8" w:rsidRDefault="008409A8">
      <w:pPr>
        <w:pStyle w:val="BodyText"/>
        <w:spacing w:before="7"/>
        <w:rPr>
          <w:sz w:val="27"/>
        </w:rPr>
      </w:pPr>
    </w:p>
    <w:p w:rsidR="008409A8" w:rsidRDefault="007B245E">
      <w:pPr>
        <w:pStyle w:val="BodyText"/>
        <w:spacing w:before="1" w:line="276" w:lineRule="auto"/>
        <w:ind w:left="1295" w:right="686"/>
      </w:pPr>
      <w:r>
        <w:rPr>
          <w:spacing w:val="-3"/>
        </w:rPr>
        <w:t xml:space="preserve">Private Secretary-1, </w:t>
      </w:r>
      <w:r>
        <w:t xml:space="preserve">Personal </w:t>
      </w:r>
      <w:r>
        <w:rPr>
          <w:spacing w:val="-3"/>
        </w:rPr>
        <w:t xml:space="preserve">Assistant-4, Stenographers- </w:t>
      </w:r>
      <w:r>
        <w:t xml:space="preserve">4, Computer </w:t>
      </w:r>
      <w:r>
        <w:rPr>
          <w:spacing w:val="-2"/>
        </w:rPr>
        <w:t xml:space="preserve">operators </w:t>
      </w:r>
      <w:r>
        <w:t xml:space="preserve">12, </w:t>
      </w:r>
      <w:r>
        <w:rPr>
          <w:spacing w:val="-3"/>
        </w:rPr>
        <w:t xml:space="preserve">Drivers </w:t>
      </w:r>
      <w:r>
        <w:t xml:space="preserve">12, Security Staff - 8, Peons 16, Gardner 1, </w:t>
      </w:r>
      <w:r>
        <w:rPr>
          <w:spacing w:val="-3"/>
        </w:rPr>
        <w:t xml:space="preserve">House-keeping </w:t>
      </w:r>
      <w:r>
        <w:t>2.</w:t>
      </w:r>
    </w:p>
    <w:p w:rsidR="008409A8" w:rsidRDefault="008409A8">
      <w:pPr>
        <w:pStyle w:val="BodyText"/>
        <w:spacing w:before="7"/>
        <w:rPr>
          <w:sz w:val="27"/>
        </w:rPr>
      </w:pPr>
    </w:p>
    <w:p w:rsidR="008409A8" w:rsidRDefault="007B245E">
      <w:pPr>
        <w:pStyle w:val="BodyText"/>
        <w:spacing w:line="276" w:lineRule="auto"/>
        <w:ind w:left="575" w:right="1169" w:firstLine="9"/>
      </w:pPr>
      <w:r>
        <w:t>The duties and responsibilities of the different categories of support staff will be as under:-</w:t>
      </w:r>
    </w:p>
    <w:p w:rsidR="008409A8" w:rsidRDefault="007B245E">
      <w:pPr>
        <w:pStyle w:val="BodyText"/>
        <w:spacing w:line="276" w:lineRule="auto"/>
        <w:ind w:left="1002" w:right="996"/>
        <w:jc w:val="both"/>
      </w:pPr>
      <w:r>
        <w:rPr>
          <w:b/>
          <w:i/>
        </w:rPr>
        <w:t xml:space="preserve">Private Secretary: </w:t>
      </w:r>
      <w:r>
        <w:t>He will be attached to the Project Director. He will attend all confidential matters of the Project Director including custody of ACR dossier</w:t>
      </w:r>
      <w:r>
        <w:t>s.</w:t>
      </w:r>
    </w:p>
    <w:p w:rsidR="008409A8" w:rsidRDefault="008409A8">
      <w:pPr>
        <w:pStyle w:val="BodyText"/>
        <w:spacing w:before="7"/>
        <w:rPr>
          <w:sz w:val="27"/>
        </w:rPr>
      </w:pPr>
    </w:p>
    <w:p w:rsidR="008409A8" w:rsidRDefault="007B245E">
      <w:pPr>
        <w:pStyle w:val="BodyText"/>
        <w:spacing w:line="276" w:lineRule="auto"/>
        <w:ind w:left="1002" w:right="986"/>
        <w:jc w:val="both"/>
      </w:pPr>
      <w:r>
        <w:rPr>
          <w:b/>
          <w:i/>
        </w:rPr>
        <w:t xml:space="preserve">Personal Assistant: </w:t>
      </w:r>
      <w:r>
        <w:t xml:space="preserve">He will be attached to the PD and one each to the three Joint/Addl. Project Directors </w:t>
      </w:r>
      <w:r>
        <w:rPr>
          <w:spacing w:val="8"/>
        </w:rPr>
        <w:t xml:space="preserve">and </w:t>
      </w:r>
      <w:r>
        <w:rPr>
          <w:spacing w:val="9"/>
        </w:rPr>
        <w:t xml:space="preserve">will </w:t>
      </w:r>
      <w:r>
        <w:rPr>
          <w:spacing w:val="7"/>
        </w:rPr>
        <w:t xml:space="preserve">be </w:t>
      </w:r>
      <w:r>
        <w:rPr>
          <w:spacing w:val="10"/>
        </w:rPr>
        <w:t xml:space="preserve">custodian </w:t>
      </w:r>
      <w:r>
        <w:rPr>
          <w:spacing w:val="8"/>
        </w:rPr>
        <w:t xml:space="preserve">all </w:t>
      </w:r>
      <w:r>
        <w:rPr>
          <w:spacing w:val="9"/>
        </w:rPr>
        <w:t xml:space="preserve">the files </w:t>
      </w:r>
      <w:r>
        <w:rPr>
          <w:spacing w:val="7"/>
        </w:rPr>
        <w:t xml:space="preserve">of </w:t>
      </w:r>
      <w:r>
        <w:rPr>
          <w:spacing w:val="8"/>
        </w:rPr>
        <w:t xml:space="preserve">the </w:t>
      </w:r>
      <w:r>
        <w:rPr>
          <w:spacing w:val="10"/>
        </w:rPr>
        <w:t xml:space="preserve">Joint Project Director including </w:t>
      </w:r>
      <w:r>
        <w:rPr>
          <w:spacing w:val="2"/>
        </w:rPr>
        <w:t xml:space="preserve">movement </w:t>
      </w:r>
      <w:r>
        <w:t xml:space="preserve">of </w:t>
      </w:r>
      <w:r>
        <w:rPr>
          <w:spacing w:val="2"/>
        </w:rPr>
        <w:t xml:space="preserve">the </w:t>
      </w:r>
      <w:r>
        <w:t xml:space="preserve">files. He  will  </w:t>
      </w:r>
      <w:r>
        <w:rPr>
          <w:spacing w:val="2"/>
        </w:rPr>
        <w:t xml:space="preserve">handle  </w:t>
      </w:r>
      <w:r>
        <w:t xml:space="preserve">all  </w:t>
      </w:r>
      <w:r>
        <w:rPr>
          <w:spacing w:val="2"/>
        </w:rPr>
        <w:t xml:space="preserve">confidential </w:t>
      </w:r>
      <w:r>
        <w:t xml:space="preserve">matters of </w:t>
      </w:r>
      <w:r>
        <w:rPr>
          <w:spacing w:val="2"/>
        </w:rPr>
        <w:t>Joint/Addl.</w:t>
      </w:r>
      <w:r>
        <w:rPr>
          <w:spacing w:val="21"/>
        </w:rPr>
        <w:t xml:space="preserve"> </w:t>
      </w:r>
      <w:r>
        <w:t>PD.</w:t>
      </w:r>
    </w:p>
    <w:p w:rsidR="008409A8" w:rsidRDefault="008409A8">
      <w:pPr>
        <w:pStyle w:val="BodyText"/>
        <w:spacing w:before="6"/>
        <w:rPr>
          <w:sz w:val="27"/>
        </w:rPr>
      </w:pPr>
    </w:p>
    <w:p w:rsidR="008409A8" w:rsidRDefault="007B245E">
      <w:pPr>
        <w:pStyle w:val="BodyText"/>
        <w:spacing w:line="276" w:lineRule="auto"/>
        <w:ind w:left="1002" w:right="981"/>
        <w:jc w:val="both"/>
      </w:pPr>
      <w:r>
        <w:rPr>
          <w:b/>
          <w:i/>
        </w:rPr>
        <w:t xml:space="preserve">Stenographer: One stenographer </w:t>
      </w:r>
      <w:r>
        <w:t>will be attached to each Deputy Project Director, who will be in-charge of all the files of the concerned Dy. PD and he will handle to all important and confidential matters of the Deputy Project Director.</w:t>
      </w:r>
    </w:p>
    <w:p w:rsidR="008409A8" w:rsidRDefault="008409A8">
      <w:pPr>
        <w:pStyle w:val="BodyText"/>
        <w:spacing w:before="1"/>
        <w:rPr>
          <w:sz w:val="28"/>
        </w:rPr>
      </w:pPr>
    </w:p>
    <w:p w:rsidR="008409A8" w:rsidRDefault="007B245E">
      <w:pPr>
        <w:pStyle w:val="Heading2"/>
        <w:ind w:left="1002"/>
        <w:jc w:val="both"/>
        <w:rPr>
          <w:u w:val="none"/>
        </w:rPr>
      </w:pPr>
      <w:r>
        <w:rPr>
          <w:u w:val="none"/>
        </w:rPr>
        <w:t>T</w:t>
      </w:r>
      <w:r>
        <w:rPr>
          <w:u w:val="none"/>
        </w:rPr>
        <w:t>he PD will decide and order the placement or other support staff.</w:t>
      </w:r>
    </w:p>
    <w:p w:rsidR="008409A8" w:rsidRDefault="008409A8">
      <w:pPr>
        <w:jc w:val="both"/>
        <w:sectPr w:rsidR="008409A8">
          <w:pgSz w:w="12240" w:h="15840"/>
          <w:pgMar w:top="1120" w:right="800" w:bottom="1160" w:left="1220" w:header="714" w:footer="943" w:gutter="0"/>
          <w:cols w:space="720"/>
        </w:sectPr>
      </w:pPr>
    </w:p>
    <w:p w:rsidR="008409A8" w:rsidRDefault="007B245E">
      <w:pPr>
        <w:spacing w:before="87"/>
        <w:ind w:left="590"/>
        <w:rPr>
          <w:b/>
          <w:sz w:val="24"/>
        </w:rPr>
      </w:pPr>
      <w:r>
        <w:rPr>
          <w:b/>
          <w:sz w:val="24"/>
        </w:rPr>
        <w:lastRenderedPageBreak/>
        <w:t>2.4 DIVISIONAL MANAGEMENT UNIT (DMU)</w:t>
      </w:r>
    </w:p>
    <w:p w:rsidR="008409A8" w:rsidRDefault="007B245E">
      <w:pPr>
        <w:pStyle w:val="BodyText"/>
        <w:spacing w:before="60" w:line="276" w:lineRule="auto"/>
        <w:ind w:left="585" w:right="979" w:firstLine="719"/>
        <w:jc w:val="both"/>
      </w:pPr>
      <w:r>
        <w:t xml:space="preserve">Each of the 14 Divisional Management Units will be headed by the concerned Divisional Forest Officer who will be the ex-officio DMU Chief. </w:t>
      </w:r>
      <w:r>
        <w:t>Following is the general structure of a DMU.</w:t>
      </w:r>
    </w:p>
    <w:p w:rsidR="008409A8" w:rsidRDefault="008409A8">
      <w:pPr>
        <w:pStyle w:val="BodyText"/>
        <w:rPr>
          <w:sz w:val="20"/>
        </w:rPr>
      </w:pPr>
    </w:p>
    <w:p w:rsidR="008409A8" w:rsidRDefault="007B245E">
      <w:pPr>
        <w:pStyle w:val="BodyText"/>
        <w:spacing w:before="9"/>
        <w:rPr>
          <w:sz w:val="21"/>
        </w:rPr>
      </w:pPr>
      <w:r>
        <w:rPr>
          <w:noProof/>
          <w:lang w:val="en-IN" w:eastAsia="en-IN" w:bidi="ar-SA"/>
        </w:rPr>
        <w:drawing>
          <wp:anchor distT="0" distB="0" distL="0" distR="0" simplePos="0" relativeHeight="251648000" behindDoc="0" locked="0" layoutInCell="1" allowOverlap="1">
            <wp:simplePos x="0" y="0"/>
            <wp:positionH relativeFrom="page">
              <wp:posOffset>1765935</wp:posOffset>
            </wp:positionH>
            <wp:positionV relativeFrom="paragraph">
              <wp:posOffset>183890</wp:posOffset>
            </wp:positionV>
            <wp:extent cx="3563032" cy="274167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7" cstate="print"/>
                    <a:stretch>
                      <a:fillRect/>
                    </a:stretch>
                  </pic:blipFill>
                  <pic:spPr>
                    <a:xfrm>
                      <a:off x="0" y="0"/>
                      <a:ext cx="3563032" cy="2741676"/>
                    </a:xfrm>
                    <a:prstGeom prst="rect">
                      <a:avLst/>
                    </a:prstGeom>
                  </pic:spPr>
                </pic:pic>
              </a:graphicData>
            </a:graphic>
          </wp:anchor>
        </w:drawing>
      </w:r>
    </w:p>
    <w:p w:rsidR="008409A8" w:rsidRDefault="008409A8">
      <w:pPr>
        <w:pStyle w:val="BodyText"/>
        <w:rPr>
          <w:sz w:val="26"/>
        </w:rPr>
      </w:pPr>
    </w:p>
    <w:p w:rsidR="008409A8" w:rsidRDefault="008409A8">
      <w:pPr>
        <w:pStyle w:val="BodyText"/>
        <w:spacing w:before="10"/>
        <w:rPr>
          <w:sz w:val="27"/>
        </w:rPr>
      </w:pPr>
    </w:p>
    <w:p w:rsidR="008409A8" w:rsidRDefault="007B245E">
      <w:pPr>
        <w:pStyle w:val="BodyText"/>
        <w:spacing w:line="271" w:lineRule="auto"/>
        <w:ind w:left="585" w:right="986" w:firstLine="719"/>
        <w:jc w:val="both"/>
      </w:pPr>
      <w:r>
        <w:t>An officer in the rank of ACF will be ex-officio DMU Asst. Chief. In each DMU there will be two subject matter specialists namely Subject Matter Specialist (livelihood, Rural Financing and Marketing) and Subject Matter Specialist (M&amp;E, GIS/MIS, REDD</w:t>
      </w:r>
      <w:r>
        <w:rPr>
          <w:position w:val="9"/>
          <w:sz w:val="16"/>
        </w:rPr>
        <w:t>+</w:t>
      </w:r>
      <w:r>
        <w:t xml:space="preserve">) and </w:t>
      </w:r>
      <w:r>
        <w:t>one Project Accountant, engaged on contractual basis.</w:t>
      </w:r>
    </w:p>
    <w:p w:rsidR="008409A8" w:rsidRDefault="008409A8">
      <w:pPr>
        <w:pStyle w:val="BodyText"/>
        <w:spacing w:before="6"/>
        <w:rPr>
          <w:sz w:val="32"/>
        </w:rPr>
      </w:pPr>
    </w:p>
    <w:p w:rsidR="008409A8" w:rsidRDefault="007B245E">
      <w:pPr>
        <w:pStyle w:val="BodyText"/>
        <w:spacing w:line="276" w:lineRule="auto"/>
        <w:ind w:left="585" w:right="983"/>
        <w:jc w:val="both"/>
      </w:pPr>
      <w:r>
        <w:rPr>
          <w:b/>
        </w:rPr>
        <w:t xml:space="preserve">DMU Chief: </w:t>
      </w:r>
      <w:r>
        <w:t>- The roles and responsibilities of the DMU Chief shall be to manage, control and supervise effective implementation of the Project at division level, facilitate reporting, information flow,</w:t>
      </w:r>
      <w:r>
        <w:t xml:space="preserve"> financial transactions regarding the Project, provide technical guidance to FMUs and convene regular meeting of the District Advisory Committee.</w:t>
      </w:r>
    </w:p>
    <w:p w:rsidR="008409A8" w:rsidRDefault="008409A8">
      <w:pPr>
        <w:pStyle w:val="BodyText"/>
        <w:spacing w:before="8"/>
        <w:rPr>
          <w:sz w:val="35"/>
        </w:rPr>
      </w:pPr>
    </w:p>
    <w:p w:rsidR="008409A8" w:rsidRDefault="007B245E">
      <w:pPr>
        <w:pStyle w:val="BodyText"/>
        <w:spacing w:line="276" w:lineRule="auto"/>
        <w:ind w:left="590" w:right="981"/>
        <w:jc w:val="both"/>
      </w:pPr>
      <w:r>
        <w:rPr>
          <w:b/>
          <w:i/>
        </w:rPr>
        <w:t xml:space="preserve">DMU Assistant Chief: </w:t>
      </w:r>
      <w:r>
        <w:t>- The DMU Assistant Chief will assist the DMU Chief to manage, control and supervise imp</w:t>
      </w:r>
      <w:r>
        <w:t>lementation of the OFSDP II at division level. In the absence of DMU Chief, the Asst. DMU Chief will discharge all functions of the DMU Chief.</w:t>
      </w:r>
    </w:p>
    <w:p w:rsidR="008409A8" w:rsidRDefault="008409A8">
      <w:pPr>
        <w:pStyle w:val="BodyText"/>
        <w:spacing w:before="5"/>
        <w:rPr>
          <w:sz w:val="36"/>
        </w:rPr>
      </w:pPr>
    </w:p>
    <w:p w:rsidR="008409A8" w:rsidRDefault="007B245E">
      <w:pPr>
        <w:pStyle w:val="Heading1"/>
        <w:ind w:left="575"/>
      </w:pPr>
      <w:r>
        <w:t>2.4.1 Support staff at DMU</w:t>
      </w:r>
    </w:p>
    <w:p w:rsidR="008409A8" w:rsidRDefault="007B245E">
      <w:pPr>
        <w:pStyle w:val="BodyText"/>
        <w:spacing w:before="36"/>
        <w:ind w:left="590" w:right="984"/>
        <w:jc w:val="both"/>
      </w:pPr>
      <w:r>
        <w:t>There will be five support staff in each DMU to assist in project works–one stenograp</w:t>
      </w:r>
      <w:r>
        <w:t>her, one computer operator, one Driver and two peons who will be engaged on the basis of outsourcing.</w:t>
      </w:r>
    </w:p>
    <w:p w:rsidR="008409A8" w:rsidRDefault="008409A8">
      <w:pPr>
        <w:jc w:val="both"/>
        <w:sectPr w:rsidR="008409A8">
          <w:pgSz w:w="12240" w:h="15840"/>
          <w:pgMar w:top="1120" w:right="800" w:bottom="1160" w:left="1220" w:header="714" w:footer="943" w:gutter="0"/>
          <w:cols w:space="720"/>
        </w:sectPr>
      </w:pPr>
    </w:p>
    <w:p w:rsidR="008409A8" w:rsidRDefault="008409A8">
      <w:pPr>
        <w:pStyle w:val="BodyText"/>
        <w:rPr>
          <w:sz w:val="20"/>
        </w:rPr>
      </w:pPr>
    </w:p>
    <w:p w:rsidR="008409A8" w:rsidRDefault="008409A8">
      <w:pPr>
        <w:pStyle w:val="BodyText"/>
        <w:spacing w:before="11"/>
        <w:rPr>
          <w:sz w:val="20"/>
        </w:rPr>
      </w:pPr>
    </w:p>
    <w:p w:rsidR="008409A8" w:rsidRDefault="007B245E">
      <w:pPr>
        <w:pStyle w:val="Heading1"/>
        <w:numPr>
          <w:ilvl w:val="1"/>
          <w:numId w:val="11"/>
        </w:numPr>
        <w:tabs>
          <w:tab w:val="left" w:pos="953"/>
        </w:tabs>
      </w:pPr>
      <w:r>
        <w:t>FIELD MANAGEMENT UNITS</w:t>
      </w:r>
      <w:r>
        <w:rPr>
          <w:spacing w:val="-6"/>
        </w:rPr>
        <w:t xml:space="preserve"> </w:t>
      </w:r>
      <w:r>
        <w:t>(FMU)</w:t>
      </w:r>
    </w:p>
    <w:p w:rsidR="008409A8" w:rsidRDefault="007B245E">
      <w:pPr>
        <w:pStyle w:val="BodyText"/>
        <w:spacing w:before="34"/>
        <w:ind w:left="791" w:right="988" w:firstLine="710"/>
        <w:jc w:val="both"/>
      </w:pPr>
      <w:r>
        <w:t>FMUs</w:t>
      </w:r>
      <w:r>
        <w:rPr>
          <w:spacing w:val="-4"/>
        </w:rPr>
        <w:t xml:space="preserve"> </w:t>
      </w:r>
      <w:r>
        <w:t>will</w:t>
      </w:r>
      <w:r>
        <w:rPr>
          <w:spacing w:val="-6"/>
        </w:rPr>
        <w:t xml:space="preserve"> </w:t>
      </w:r>
      <w:r>
        <w:t>be</w:t>
      </w:r>
      <w:r>
        <w:rPr>
          <w:spacing w:val="-4"/>
        </w:rPr>
        <w:t xml:space="preserve"> </w:t>
      </w:r>
      <w:r>
        <w:t>coterminous</w:t>
      </w:r>
      <w:r>
        <w:rPr>
          <w:spacing w:val="-3"/>
        </w:rPr>
        <w:t xml:space="preserve"> </w:t>
      </w:r>
      <w:r>
        <w:t>with</w:t>
      </w:r>
      <w:r>
        <w:rPr>
          <w:spacing w:val="-3"/>
        </w:rPr>
        <w:t xml:space="preserve"> </w:t>
      </w:r>
      <w:r>
        <w:t>a</w:t>
      </w:r>
      <w:r>
        <w:rPr>
          <w:spacing w:val="-4"/>
        </w:rPr>
        <w:t xml:space="preserve"> </w:t>
      </w:r>
      <w:r>
        <w:t>Forest</w:t>
      </w:r>
      <w:r>
        <w:rPr>
          <w:spacing w:val="-6"/>
        </w:rPr>
        <w:t xml:space="preserve"> </w:t>
      </w:r>
      <w:r>
        <w:t>Range</w:t>
      </w:r>
      <w:r>
        <w:rPr>
          <w:spacing w:val="-4"/>
        </w:rPr>
        <w:t xml:space="preserve"> </w:t>
      </w:r>
      <w:r>
        <w:t>and</w:t>
      </w:r>
      <w:r>
        <w:rPr>
          <w:spacing w:val="-4"/>
        </w:rPr>
        <w:t xml:space="preserve"> </w:t>
      </w:r>
      <w:r>
        <w:t>will</w:t>
      </w:r>
      <w:r>
        <w:rPr>
          <w:spacing w:val="-2"/>
        </w:rPr>
        <w:t xml:space="preserve"> </w:t>
      </w:r>
      <w:r>
        <w:t>be</w:t>
      </w:r>
      <w:r>
        <w:rPr>
          <w:spacing w:val="-5"/>
        </w:rPr>
        <w:t xml:space="preserve"> </w:t>
      </w:r>
      <w:r>
        <w:t>headed</w:t>
      </w:r>
      <w:r>
        <w:rPr>
          <w:spacing w:val="-5"/>
        </w:rPr>
        <w:t xml:space="preserve"> </w:t>
      </w:r>
      <w:r>
        <w:t>by</w:t>
      </w:r>
      <w:r>
        <w:rPr>
          <w:spacing w:val="-11"/>
        </w:rPr>
        <w:t xml:space="preserve"> </w:t>
      </w:r>
      <w:r>
        <w:t>the</w:t>
      </w:r>
      <w:r>
        <w:rPr>
          <w:spacing w:val="-5"/>
        </w:rPr>
        <w:t xml:space="preserve"> </w:t>
      </w:r>
      <w:r>
        <w:t xml:space="preserve">Range </w:t>
      </w:r>
      <w:r>
        <w:rPr>
          <w:spacing w:val="5"/>
        </w:rPr>
        <w:t xml:space="preserve">Officer </w:t>
      </w:r>
      <w:r>
        <w:rPr>
          <w:spacing w:val="4"/>
        </w:rPr>
        <w:t xml:space="preserve">who </w:t>
      </w:r>
      <w:r>
        <w:rPr>
          <w:spacing w:val="5"/>
        </w:rPr>
        <w:t xml:space="preserve">will </w:t>
      </w:r>
      <w:r>
        <w:rPr>
          <w:spacing w:val="3"/>
        </w:rPr>
        <w:t xml:space="preserve">be </w:t>
      </w:r>
      <w:r>
        <w:rPr>
          <w:spacing w:val="4"/>
        </w:rPr>
        <w:t xml:space="preserve">the </w:t>
      </w:r>
      <w:r>
        <w:rPr>
          <w:spacing w:val="6"/>
        </w:rPr>
        <w:t xml:space="preserve">ex-officio </w:t>
      </w:r>
      <w:r>
        <w:rPr>
          <w:spacing w:val="4"/>
        </w:rPr>
        <w:t xml:space="preserve">FMU </w:t>
      </w:r>
      <w:r>
        <w:rPr>
          <w:spacing w:val="5"/>
        </w:rPr>
        <w:t xml:space="preserve">Chief. Following will </w:t>
      </w:r>
      <w:r>
        <w:rPr>
          <w:spacing w:val="3"/>
        </w:rPr>
        <w:t xml:space="preserve">be </w:t>
      </w:r>
      <w:r>
        <w:rPr>
          <w:spacing w:val="4"/>
        </w:rPr>
        <w:t xml:space="preserve">the </w:t>
      </w:r>
      <w:r>
        <w:rPr>
          <w:spacing w:val="5"/>
        </w:rPr>
        <w:t xml:space="preserve">general structure </w:t>
      </w:r>
      <w:r>
        <w:rPr>
          <w:spacing w:val="3"/>
        </w:rPr>
        <w:t xml:space="preserve">of </w:t>
      </w:r>
      <w:r>
        <w:t>a</w:t>
      </w:r>
      <w:r>
        <w:rPr>
          <w:spacing w:val="29"/>
        </w:rPr>
        <w:t xml:space="preserve"> </w:t>
      </w:r>
      <w:r>
        <w:rPr>
          <w:spacing w:val="4"/>
        </w:rPr>
        <w:t>FMU:</w:t>
      </w:r>
    </w:p>
    <w:p w:rsidR="008409A8" w:rsidRDefault="008409A8">
      <w:pPr>
        <w:pStyle w:val="BodyText"/>
        <w:rPr>
          <w:sz w:val="20"/>
        </w:rPr>
      </w:pPr>
    </w:p>
    <w:p w:rsidR="008409A8" w:rsidRDefault="007B245E">
      <w:pPr>
        <w:pStyle w:val="BodyText"/>
        <w:spacing w:before="7"/>
        <w:rPr>
          <w:sz w:val="29"/>
        </w:rPr>
      </w:pPr>
      <w:r>
        <w:rPr>
          <w:noProof/>
          <w:lang w:val="en-IN" w:eastAsia="en-IN" w:bidi="ar-SA"/>
        </w:rPr>
        <w:drawing>
          <wp:anchor distT="0" distB="0" distL="0" distR="0" simplePos="0" relativeHeight="251649024" behindDoc="0" locked="0" layoutInCell="1" allowOverlap="1">
            <wp:simplePos x="0" y="0"/>
            <wp:positionH relativeFrom="page">
              <wp:posOffset>2201545</wp:posOffset>
            </wp:positionH>
            <wp:positionV relativeFrom="paragraph">
              <wp:posOffset>241566</wp:posOffset>
            </wp:positionV>
            <wp:extent cx="3538983" cy="2587180"/>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8" cstate="print"/>
                    <a:stretch>
                      <a:fillRect/>
                    </a:stretch>
                  </pic:blipFill>
                  <pic:spPr>
                    <a:xfrm>
                      <a:off x="0" y="0"/>
                      <a:ext cx="3538983" cy="2587180"/>
                    </a:xfrm>
                    <a:prstGeom prst="rect">
                      <a:avLst/>
                    </a:prstGeom>
                  </pic:spPr>
                </pic:pic>
              </a:graphicData>
            </a:graphic>
          </wp:anchor>
        </w:drawing>
      </w:r>
    </w:p>
    <w:p w:rsidR="008409A8" w:rsidRDefault="008409A8">
      <w:pPr>
        <w:pStyle w:val="BodyText"/>
        <w:rPr>
          <w:sz w:val="26"/>
        </w:rPr>
      </w:pPr>
    </w:p>
    <w:p w:rsidR="008409A8" w:rsidRDefault="008409A8">
      <w:pPr>
        <w:pStyle w:val="BodyText"/>
        <w:spacing w:before="8"/>
        <w:rPr>
          <w:sz w:val="28"/>
        </w:rPr>
      </w:pPr>
    </w:p>
    <w:p w:rsidR="008409A8" w:rsidRDefault="007B245E">
      <w:pPr>
        <w:pStyle w:val="BodyText"/>
        <w:spacing w:line="276" w:lineRule="auto"/>
        <w:ind w:left="791" w:right="986" w:firstLine="710"/>
        <w:jc w:val="both"/>
      </w:pPr>
      <w:r>
        <w:rPr>
          <w:spacing w:val="4"/>
        </w:rPr>
        <w:t xml:space="preserve">Each FMU </w:t>
      </w:r>
      <w:r>
        <w:rPr>
          <w:spacing w:val="5"/>
        </w:rPr>
        <w:t xml:space="preserve">will </w:t>
      </w:r>
      <w:r>
        <w:rPr>
          <w:spacing w:val="4"/>
        </w:rPr>
        <w:t xml:space="preserve">have one </w:t>
      </w:r>
      <w:r>
        <w:rPr>
          <w:spacing w:val="5"/>
        </w:rPr>
        <w:t xml:space="preserve">forester </w:t>
      </w:r>
      <w:r>
        <w:rPr>
          <w:spacing w:val="3"/>
        </w:rPr>
        <w:t xml:space="preserve">on </w:t>
      </w:r>
      <w:r>
        <w:rPr>
          <w:spacing w:val="5"/>
        </w:rPr>
        <w:t xml:space="preserve">deputation </w:t>
      </w:r>
      <w:r>
        <w:rPr>
          <w:spacing w:val="4"/>
        </w:rPr>
        <w:t xml:space="preserve">from </w:t>
      </w:r>
      <w:r>
        <w:rPr>
          <w:spacing w:val="5"/>
        </w:rPr>
        <w:t xml:space="preserve">OFD </w:t>
      </w:r>
      <w:r>
        <w:rPr>
          <w:spacing w:val="3"/>
        </w:rPr>
        <w:t xml:space="preserve">as </w:t>
      </w:r>
      <w:r>
        <w:rPr>
          <w:spacing w:val="5"/>
        </w:rPr>
        <w:t xml:space="preserve">assistant </w:t>
      </w:r>
      <w:r>
        <w:rPr>
          <w:spacing w:val="4"/>
        </w:rPr>
        <w:t xml:space="preserve">FMU </w:t>
      </w:r>
      <w:r>
        <w:rPr>
          <w:spacing w:val="5"/>
        </w:rPr>
        <w:t xml:space="preserve">Chief, </w:t>
      </w:r>
      <w:r>
        <w:rPr>
          <w:spacing w:val="4"/>
        </w:rPr>
        <w:t xml:space="preserve">two </w:t>
      </w:r>
      <w:r>
        <w:rPr>
          <w:spacing w:val="5"/>
        </w:rPr>
        <w:t xml:space="preserve">FMU Coordinators namely </w:t>
      </w:r>
      <w:r>
        <w:rPr>
          <w:spacing w:val="4"/>
        </w:rPr>
        <w:t xml:space="preserve">FMU </w:t>
      </w:r>
      <w:r>
        <w:rPr>
          <w:spacing w:val="6"/>
        </w:rPr>
        <w:t xml:space="preserve">Coordinator </w:t>
      </w:r>
      <w:r>
        <w:rPr>
          <w:spacing w:val="5"/>
        </w:rPr>
        <w:t xml:space="preserve">(Micro Planning </w:t>
      </w:r>
      <w:r>
        <w:t xml:space="preserve">&amp; </w:t>
      </w:r>
      <w:r>
        <w:rPr>
          <w:spacing w:val="5"/>
        </w:rPr>
        <w:t xml:space="preserve">Livelihood </w:t>
      </w:r>
      <w:r>
        <w:rPr>
          <w:spacing w:val="6"/>
        </w:rPr>
        <w:t xml:space="preserve">Support), </w:t>
      </w:r>
      <w:r>
        <w:rPr>
          <w:spacing w:val="4"/>
        </w:rPr>
        <w:t xml:space="preserve">and FMU </w:t>
      </w:r>
      <w:r>
        <w:rPr>
          <w:spacing w:val="5"/>
        </w:rPr>
        <w:t xml:space="preserve">Coordinator (Training </w:t>
      </w:r>
      <w:r>
        <w:rPr>
          <w:spacing w:val="4"/>
        </w:rPr>
        <w:t xml:space="preserve">and  </w:t>
      </w:r>
      <w:r>
        <w:rPr>
          <w:spacing w:val="5"/>
        </w:rPr>
        <w:t xml:space="preserve">process Documentation), </w:t>
      </w:r>
      <w:r>
        <w:rPr>
          <w:spacing w:val="4"/>
        </w:rPr>
        <w:t xml:space="preserve">and one </w:t>
      </w:r>
      <w:r>
        <w:rPr>
          <w:spacing w:val="5"/>
        </w:rPr>
        <w:t xml:space="preserve">project </w:t>
      </w:r>
      <w:r>
        <w:rPr>
          <w:spacing w:val="6"/>
        </w:rPr>
        <w:t xml:space="preserve">Accountant, </w:t>
      </w:r>
      <w:r>
        <w:rPr>
          <w:spacing w:val="4"/>
        </w:rPr>
        <w:t xml:space="preserve">and one </w:t>
      </w:r>
      <w:r>
        <w:rPr>
          <w:spacing w:val="5"/>
        </w:rPr>
        <w:t xml:space="preserve">computer operator. </w:t>
      </w:r>
      <w:r>
        <w:rPr>
          <w:spacing w:val="4"/>
        </w:rPr>
        <w:t xml:space="preserve">The FMU </w:t>
      </w:r>
      <w:r>
        <w:rPr>
          <w:spacing w:val="5"/>
        </w:rPr>
        <w:t xml:space="preserve">Coordinators will </w:t>
      </w:r>
      <w:r>
        <w:rPr>
          <w:spacing w:val="3"/>
        </w:rPr>
        <w:t xml:space="preserve">be </w:t>
      </w:r>
      <w:r>
        <w:rPr>
          <w:spacing w:val="5"/>
        </w:rPr>
        <w:t xml:space="preserve">recruited </w:t>
      </w:r>
      <w:r>
        <w:rPr>
          <w:spacing w:val="4"/>
        </w:rPr>
        <w:t xml:space="preserve">from </w:t>
      </w:r>
      <w:r>
        <w:rPr>
          <w:spacing w:val="3"/>
        </w:rPr>
        <w:t xml:space="preserve">on </w:t>
      </w:r>
      <w:r>
        <w:rPr>
          <w:spacing w:val="5"/>
        </w:rPr>
        <w:t xml:space="preserve">contract basis </w:t>
      </w:r>
      <w:r>
        <w:rPr>
          <w:spacing w:val="4"/>
        </w:rPr>
        <w:t xml:space="preserve">and the </w:t>
      </w:r>
      <w:r>
        <w:rPr>
          <w:spacing w:val="5"/>
        </w:rPr>
        <w:t>Project Accountant</w:t>
      </w:r>
      <w:r>
        <w:rPr>
          <w:spacing w:val="14"/>
        </w:rPr>
        <w:t xml:space="preserve"> </w:t>
      </w:r>
      <w:r>
        <w:rPr>
          <w:spacing w:val="4"/>
        </w:rPr>
        <w:t>and</w:t>
      </w:r>
      <w:r>
        <w:rPr>
          <w:spacing w:val="15"/>
        </w:rPr>
        <w:t xml:space="preserve"> </w:t>
      </w:r>
      <w:r>
        <w:rPr>
          <w:spacing w:val="4"/>
        </w:rPr>
        <w:t>the</w:t>
      </w:r>
      <w:r>
        <w:rPr>
          <w:spacing w:val="15"/>
        </w:rPr>
        <w:t xml:space="preserve"> </w:t>
      </w:r>
      <w:r>
        <w:rPr>
          <w:spacing w:val="5"/>
        </w:rPr>
        <w:t>Computer</w:t>
      </w:r>
      <w:r>
        <w:rPr>
          <w:spacing w:val="14"/>
        </w:rPr>
        <w:t xml:space="preserve"> </w:t>
      </w:r>
      <w:r>
        <w:rPr>
          <w:spacing w:val="5"/>
        </w:rPr>
        <w:t>Operator</w:t>
      </w:r>
      <w:r>
        <w:rPr>
          <w:spacing w:val="18"/>
        </w:rPr>
        <w:t xml:space="preserve"> </w:t>
      </w:r>
      <w:r>
        <w:rPr>
          <w:spacing w:val="3"/>
        </w:rPr>
        <w:t>on</w:t>
      </w:r>
      <w:r>
        <w:rPr>
          <w:spacing w:val="13"/>
        </w:rPr>
        <w:t xml:space="preserve"> </w:t>
      </w:r>
      <w:r>
        <w:rPr>
          <w:spacing w:val="4"/>
        </w:rPr>
        <w:t>the</w:t>
      </w:r>
      <w:r>
        <w:rPr>
          <w:spacing w:val="13"/>
        </w:rPr>
        <w:t xml:space="preserve"> </w:t>
      </w:r>
      <w:r>
        <w:rPr>
          <w:spacing w:val="5"/>
        </w:rPr>
        <w:t>basis</w:t>
      </w:r>
      <w:r>
        <w:rPr>
          <w:spacing w:val="15"/>
        </w:rPr>
        <w:t xml:space="preserve"> </w:t>
      </w:r>
      <w:r>
        <w:rPr>
          <w:spacing w:val="3"/>
        </w:rPr>
        <w:t>of</w:t>
      </w:r>
      <w:r>
        <w:rPr>
          <w:spacing w:val="14"/>
        </w:rPr>
        <w:t xml:space="preserve"> </w:t>
      </w:r>
      <w:r>
        <w:rPr>
          <w:spacing w:val="4"/>
        </w:rPr>
        <w:t>out</w:t>
      </w:r>
      <w:r>
        <w:rPr>
          <w:spacing w:val="15"/>
        </w:rPr>
        <w:t xml:space="preserve"> </w:t>
      </w:r>
      <w:r>
        <w:rPr>
          <w:spacing w:val="5"/>
        </w:rPr>
        <w:t>sourcing.</w:t>
      </w:r>
    </w:p>
    <w:p w:rsidR="008409A8" w:rsidRDefault="008409A8">
      <w:pPr>
        <w:pStyle w:val="BodyText"/>
        <w:spacing w:before="10"/>
        <w:rPr>
          <w:sz w:val="26"/>
        </w:rPr>
      </w:pPr>
    </w:p>
    <w:p w:rsidR="008409A8" w:rsidRDefault="007B245E">
      <w:pPr>
        <w:pStyle w:val="BodyText"/>
        <w:spacing w:line="276" w:lineRule="auto"/>
        <w:ind w:left="791" w:right="911"/>
      </w:pPr>
      <w:r>
        <w:rPr>
          <w:b/>
          <w:i/>
        </w:rPr>
        <w:t xml:space="preserve">FMU </w:t>
      </w:r>
      <w:r>
        <w:rPr>
          <w:b/>
          <w:i/>
        </w:rPr>
        <w:t xml:space="preserve">Chief: </w:t>
      </w:r>
      <w:r>
        <w:t>- The FMU Chief shall manage, control and supervise implementation of the OFSDP at range level, facilitate information flow and provide technical assistance to</w:t>
      </w:r>
    </w:p>
    <w:p w:rsidR="008409A8" w:rsidRDefault="007B245E">
      <w:pPr>
        <w:pStyle w:val="BodyText"/>
        <w:spacing w:before="61"/>
        <w:ind w:left="791"/>
      </w:pPr>
      <w:r>
        <w:t>VSSs/WSHGs.</w:t>
      </w:r>
    </w:p>
    <w:p w:rsidR="008409A8" w:rsidRDefault="008409A8">
      <w:pPr>
        <w:pStyle w:val="BodyText"/>
        <w:rPr>
          <w:sz w:val="26"/>
        </w:rPr>
      </w:pPr>
    </w:p>
    <w:p w:rsidR="008409A8" w:rsidRDefault="007B245E">
      <w:pPr>
        <w:pStyle w:val="Heading1"/>
        <w:numPr>
          <w:ilvl w:val="1"/>
          <w:numId w:val="11"/>
        </w:numPr>
        <w:tabs>
          <w:tab w:val="left" w:pos="1047"/>
        </w:tabs>
        <w:spacing w:before="169"/>
        <w:ind w:left="1046" w:hanging="360"/>
      </w:pPr>
      <w:r>
        <w:t>RECRUITMENT / ENGAGEMENT / DEPLOYMENT of</w:t>
      </w:r>
      <w:r>
        <w:rPr>
          <w:spacing w:val="1"/>
        </w:rPr>
        <w:t xml:space="preserve"> </w:t>
      </w:r>
      <w:r>
        <w:t>PERSONNEL</w:t>
      </w:r>
    </w:p>
    <w:p w:rsidR="008409A8" w:rsidRDefault="007B245E">
      <w:pPr>
        <w:pStyle w:val="BodyText"/>
        <w:spacing w:before="200" w:line="276" w:lineRule="auto"/>
        <w:ind w:left="594" w:right="993" w:firstLine="820"/>
        <w:jc w:val="both"/>
      </w:pPr>
      <w:r>
        <w:t>OFSDS is an Autonomous Or</w:t>
      </w:r>
      <w:r>
        <w:t>ganization under the F&amp;E department, for executing OFSDP II, having no personnel of its own. Personnel engaged exclusively for the Project shall either be on deputation from various Departments of Government of Odisha,</w:t>
      </w:r>
      <w:r>
        <w:rPr>
          <w:spacing w:val="-2"/>
        </w:rPr>
        <w:t xml:space="preserve"> </w:t>
      </w:r>
      <w:r>
        <w:t>or</w:t>
      </w:r>
      <w:r>
        <w:rPr>
          <w:spacing w:val="-2"/>
        </w:rPr>
        <w:t xml:space="preserve"> </w:t>
      </w:r>
      <w:r>
        <w:t>recruited</w:t>
      </w:r>
      <w:r>
        <w:rPr>
          <w:spacing w:val="1"/>
        </w:rPr>
        <w:t xml:space="preserve"> </w:t>
      </w:r>
      <w:r>
        <w:t>from</w:t>
      </w:r>
      <w:r>
        <w:rPr>
          <w:spacing w:val="-6"/>
        </w:rPr>
        <w:t xml:space="preserve"> </w:t>
      </w:r>
      <w:r>
        <w:t>open</w:t>
      </w:r>
      <w:r>
        <w:rPr>
          <w:spacing w:val="-8"/>
        </w:rPr>
        <w:t xml:space="preserve"> </w:t>
      </w:r>
      <w:r>
        <w:t>market</w:t>
      </w:r>
      <w:r>
        <w:rPr>
          <w:spacing w:val="-7"/>
        </w:rPr>
        <w:t xml:space="preserve"> </w:t>
      </w:r>
      <w:r>
        <w:t>on</w:t>
      </w:r>
      <w:r>
        <w:rPr>
          <w:spacing w:val="-8"/>
        </w:rPr>
        <w:t xml:space="preserve"> </w:t>
      </w:r>
      <w:r>
        <w:t>cont</w:t>
      </w:r>
      <w:r>
        <w:t>ract</w:t>
      </w:r>
      <w:r>
        <w:rPr>
          <w:spacing w:val="-6"/>
        </w:rPr>
        <w:t xml:space="preserve"> </w:t>
      </w:r>
      <w:r>
        <w:t>or</w:t>
      </w:r>
      <w:r>
        <w:rPr>
          <w:spacing w:val="-8"/>
        </w:rPr>
        <w:t xml:space="preserve"> </w:t>
      </w:r>
      <w:r>
        <w:t>engaged</w:t>
      </w:r>
      <w:r>
        <w:rPr>
          <w:spacing w:val="-6"/>
        </w:rPr>
        <w:t xml:space="preserve"> </w:t>
      </w:r>
      <w:r>
        <w:t>through</w:t>
      </w:r>
      <w:r>
        <w:rPr>
          <w:spacing w:val="-6"/>
        </w:rPr>
        <w:t xml:space="preserve"> </w:t>
      </w:r>
      <w:r>
        <w:t>service</w:t>
      </w:r>
      <w:r>
        <w:rPr>
          <w:spacing w:val="-10"/>
        </w:rPr>
        <w:t xml:space="preserve"> </w:t>
      </w:r>
      <w:r>
        <w:t>provider(s).</w:t>
      </w:r>
    </w:p>
    <w:p w:rsidR="008409A8" w:rsidRDefault="008409A8">
      <w:pPr>
        <w:spacing w:line="276" w:lineRule="auto"/>
        <w:jc w:val="both"/>
        <w:sectPr w:rsidR="008409A8">
          <w:pgSz w:w="12240" w:h="15840"/>
          <w:pgMar w:top="1120" w:right="800" w:bottom="1160" w:left="1220" w:header="714" w:footer="943" w:gutter="0"/>
          <w:cols w:space="720"/>
        </w:sectPr>
      </w:pPr>
    </w:p>
    <w:p w:rsidR="008409A8" w:rsidRDefault="007B245E">
      <w:pPr>
        <w:pStyle w:val="Heading1"/>
        <w:spacing w:before="87"/>
        <w:ind w:left="686"/>
      </w:pPr>
      <w:r>
        <w:lastRenderedPageBreak/>
        <w:t>2.6.1 Recruitment of Personnel, Salary &amp; Remuneration</w:t>
      </w:r>
    </w:p>
    <w:p w:rsidR="008409A8" w:rsidRDefault="007B245E">
      <w:pPr>
        <w:pStyle w:val="Heading2"/>
        <w:numPr>
          <w:ilvl w:val="0"/>
          <w:numId w:val="10"/>
        </w:numPr>
        <w:tabs>
          <w:tab w:val="left" w:pos="955"/>
        </w:tabs>
        <w:spacing w:before="175"/>
        <w:jc w:val="left"/>
        <w:rPr>
          <w:u w:val="none"/>
        </w:rPr>
      </w:pPr>
      <w:r>
        <w:rPr>
          <w:u w:val="none"/>
        </w:rPr>
        <w:t>Personnel on Deputation:</w:t>
      </w:r>
    </w:p>
    <w:p w:rsidR="008409A8" w:rsidRDefault="007B245E">
      <w:pPr>
        <w:pStyle w:val="BodyText"/>
        <w:spacing w:before="60" w:line="276" w:lineRule="auto"/>
        <w:ind w:left="681" w:right="993"/>
        <w:jc w:val="both"/>
      </w:pPr>
      <w:r>
        <w:t>The posts of Project Director, Addl. /Joint PDs, and Dy. PDs shall be filled by appointment of forest officers in relevant ranks by the Forest and Environment Department, Government of Odisha on deputation basis. The deputation will be ordered for a minimu</w:t>
      </w:r>
      <w:r>
        <w:t xml:space="preserve">m period of three years at a time and can be further extended. The officers on </w:t>
      </w:r>
      <w:r>
        <w:rPr>
          <w:spacing w:val="2"/>
        </w:rPr>
        <w:t xml:space="preserve">deputation </w:t>
      </w:r>
      <w:r>
        <w:t xml:space="preserve">to </w:t>
      </w:r>
      <w:r>
        <w:rPr>
          <w:spacing w:val="2"/>
        </w:rPr>
        <w:t xml:space="preserve">the </w:t>
      </w:r>
      <w:r>
        <w:rPr>
          <w:spacing w:val="3"/>
        </w:rPr>
        <w:t xml:space="preserve">Society </w:t>
      </w:r>
      <w:r>
        <w:t xml:space="preserve">for </w:t>
      </w:r>
      <w:r>
        <w:rPr>
          <w:spacing w:val="2"/>
        </w:rPr>
        <w:t xml:space="preserve">executing OFSDP </w:t>
      </w:r>
      <w:r>
        <w:t>II from Government / PSUs shall be governed by the service conditions of their parent departments, and will continue</w:t>
      </w:r>
      <w:r>
        <w:rPr>
          <w:spacing w:val="-44"/>
        </w:rPr>
        <w:t xml:space="preserve"> </w:t>
      </w:r>
      <w:r>
        <w:t>to draw the sa</w:t>
      </w:r>
      <w:r>
        <w:t>lary, which they were drawing prior to such deputation or in accordance with the terms and conditions of deputation sanctioned by the Government. They will be eligible for other benefits as admissible to them unless otherwise directed by the Government thr</w:t>
      </w:r>
      <w:r>
        <w:t>ough the terms and condition of deputation. They will have the option to choose to draw TA/DA and other allowances applicable in the Project or corresponding amount as applicable to him/her in his/her parent</w:t>
      </w:r>
      <w:r>
        <w:rPr>
          <w:spacing w:val="-22"/>
        </w:rPr>
        <w:t xml:space="preserve"> </w:t>
      </w:r>
      <w:r>
        <w:t>department.</w:t>
      </w:r>
    </w:p>
    <w:p w:rsidR="008409A8" w:rsidRDefault="008409A8">
      <w:pPr>
        <w:pStyle w:val="BodyText"/>
        <w:rPr>
          <w:sz w:val="26"/>
        </w:rPr>
      </w:pPr>
    </w:p>
    <w:p w:rsidR="008409A8" w:rsidRDefault="008409A8">
      <w:pPr>
        <w:pStyle w:val="BodyText"/>
        <w:spacing w:before="7"/>
        <w:rPr>
          <w:sz w:val="25"/>
        </w:rPr>
      </w:pPr>
    </w:p>
    <w:p w:rsidR="008409A8" w:rsidRDefault="007B245E">
      <w:pPr>
        <w:pStyle w:val="Heading2"/>
        <w:numPr>
          <w:ilvl w:val="0"/>
          <w:numId w:val="10"/>
        </w:numPr>
        <w:tabs>
          <w:tab w:val="left" w:pos="955"/>
        </w:tabs>
        <w:spacing w:before="1"/>
        <w:ind w:hanging="360"/>
        <w:jc w:val="left"/>
        <w:rPr>
          <w:u w:val="none"/>
        </w:rPr>
      </w:pPr>
      <w:r>
        <w:rPr>
          <w:u w:val="none"/>
        </w:rPr>
        <w:t>Contractual</w:t>
      </w:r>
      <w:r>
        <w:rPr>
          <w:spacing w:val="-3"/>
          <w:u w:val="none"/>
        </w:rPr>
        <w:t xml:space="preserve"> </w:t>
      </w:r>
      <w:r>
        <w:rPr>
          <w:u w:val="none"/>
        </w:rPr>
        <w:t>Employees:</w:t>
      </w:r>
    </w:p>
    <w:p w:rsidR="008409A8" w:rsidRDefault="007B245E">
      <w:pPr>
        <w:pStyle w:val="BodyText"/>
        <w:spacing w:before="156" w:line="276" w:lineRule="auto"/>
        <w:ind w:left="681" w:right="974" w:firstLine="710"/>
        <w:jc w:val="both"/>
      </w:pPr>
      <w:r>
        <w:t>Personnel e</w:t>
      </w:r>
      <w:r>
        <w:t xml:space="preserve">ngaged by the Society at PMU or at DMUs/FMUs on contract basis will be paid consolidated emoluments, commensurate with their </w:t>
      </w:r>
      <w:r>
        <w:rPr>
          <w:spacing w:val="2"/>
        </w:rPr>
        <w:t xml:space="preserve">qualifications </w:t>
      </w:r>
      <w:r>
        <w:t>and professional</w:t>
      </w:r>
      <w:r>
        <w:rPr>
          <w:spacing w:val="-7"/>
        </w:rPr>
        <w:t xml:space="preserve"> </w:t>
      </w:r>
      <w:r>
        <w:t>experience</w:t>
      </w:r>
      <w:r>
        <w:rPr>
          <w:spacing w:val="-8"/>
        </w:rPr>
        <w:t xml:space="preserve"> </w:t>
      </w:r>
      <w:r>
        <w:t>and overall</w:t>
      </w:r>
      <w:r>
        <w:rPr>
          <w:spacing w:val="-8"/>
        </w:rPr>
        <w:t xml:space="preserve"> </w:t>
      </w:r>
      <w:r>
        <w:t>capability,</w:t>
      </w:r>
      <w:r>
        <w:rPr>
          <w:spacing w:val="-10"/>
        </w:rPr>
        <w:t xml:space="preserve"> </w:t>
      </w:r>
      <w:r>
        <w:t>and</w:t>
      </w:r>
      <w:r>
        <w:rPr>
          <w:spacing w:val="-10"/>
        </w:rPr>
        <w:t xml:space="preserve"> </w:t>
      </w:r>
      <w:r>
        <w:t>will</w:t>
      </w:r>
      <w:r>
        <w:rPr>
          <w:spacing w:val="-12"/>
        </w:rPr>
        <w:t xml:space="preserve"> </w:t>
      </w:r>
      <w:r>
        <w:t>be</w:t>
      </w:r>
      <w:r>
        <w:rPr>
          <w:spacing w:val="-13"/>
        </w:rPr>
        <w:t xml:space="preserve"> </w:t>
      </w:r>
      <w:r>
        <w:t>decided</w:t>
      </w:r>
      <w:r>
        <w:rPr>
          <w:spacing w:val="-12"/>
        </w:rPr>
        <w:t xml:space="preserve"> </w:t>
      </w:r>
      <w:r>
        <w:t>by</w:t>
      </w:r>
      <w:r>
        <w:rPr>
          <w:spacing w:val="-17"/>
        </w:rPr>
        <w:t xml:space="preserve"> </w:t>
      </w:r>
      <w:r>
        <w:t>the</w:t>
      </w:r>
      <w:r>
        <w:rPr>
          <w:spacing w:val="-13"/>
        </w:rPr>
        <w:t xml:space="preserve"> </w:t>
      </w:r>
      <w:r>
        <w:t>Project</w:t>
      </w:r>
      <w:r>
        <w:rPr>
          <w:spacing w:val="-12"/>
        </w:rPr>
        <w:t xml:space="preserve"> </w:t>
      </w:r>
      <w:r>
        <w:t>Director within the overall a</w:t>
      </w:r>
      <w:r>
        <w:t xml:space="preserve">pproval of the </w:t>
      </w:r>
      <w:r>
        <w:rPr>
          <w:spacing w:val="2"/>
        </w:rPr>
        <w:t xml:space="preserve">Governing </w:t>
      </w:r>
      <w:r>
        <w:t xml:space="preserve">Body. </w:t>
      </w:r>
      <w:r>
        <w:rPr>
          <w:spacing w:val="2"/>
        </w:rPr>
        <w:t xml:space="preserve">The consolidated monthly </w:t>
      </w:r>
      <w:r>
        <w:t xml:space="preserve">remuneration shall </w:t>
      </w:r>
      <w:r>
        <w:rPr>
          <w:spacing w:val="2"/>
        </w:rPr>
        <w:t xml:space="preserve">in </w:t>
      </w:r>
      <w:r>
        <w:t xml:space="preserve">no case be less </w:t>
      </w:r>
      <w:r>
        <w:rPr>
          <w:spacing w:val="2"/>
        </w:rPr>
        <w:t xml:space="preserve">than the </w:t>
      </w:r>
      <w:r>
        <w:t>relevant minimum rates of wages, as notified from time to time, by the Labour and Employment Department, Government of Odisha. Contractual engagement wil</w:t>
      </w:r>
      <w:r>
        <w:t xml:space="preserve">l be for a period of one </w:t>
      </w:r>
      <w:r>
        <w:rPr>
          <w:spacing w:val="-3"/>
        </w:rPr>
        <w:t xml:space="preserve">year </w:t>
      </w:r>
      <w:r>
        <w:t xml:space="preserve">at a time and can be renewed annually. Extension beyond fifth </w:t>
      </w:r>
      <w:r>
        <w:rPr>
          <w:spacing w:val="-3"/>
        </w:rPr>
        <w:t xml:space="preserve">year </w:t>
      </w:r>
      <w:r>
        <w:t>shall be done after careful performance evaluation,</w:t>
      </w:r>
      <w:r>
        <w:rPr>
          <w:spacing w:val="-12"/>
        </w:rPr>
        <w:t xml:space="preserve"> </w:t>
      </w:r>
      <w:r>
        <w:t>keeping</w:t>
      </w:r>
      <w:r>
        <w:rPr>
          <w:spacing w:val="-13"/>
        </w:rPr>
        <w:t xml:space="preserve"> </w:t>
      </w:r>
      <w:r>
        <w:t>in</w:t>
      </w:r>
      <w:r>
        <w:rPr>
          <w:spacing w:val="-11"/>
        </w:rPr>
        <w:t xml:space="preserve"> </w:t>
      </w:r>
      <w:r>
        <w:t>mind</w:t>
      </w:r>
      <w:r>
        <w:rPr>
          <w:spacing w:val="-12"/>
        </w:rPr>
        <w:t xml:space="preserve"> </w:t>
      </w:r>
      <w:r>
        <w:t>the</w:t>
      </w:r>
      <w:r>
        <w:rPr>
          <w:spacing w:val="-12"/>
        </w:rPr>
        <w:t xml:space="preserve"> </w:t>
      </w:r>
      <w:r>
        <w:t>applicability</w:t>
      </w:r>
      <w:r>
        <w:rPr>
          <w:spacing w:val="-15"/>
        </w:rPr>
        <w:t xml:space="preserve"> </w:t>
      </w:r>
      <w:r>
        <w:t>of</w:t>
      </w:r>
      <w:r>
        <w:rPr>
          <w:spacing w:val="-10"/>
        </w:rPr>
        <w:t xml:space="preserve"> </w:t>
      </w:r>
      <w:r>
        <w:t>Gratuity</w:t>
      </w:r>
      <w:r>
        <w:rPr>
          <w:spacing w:val="-16"/>
        </w:rPr>
        <w:t xml:space="preserve"> </w:t>
      </w:r>
      <w:r>
        <w:t>Act</w:t>
      </w:r>
      <w:r>
        <w:rPr>
          <w:spacing w:val="-8"/>
        </w:rPr>
        <w:t xml:space="preserve"> </w:t>
      </w:r>
      <w:r>
        <w:t>and</w:t>
      </w:r>
      <w:r>
        <w:rPr>
          <w:spacing w:val="-11"/>
        </w:rPr>
        <w:t xml:space="preserve"> </w:t>
      </w:r>
      <w:r>
        <w:t>other</w:t>
      </w:r>
      <w:r>
        <w:rPr>
          <w:spacing w:val="-15"/>
        </w:rPr>
        <w:t xml:space="preserve"> </w:t>
      </w:r>
      <w:r>
        <w:t>similar</w:t>
      </w:r>
      <w:r>
        <w:rPr>
          <w:spacing w:val="-10"/>
        </w:rPr>
        <w:t xml:space="preserve"> </w:t>
      </w:r>
      <w:r>
        <w:t>regulations.</w:t>
      </w:r>
    </w:p>
    <w:p w:rsidR="008409A8" w:rsidRDefault="008409A8">
      <w:pPr>
        <w:pStyle w:val="BodyText"/>
        <w:rPr>
          <w:sz w:val="35"/>
        </w:rPr>
      </w:pPr>
    </w:p>
    <w:p w:rsidR="008409A8" w:rsidRDefault="007B245E">
      <w:pPr>
        <w:pStyle w:val="BodyText"/>
        <w:spacing w:line="276" w:lineRule="auto"/>
        <w:ind w:left="681" w:right="1001" w:firstLine="724"/>
        <w:jc w:val="both"/>
      </w:pPr>
      <w:r>
        <w:t>Superannuated Government Servants can be employed by the Society on contractual basis with the approval of the Governing Body, and shall be paid consolidated remuneration subject to the relevant Rules/Guidelines regarding re- employment of superannuated/re</w:t>
      </w:r>
      <w:r>
        <w:t>tired Government Servants. They will have the same entitlement of the Traveling Allowance and DA, as applicable to the other personnel engaged by the Society of equivalent rank.</w:t>
      </w:r>
    </w:p>
    <w:p w:rsidR="008409A8" w:rsidRDefault="008409A8">
      <w:pPr>
        <w:spacing w:line="276" w:lineRule="auto"/>
        <w:jc w:val="both"/>
        <w:sectPr w:rsidR="008409A8">
          <w:pgSz w:w="12240" w:h="15840"/>
          <w:pgMar w:top="1120" w:right="800" w:bottom="1160" w:left="1220" w:header="714" w:footer="943" w:gutter="0"/>
          <w:cols w:space="720"/>
        </w:sectPr>
      </w:pPr>
    </w:p>
    <w:p w:rsidR="008409A8" w:rsidRDefault="007B245E">
      <w:pPr>
        <w:pStyle w:val="Heading2"/>
        <w:spacing w:before="84"/>
        <w:ind w:left="599"/>
        <w:rPr>
          <w:u w:val="none"/>
        </w:rPr>
      </w:pPr>
      <w:r>
        <w:rPr>
          <w:u w:val="thick"/>
        </w:rPr>
        <w:lastRenderedPageBreak/>
        <w:t>Recruitment Procedure</w:t>
      </w:r>
    </w:p>
    <w:p w:rsidR="008409A8" w:rsidRDefault="008409A8">
      <w:pPr>
        <w:pStyle w:val="BodyText"/>
        <w:spacing w:before="8"/>
        <w:rPr>
          <w:b/>
          <w:i/>
          <w:sz w:val="17"/>
        </w:rPr>
      </w:pPr>
    </w:p>
    <w:p w:rsidR="008409A8" w:rsidRDefault="007B245E">
      <w:pPr>
        <w:pStyle w:val="BodyText"/>
        <w:spacing w:before="90" w:line="276" w:lineRule="auto"/>
        <w:ind w:left="594" w:right="686"/>
      </w:pPr>
      <w:r>
        <w:t>Recruitment of contractual employees will</w:t>
      </w:r>
      <w:r>
        <w:t xml:space="preserve"> be done following the guidelines of the Government of Odisha in this regard, as mentioned below:</w:t>
      </w:r>
    </w:p>
    <w:p w:rsidR="008409A8" w:rsidRDefault="008409A8">
      <w:pPr>
        <w:pStyle w:val="BodyText"/>
        <w:spacing w:before="5"/>
        <w:rPr>
          <w:sz w:val="22"/>
        </w:rPr>
      </w:pPr>
    </w:p>
    <w:p w:rsidR="008409A8" w:rsidRDefault="007B245E">
      <w:pPr>
        <w:pStyle w:val="Heading1"/>
        <w:ind w:left="594"/>
      </w:pPr>
      <w:r>
        <w:rPr>
          <w:u w:val="thick"/>
        </w:rPr>
        <w:t xml:space="preserve">At PMU: </w:t>
      </w:r>
    </w:p>
    <w:p w:rsidR="008409A8" w:rsidRDefault="007B245E">
      <w:pPr>
        <w:pStyle w:val="ListParagraph"/>
        <w:numPr>
          <w:ilvl w:val="1"/>
          <w:numId w:val="10"/>
        </w:numPr>
        <w:tabs>
          <w:tab w:val="left" w:pos="1306"/>
        </w:tabs>
        <w:spacing w:before="36" w:line="276" w:lineRule="auto"/>
        <w:ind w:right="977" w:hanging="163"/>
        <w:jc w:val="both"/>
        <w:rPr>
          <w:sz w:val="24"/>
        </w:rPr>
      </w:pPr>
      <w:r>
        <w:rPr>
          <w:spacing w:val="2"/>
          <w:sz w:val="24"/>
        </w:rPr>
        <w:t xml:space="preserve">For </w:t>
      </w:r>
      <w:r>
        <w:rPr>
          <w:spacing w:val="3"/>
          <w:sz w:val="24"/>
        </w:rPr>
        <w:t xml:space="preserve">contractual engagement by the </w:t>
      </w:r>
      <w:r>
        <w:rPr>
          <w:spacing w:val="2"/>
          <w:sz w:val="24"/>
        </w:rPr>
        <w:t xml:space="preserve">PMU, </w:t>
      </w:r>
      <w:r>
        <w:rPr>
          <w:sz w:val="24"/>
        </w:rPr>
        <w:t xml:space="preserve">an </w:t>
      </w:r>
      <w:r>
        <w:rPr>
          <w:spacing w:val="3"/>
          <w:sz w:val="24"/>
        </w:rPr>
        <w:t xml:space="preserve">advertisement </w:t>
      </w:r>
      <w:r>
        <w:rPr>
          <w:sz w:val="24"/>
        </w:rPr>
        <w:t xml:space="preserve">is to be </w:t>
      </w:r>
      <w:r>
        <w:rPr>
          <w:spacing w:val="2"/>
          <w:sz w:val="24"/>
        </w:rPr>
        <w:t xml:space="preserve">published </w:t>
      </w:r>
      <w:r>
        <w:rPr>
          <w:sz w:val="24"/>
        </w:rPr>
        <w:t>in at least one Oriya and one English newspaper inviting applications indicating the post(s) along with remuneration, essential educational qualifications, required experience etc. and other relevant</w:t>
      </w:r>
      <w:r>
        <w:rPr>
          <w:spacing w:val="-2"/>
          <w:sz w:val="24"/>
        </w:rPr>
        <w:t xml:space="preserve"> </w:t>
      </w:r>
      <w:r>
        <w:rPr>
          <w:sz w:val="24"/>
        </w:rPr>
        <w:t>conditions.</w:t>
      </w:r>
    </w:p>
    <w:p w:rsidR="008409A8" w:rsidRDefault="007B245E">
      <w:pPr>
        <w:pStyle w:val="ListParagraph"/>
        <w:numPr>
          <w:ilvl w:val="1"/>
          <w:numId w:val="10"/>
        </w:numPr>
        <w:tabs>
          <w:tab w:val="left" w:pos="1306"/>
        </w:tabs>
        <w:spacing w:before="10" w:line="276" w:lineRule="auto"/>
        <w:ind w:right="975" w:hanging="163"/>
        <w:jc w:val="both"/>
        <w:rPr>
          <w:sz w:val="24"/>
        </w:rPr>
      </w:pPr>
      <w:r>
        <w:rPr>
          <w:sz w:val="24"/>
        </w:rPr>
        <w:t>Persons already under employment in any Gove</w:t>
      </w:r>
      <w:r>
        <w:rPr>
          <w:sz w:val="24"/>
        </w:rPr>
        <w:t>rnment Department/Organizations/PSU should apply through proper channel/under intimation to the concerned controlling</w:t>
      </w:r>
      <w:r>
        <w:rPr>
          <w:spacing w:val="-4"/>
          <w:sz w:val="24"/>
        </w:rPr>
        <w:t xml:space="preserve"> </w:t>
      </w:r>
      <w:r>
        <w:rPr>
          <w:sz w:val="24"/>
        </w:rPr>
        <w:t>officer.</w:t>
      </w:r>
    </w:p>
    <w:p w:rsidR="008409A8" w:rsidRDefault="007B245E">
      <w:pPr>
        <w:pStyle w:val="ListParagraph"/>
        <w:numPr>
          <w:ilvl w:val="1"/>
          <w:numId w:val="10"/>
        </w:numPr>
        <w:tabs>
          <w:tab w:val="left" w:pos="1306"/>
        </w:tabs>
        <w:spacing w:before="11" w:line="276" w:lineRule="auto"/>
        <w:ind w:right="997" w:hanging="163"/>
        <w:rPr>
          <w:sz w:val="24"/>
        </w:rPr>
      </w:pPr>
      <w:r>
        <w:rPr>
          <w:spacing w:val="4"/>
          <w:sz w:val="24"/>
        </w:rPr>
        <w:t xml:space="preserve">The </w:t>
      </w:r>
      <w:r>
        <w:rPr>
          <w:spacing w:val="5"/>
          <w:sz w:val="24"/>
        </w:rPr>
        <w:t xml:space="preserve">applications </w:t>
      </w:r>
      <w:r>
        <w:rPr>
          <w:spacing w:val="3"/>
          <w:sz w:val="24"/>
        </w:rPr>
        <w:t xml:space="preserve">will be </w:t>
      </w:r>
      <w:r>
        <w:rPr>
          <w:spacing w:val="5"/>
          <w:sz w:val="24"/>
        </w:rPr>
        <w:t xml:space="preserve">scrutinized </w:t>
      </w:r>
      <w:r>
        <w:rPr>
          <w:spacing w:val="4"/>
          <w:sz w:val="24"/>
        </w:rPr>
        <w:t xml:space="preserve">by </w:t>
      </w:r>
      <w:r>
        <w:rPr>
          <w:sz w:val="24"/>
        </w:rPr>
        <w:t xml:space="preserve">a </w:t>
      </w:r>
      <w:r>
        <w:rPr>
          <w:spacing w:val="5"/>
          <w:sz w:val="24"/>
        </w:rPr>
        <w:t xml:space="preserve">committee </w:t>
      </w:r>
      <w:r>
        <w:rPr>
          <w:spacing w:val="4"/>
          <w:sz w:val="24"/>
        </w:rPr>
        <w:t xml:space="preserve">constituted </w:t>
      </w:r>
      <w:r>
        <w:rPr>
          <w:spacing w:val="3"/>
          <w:sz w:val="24"/>
        </w:rPr>
        <w:t xml:space="preserve">by </w:t>
      </w:r>
      <w:r>
        <w:rPr>
          <w:spacing w:val="4"/>
          <w:sz w:val="24"/>
        </w:rPr>
        <w:t xml:space="preserve">the Project </w:t>
      </w:r>
      <w:r>
        <w:rPr>
          <w:sz w:val="24"/>
        </w:rPr>
        <w:t xml:space="preserve">Director for </w:t>
      </w:r>
      <w:r>
        <w:rPr>
          <w:spacing w:val="2"/>
          <w:sz w:val="24"/>
        </w:rPr>
        <w:t xml:space="preserve">the purpose, </w:t>
      </w:r>
      <w:r>
        <w:rPr>
          <w:sz w:val="24"/>
        </w:rPr>
        <w:t xml:space="preserve">followed </w:t>
      </w:r>
      <w:r>
        <w:rPr>
          <w:spacing w:val="3"/>
          <w:sz w:val="24"/>
        </w:rPr>
        <w:t xml:space="preserve">by </w:t>
      </w:r>
      <w:r>
        <w:rPr>
          <w:spacing w:val="2"/>
          <w:sz w:val="24"/>
        </w:rPr>
        <w:t xml:space="preserve">interview </w:t>
      </w:r>
      <w:r>
        <w:rPr>
          <w:sz w:val="24"/>
        </w:rPr>
        <w:t>of</w:t>
      </w:r>
      <w:r>
        <w:rPr>
          <w:sz w:val="24"/>
        </w:rPr>
        <w:t xml:space="preserve"> </w:t>
      </w:r>
      <w:r>
        <w:rPr>
          <w:spacing w:val="2"/>
          <w:sz w:val="24"/>
        </w:rPr>
        <w:t xml:space="preserve">the </w:t>
      </w:r>
      <w:r>
        <w:rPr>
          <w:sz w:val="24"/>
        </w:rPr>
        <w:t xml:space="preserve">shortlisted </w:t>
      </w:r>
      <w:r>
        <w:rPr>
          <w:spacing w:val="2"/>
          <w:sz w:val="24"/>
        </w:rPr>
        <w:t xml:space="preserve">candidates </w:t>
      </w:r>
      <w:r>
        <w:rPr>
          <w:spacing w:val="3"/>
          <w:sz w:val="24"/>
        </w:rPr>
        <w:t xml:space="preserve">by </w:t>
      </w:r>
      <w:r>
        <w:rPr>
          <w:sz w:val="24"/>
        </w:rPr>
        <w:t>the</w:t>
      </w:r>
      <w:r>
        <w:rPr>
          <w:spacing w:val="-4"/>
          <w:sz w:val="24"/>
        </w:rPr>
        <w:t xml:space="preserve"> </w:t>
      </w:r>
      <w:r>
        <w:rPr>
          <w:sz w:val="24"/>
        </w:rPr>
        <w:t>Committee.</w:t>
      </w:r>
    </w:p>
    <w:p w:rsidR="008409A8" w:rsidRDefault="007B245E">
      <w:pPr>
        <w:pStyle w:val="ListParagraph"/>
        <w:numPr>
          <w:ilvl w:val="1"/>
          <w:numId w:val="10"/>
        </w:numPr>
        <w:tabs>
          <w:tab w:val="left" w:pos="1306"/>
        </w:tabs>
        <w:spacing w:before="10" w:line="276" w:lineRule="auto"/>
        <w:ind w:right="986" w:hanging="163"/>
        <w:jc w:val="both"/>
        <w:rPr>
          <w:sz w:val="24"/>
        </w:rPr>
      </w:pPr>
      <w:r>
        <w:rPr>
          <w:spacing w:val="5"/>
          <w:sz w:val="24"/>
        </w:rPr>
        <w:t xml:space="preserve">Knowledge </w:t>
      </w:r>
      <w:r>
        <w:rPr>
          <w:spacing w:val="3"/>
          <w:sz w:val="24"/>
        </w:rPr>
        <w:t xml:space="preserve">of </w:t>
      </w:r>
      <w:r>
        <w:rPr>
          <w:spacing w:val="5"/>
          <w:sz w:val="24"/>
        </w:rPr>
        <w:t xml:space="preserve">local language, </w:t>
      </w:r>
      <w:r>
        <w:rPr>
          <w:spacing w:val="6"/>
          <w:sz w:val="24"/>
        </w:rPr>
        <w:t xml:space="preserve">topography </w:t>
      </w:r>
      <w:r>
        <w:rPr>
          <w:spacing w:val="3"/>
          <w:sz w:val="24"/>
        </w:rPr>
        <w:t xml:space="preserve">of </w:t>
      </w:r>
      <w:r>
        <w:rPr>
          <w:spacing w:val="4"/>
          <w:sz w:val="24"/>
        </w:rPr>
        <w:t xml:space="preserve">the </w:t>
      </w:r>
      <w:r>
        <w:rPr>
          <w:spacing w:val="5"/>
          <w:sz w:val="24"/>
        </w:rPr>
        <w:t xml:space="preserve">area, </w:t>
      </w:r>
      <w:r>
        <w:rPr>
          <w:spacing w:val="4"/>
          <w:sz w:val="24"/>
        </w:rPr>
        <w:t xml:space="preserve">and </w:t>
      </w:r>
      <w:r>
        <w:rPr>
          <w:spacing w:val="5"/>
          <w:sz w:val="24"/>
        </w:rPr>
        <w:t xml:space="preserve">local cultural </w:t>
      </w:r>
      <w:r>
        <w:rPr>
          <w:sz w:val="24"/>
        </w:rPr>
        <w:t>background may be given specific importance in selection</w:t>
      </w:r>
      <w:r>
        <w:rPr>
          <w:spacing w:val="-7"/>
          <w:sz w:val="24"/>
        </w:rPr>
        <w:t xml:space="preserve"> </w:t>
      </w:r>
      <w:r>
        <w:rPr>
          <w:sz w:val="24"/>
        </w:rPr>
        <w:t>process.</w:t>
      </w:r>
    </w:p>
    <w:p w:rsidR="008409A8" w:rsidRDefault="007B245E">
      <w:pPr>
        <w:pStyle w:val="ListParagraph"/>
        <w:numPr>
          <w:ilvl w:val="1"/>
          <w:numId w:val="10"/>
        </w:numPr>
        <w:tabs>
          <w:tab w:val="left" w:pos="1306"/>
        </w:tabs>
        <w:spacing w:before="11" w:line="276" w:lineRule="auto"/>
        <w:ind w:right="980" w:hanging="163"/>
        <w:jc w:val="both"/>
        <w:rPr>
          <w:sz w:val="24"/>
        </w:rPr>
      </w:pPr>
      <w:r>
        <w:rPr>
          <w:sz w:val="24"/>
        </w:rPr>
        <w:t>Selection will be finalized by the PD based on the recommendations of the Committee.</w:t>
      </w:r>
    </w:p>
    <w:p w:rsidR="008409A8" w:rsidRDefault="007B245E">
      <w:pPr>
        <w:pStyle w:val="ListParagraph"/>
        <w:numPr>
          <w:ilvl w:val="1"/>
          <w:numId w:val="10"/>
        </w:numPr>
        <w:tabs>
          <w:tab w:val="left" w:pos="1306"/>
        </w:tabs>
        <w:spacing w:before="8" w:line="278" w:lineRule="auto"/>
        <w:ind w:right="1126" w:hanging="163"/>
        <w:rPr>
          <w:sz w:val="24"/>
        </w:rPr>
      </w:pPr>
      <w:r>
        <w:rPr>
          <w:spacing w:val="2"/>
          <w:sz w:val="24"/>
        </w:rPr>
        <w:t xml:space="preserve">Offer </w:t>
      </w:r>
      <w:r>
        <w:rPr>
          <w:spacing w:val="3"/>
          <w:sz w:val="24"/>
        </w:rPr>
        <w:t xml:space="preserve">letters </w:t>
      </w:r>
      <w:r>
        <w:rPr>
          <w:sz w:val="24"/>
        </w:rPr>
        <w:t xml:space="preserve">are </w:t>
      </w:r>
      <w:r>
        <w:rPr>
          <w:spacing w:val="2"/>
          <w:sz w:val="24"/>
        </w:rPr>
        <w:t xml:space="preserve">to </w:t>
      </w:r>
      <w:r>
        <w:rPr>
          <w:sz w:val="24"/>
        </w:rPr>
        <w:t xml:space="preserve">be </w:t>
      </w:r>
      <w:r>
        <w:rPr>
          <w:spacing w:val="2"/>
          <w:sz w:val="24"/>
        </w:rPr>
        <w:t xml:space="preserve">sent </w:t>
      </w:r>
      <w:r>
        <w:rPr>
          <w:spacing w:val="3"/>
          <w:sz w:val="24"/>
        </w:rPr>
        <w:t xml:space="preserve">thereafter </w:t>
      </w:r>
      <w:r>
        <w:rPr>
          <w:sz w:val="24"/>
        </w:rPr>
        <w:t xml:space="preserve">to </w:t>
      </w:r>
      <w:r>
        <w:rPr>
          <w:spacing w:val="3"/>
          <w:sz w:val="24"/>
        </w:rPr>
        <w:t xml:space="preserve">the selected </w:t>
      </w:r>
      <w:r>
        <w:rPr>
          <w:spacing w:val="2"/>
          <w:sz w:val="24"/>
        </w:rPr>
        <w:t xml:space="preserve">candidates through </w:t>
      </w:r>
      <w:r>
        <w:rPr>
          <w:spacing w:val="3"/>
          <w:sz w:val="24"/>
        </w:rPr>
        <w:t xml:space="preserve">e-mail </w:t>
      </w:r>
      <w:r>
        <w:rPr>
          <w:sz w:val="24"/>
        </w:rPr>
        <w:t>followed by Speed</w:t>
      </w:r>
      <w:r>
        <w:rPr>
          <w:spacing w:val="-15"/>
          <w:sz w:val="24"/>
        </w:rPr>
        <w:t xml:space="preserve"> </w:t>
      </w:r>
      <w:r>
        <w:rPr>
          <w:sz w:val="24"/>
        </w:rPr>
        <w:t>Post/Courier.</w:t>
      </w:r>
    </w:p>
    <w:p w:rsidR="008409A8" w:rsidRDefault="007B245E">
      <w:pPr>
        <w:pStyle w:val="ListParagraph"/>
        <w:numPr>
          <w:ilvl w:val="1"/>
          <w:numId w:val="10"/>
        </w:numPr>
        <w:tabs>
          <w:tab w:val="left" w:pos="1306"/>
        </w:tabs>
        <w:spacing w:before="6" w:line="276" w:lineRule="auto"/>
        <w:ind w:right="976" w:hanging="163"/>
        <w:jc w:val="both"/>
        <w:rPr>
          <w:sz w:val="24"/>
        </w:rPr>
      </w:pPr>
      <w:r>
        <w:rPr>
          <w:sz w:val="24"/>
        </w:rPr>
        <w:t>The</w:t>
      </w:r>
      <w:r>
        <w:rPr>
          <w:spacing w:val="-11"/>
          <w:sz w:val="24"/>
        </w:rPr>
        <w:t xml:space="preserve"> </w:t>
      </w:r>
      <w:r>
        <w:rPr>
          <w:sz w:val="24"/>
        </w:rPr>
        <w:t>candidates,</w:t>
      </w:r>
      <w:r>
        <w:rPr>
          <w:spacing w:val="-8"/>
          <w:sz w:val="24"/>
        </w:rPr>
        <w:t xml:space="preserve"> </w:t>
      </w:r>
      <w:r>
        <w:rPr>
          <w:sz w:val="24"/>
        </w:rPr>
        <w:t>offered</w:t>
      </w:r>
      <w:r>
        <w:rPr>
          <w:spacing w:val="-8"/>
          <w:sz w:val="24"/>
        </w:rPr>
        <w:t xml:space="preserve"> </w:t>
      </w:r>
      <w:r>
        <w:rPr>
          <w:sz w:val="24"/>
        </w:rPr>
        <w:t>appointment</w:t>
      </w:r>
      <w:r>
        <w:rPr>
          <w:spacing w:val="-9"/>
          <w:sz w:val="24"/>
        </w:rPr>
        <w:t xml:space="preserve"> </w:t>
      </w:r>
      <w:r>
        <w:rPr>
          <w:sz w:val="24"/>
        </w:rPr>
        <w:t>should</w:t>
      </w:r>
      <w:r>
        <w:rPr>
          <w:spacing w:val="-9"/>
          <w:sz w:val="24"/>
        </w:rPr>
        <w:t xml:space="preserve"> </w:t>
      </w:r>
      <w:r>
        <w:rPr>
          <w:sz w:val="24"/>
        </w:rPr>
        <w:t>be</w:t>
      </w:r>
      <w:r>
        <w:rPr>
          <w:spacing w:val="-10"/>
          <w:sz w:val="24"/>
        </w:rPr>
        <w:t xml:space="preserve"> </w:t>
      </w:r>
      <w:r>
        <w:rPr>
          <w:sz w:val="24"/>
        </w:rPr>
        <w:t>subjected</w:t>
      </w:r>
      <w:r>
        <w:rPr>
          <w:spacing w:val="-9"/>
          <w:sz w:val="24"/>
        </w:rPr>
        <w:t xml:space="preserve"> </w:t>
      </w:r>
      <w:r>
        <w:rPr>
          <w:sz w:val="24"/>
        </w:rPr>
        <w:t>t</w:t>
      </w:r>
      <w:r>
        <w:rPr>
          <w:sz w:val="24"/>
        </w:rPr>
        <w:t>o</w:t>
      </w:r>
      <w:r>
        <w:rPr>
          <w:spacing w:val="-6"/>
          <w:sz w:val="24"/>
        </w:rPr>
        <w:t xml:space="preserve"> </w:t>
      </w:r>
      <w:r>
        <w:rPr>
          <w:sz w:val="24"/>
        </w:rPr>
        <w:t>general</w:t>
      </w:r>
      <w:r>
        <w:rPr>
          <w:spacing w:val="-8"/>
          <w:sz w:val="24"/>
        </w:rPr>
        <w:t xml:space="preserve"> </w:t>
      </w:r>
      <w:r>
        <w:rPr>
          <w:sz w:val="24"/>
        </w:rPr>
        <w:t>health</w:t>
      </w:r>
      <w:r>
        <w:rPr>
          <w:spacing w:val="6"/>
          <w:sz w:val="24"/>
        </w:rPr>
        <w:t xml:space="preserve"> </w:t>
      </w:r>
      <w:r>
        <w:rPr>
          <w:sz w:val="24"/>
        </w:rPr>
        <w:t>checkup before</w:t>
      </w:r>
      <w:r>
        <w:rPr>
          <w:spacing w:val="-5"/>
          <w:sz w:val="24"/>
        </w:rPr>
        <w:t xml:space="preserve"> </w:t>
      </w:r>
      <w:r>
        <w:rPr>
          <w:sz w:val="24"/>
        </w:rPr>
        <w:t>joining.</w:t>
      </w:r>
    </w:p>
    <w:p w:rsidR="008409A8" w:rsidRDefault="008409A8">
      <w:pPr>
        <w:pStyle w:val="BodyText"/>
        <w:spacing w:before="1"/>
      </w:pPr>
    </w:p>
    <w:p w:rsidR="008409A8" w:rsidRDefault="007B245E">
      <w:pPr>
        <w:pStyle w:val="Heading2"/>
        <w:rPr>
          <w:u w:val="none"/>
        </w:rPr>
      </w:pPr>
      <w:r>
        <w:rPr>
          <w:u w:val="thick"/>
        </w:rPr>
        <w:t>At DMUs and FMUs:</w:t>
      </w:r>
    </w:p>
    <w:p w:rsidR="008409A8" w:rsidRDefault="007B245E">
      <w:pPr>
        <w:pStyle w:val="ListParagraph"/>
        <w:numPr>
          <w:ilvl w:val="1"/>
          <w:numId w:val="10"/>
        </w:numPr>
        <w:tabs>
          <w:tab w:val="left" w:pos="1303"/>
        </w:tabs>
        <w:spacing w:before="39" w:line="276" w:lineRule="auto"/>
        <w:ind w:left="1302" w:right="978" w:hanging="163"/>
        <w:jc w:val="both"/>
        <w:rPr>
          <w:sz w:val="24"/>
        </w:rPr>
      </w:pPr>
      <w:r>
        <w:rPr>
          <w:spacing w:val="2"/>
          <w:sz w:val="24"/>
        </w:rPr>
        <w:t xml:space="preserve">For </w:t>
      </w:r>
      <w:r>
        <w:rPr>
          <w:spacing w:val="3"/>
          <w:sz w:val="24"/>
        </w:rPr>
        <w:t xml:space="preserve">contractual </w:t>
      </w:r>
      <w:r>
        <w:rPr>
          <w:spacing w:val="2"/>
          <w:sz w:val="24"/>
        </w:rPr>
        <w:t xml:space="preserve">engagement </w:t>
      </w:r>
      <w:r>
        <w:rPr>
          <w:sz w:val="24"/>
        </w:rPr>
        <w:t xml:space="preserve">at </w:t>
      </w:r>
      <w:r>
        <w:rPr>
          <w:spacing w:val="3"/>
          <w:sz w:val="24"/>
        </w:rPr>
        <w:t xml:space="preserve">DMUs/FMUs </w:t>
      </w:r>
      <w:r>
        <w:rPr>
          <w:sz w:val="24"/>
        </w:rPr>
        <w:t xml:space="preserve">an </w:t>
      </w:r>
      <w:r>
        <w:rPr>
          <w:spacing w:val="3"/>
          <w:sz w:val="24"/>
        </w:rPr>
        <w:t xml:space="preserve">advertisement </w:t>
      </w:r>
      <w:r>
        <w:rPr>
          <w:spacing w:val="2"/>
          <w:sz w:val="24"/>
        </w:rPr>
        <w:t xml:space="preserve">is to </w:t>
      </w:r>
      <w:r>
        <w:rPr>
          <w:sz w:val="24"/>
        </w:rPr>
        <w:t xml:space="preserve">be </w:t>
      </w:r>
      <w:r>
        <w:rPr>
          <w:spacing w:val="2"/>
          <w:sz w:val="24"/>
        </w:rPr>
        <w:t xml:space="preserve">published </w:t>
      </w:r>
      <w:r>
        <w:rPr>
          <w:spacing w:val="3"/>
          <w:sz w:val="24"/>
        </w:rPr>
        <w:t>by</w:t>
      </w:r>
      <w:r>
        <w:rPr>
          <w:spacing w:val="-11"/>
          <w:sz w:val="24"/>
        </w:rPr>
        <w:t xml:space="preserve"> </w:t>
      </w:r>
      <w:r>
        <w:rPr>
          <w:spacing w:val="3"/>
          <w:sz w:val="24"/>
        </w:rPr>
        <w:t>the</w:t>
      </w:r>
      <w:r>
        <w:rPr>
          <w:spacing w:val="-4"/>
          <w:sz w:val="24"/>
        </w:rPr>
        <w:t xml:space="preserve"> </w:t>
      </w:r>
      <w:r>
        <w:rPr>
          <w:spacing w:val="3"/>
          <w:sz w:val="24"/>
        </w:rPr>
        <w:t>DMUs</w:t>
      </w:r>
      <w:r>
        <w:rPr>
          <w:spacing w:val="-3"/>
          <w:sz w:val="24"/>
        </w:rPr>
        <w:t xml:space="preserve"> </w:t>
      </w:r>
      <w:r>
        <w:rPr>
          <w:spacing w:val="2"/>
          <w:sz w:val="24"/>
        </w:rPr>
        <w:t>in</w:t>
      </w:r>
      <w:r>
        <w:rPr>
          <w:spacing w:val="-6"/>
          <w:sz w:val="24"/>
        </w:rPr>
        <w:t xml:space="preserve"> </w:t>
      </w:r>
      <w:r>
        <w:rPr>
          <w:sz w:val="24"/>
        </w:rPr>
        <w:t>at</w:t>
      </w:r>
      <w:r>
        <w:rPr>
          <w:spacing w:val="-6"/>
          <w:sz w:val="24"/>
        </w:rPr>
        <w:t xml:space="preserve"> </w:t>
      </w:r>
      <w:r>
        <w:rPr>
          <w:sz w:val="24"/>
        </w:rPr>
        <w:t>least</w:t>
      </w:r>
      <w:r>
        <w:rPr>
          <w:spacing w:val="-13"/>
          <w:sz w:val="24"/>
        </w:rPr>
        <w:t xml:space="preserve"> </w:t>
      </w:r>
      <w:r>
        <w:rPr>
          <w:sz w:val="24"/>
        </w:rPr>
        <w:t>one</w:t>
      </w:r>
      <w:r>
        <w:rPr>
          <w:spacing w:val="-13"/>
          <w:sz w:val="24"/>
        </w:rPr>
        <w:t xml:space="preserve"> </w:t>
      </w:r>
      <w:r>
        <w:rPr>
          <w:sz w:val="24"/>
        </w:rPr>
        <w:t>Oriya</w:t>
      </w:r>
      <w:r>
        <w:rPr>
          <w:spacing w:val="-11"/>
          <w:sz w:val="24"/>
        </w:rPr>
        <w:t xml:space="preserve"> </w:t>
      </w:r>
      <w:r>
        <w:rPr>
          <w:sz w:val="24"/>
        </w:rPr>
        <w:t>and</w:t>
      </w:r>
      <w:r>
        <w:rPr>
          <w:spacing w:val="-12"/>
          <w:sz w:val="24"/>
        </w:rPr>
        <w:t xml:space="preserve"> </w:t>
      </w:r>
      <w:r>
        <w:rPr>
          <w:sz w:val="24"/>
        </w:rPr>
        <w:t>one</w:t>
      </w:r>
      <w:r>
        <w:rPr>
          <w:spacing w:val="-13"/>
          <w:sz w:val="24"/>
        </w:rPr>
        <w:t xml:space="preserve"> </w:t>
      </w:r>
      <w:r>
        <w:rPr>
          <w:sz w:val="24"/>
        </w:rPr>
        <w:t>English</w:t>
      </w:r>
      <w:r>
        <w:rPr>
          <w:spacing w:val="-12"/>
          <w:sz w:val="24"/>
        </w:rPr>
        <w:t xml:space="preserve"> </w:t>
      </w:r>
      <w:r>
        <w:rPr>
          <w:sz w:val="24"/>
        </w:rPr>
        <w:t>newspaper</w:t>
      </w:r>
      <w:r>
        <w:rPr>
          <w:spacing w:val="-14"/>
          <w:sz w:val="24"/>
        </w:rPr>
        <w:t xml:space="preserve"> </w:t>
      </w:r>
      <w:r>
        <w:rPr>
          <w:sz w:val="24"/>
        </w:rPr>
        <w:t>inviting</w:t>
      </w:r>
      <w:r>
        <w:rPr>
          <w:spacing w:val="-12"/>
          <w:sz w:val="24"/>
        </w:rPr>
        <w:t xml:space="preserve"> </w:t>
      </w:r>
      <w:r>
        <w:rPr>
          <w:sz w:val="24"/>
        </w:rPr>
        <w:t>applications indicating</w:t>
      </w:r>
      <w:r>
        <w:rPr>
          <w:spacing w:val="-10"/>
          <w:sz w:val="24"/>
        </w:rPr>
        <w:t xml:space="preserve"> </w:t>
      </w:r>
      <w:r>
        <w:rPr>
          <w:sz w:val="24"/>
        </w:rPr>
        <w:t>the</w:t>
      </w:r>
      <w:r>
        <w:rPr>
          <w:spacing w:val="-8"/>
          <w:sz w:val="24"/>
        </w:rPr>
        <w:t xml:space="preserve"> </w:t>
      </w:r>
      <w:r>
        <w:rPr>
          <w:sz w:val="24"/>
        </w:rPr>
        <w:t>post(s)</w:t>
      </w:r>
      <w:r>
        <w:rPr>
          <w:spacing w:val="-9"/>
          <w:sz w:val="24"/>
        </w:rPr>
        <w:t xml:space="preserve"> </w:t>
      </w:r>
      <w:r>
        <w:rPr>
          <w:sz w:val="24"/>
        </w:rPr>
        <w:t>along</w:t>
      </w:r>
      <w:r>
        <w:rPr>
          <w:spacing w:val="-9"/>
          <w:sz w:val="24"/>
        </w:rPr>
        <w:t xml:space="preserve"> </w:t>
      </w:r>
      <w:r>
        <w:rPr>
          <w:sz w:val="24"/>
        </w:rPr>
        <w:t>with</w:t>
      </w:r>
      <w:r>
        <w:rPr>
          <w:spacing w:val="-7"/>
          <w:sz w:val="24"/>
        </w:rPr>
        <w:t xml:space="preserve"> </w:t>
      </w:r>
      <w:r>
        <w:rPr>
          <w:sz w:val="24"/>
        </w:rPr>
        <w:t>remuneration,</w:t>
      </w:r>
      <w:r>
        <w:rPr>
          <w:spacing w:val="-7"/>
          <w:sz w:val="24"/>
        </w:rPr>
        <w:t xml:space="preserve"> </w:t>
      </w:r>
      <w:r>
        <w:rPr>
          <w:sz w:val="24"/>
        </w:rPr>
        <w:t>essential</w:t>
      </w:r>
      <w:r>
        <w:rPr>
          <w:spacing w:val="-7"/>
          <w:sz w:val="24"/>
        </w:rPr>
        <w:t xml:space="preserve"> </w:t>
      </w:r>
      <w:r>
        <w:rPr>
          <w:sz w:val="24"/>
        </w:rPr>
        <w:t>educational</w:t>
      </w:r>
      <w:r>
        <w:rPr>
          <w:spacing w:val="-7"/>
          <w:sz w:val="24"/>
        </w:rPr>
        <w:t xml:space="preserve"> </w:t>
      </w:r>
      <w:r>
        <w:rPr>
          <w:sz w:val="24"/>
        </w:rPr>
        <w:t>qualifications, required experience etc. and other relevant</w:t>
      </w:r>
      <w:r>
        <w:rPr>
          <w:spacing w:val="1"/>
          <w:sz w:val="24"/>
        </w:rPr>
        <w:t xml:space="preserve"> </w:t>
      </w:r>
      <w:r>
        <w:rPr>
          <w:sz w:val="24"/>
        </w:rPr>
        <w:t>conditions.</w:t>
      </w:r>
    </w:p>
    <w:p w:rsidR="008409A8" w:rsidRDefault="007B245E">
      <w:pPr>
        <w:pStyle w:val="ListParagraph"/>
        <w:numPr>
          <w:ilvl w:val="1"/>
          <w:numId w:val="10"/>
        </w:numPr>
        <w:tabs>
          <w:tab w:val="left" w:pos="1303"/>
        </w:tabs>
        <w:spacing w:line="276" w:lineRule="auto"/>
        <w:ind w:left="1302" w:right="982" w:hanging="163"/>
        <w:jc w:val="both"/>
        <w:rPr>
          <w:sz w:val="24"/>
        </w:rPr>
      </w:pPr>
      <w:r>
        <w:rPr>
          <w:sz w:val="24"/>
        </w:rPr>
        <w:t>Persons already under employment in any Government Department/Organizations/PSU should apply through proper channel/under intimation to the concerne</w:t>
      </w:r>
      <w:r>
        <w:rPr>
          <w:sz w:val="24"/>
        </w:rPr>
        <w:t>d controlling</w:t>
      </w:r>
      <w:r>
        <w:rPr>
          <w:spacing w:val="-4"/>
          <w:sz w:val="24"/>
        </w:rPr>
        <w:t xml:space="preserve"> </w:t>
      </w:r>
      <w:r>
        <w:rPr>
          <w:sz w:val="24"/>
        </w:rPr>
        <w:t>officer.</w:t>
      </w:r>
    </w:p>
    <w:p w:rsidR="008409A8" w:rsidRDefault="007B245E">
      <w:pPr>
        <w:pStyle w:val="ListParagraph"/>
        <w:numPr>
          <w:ilvl w:val="1"/>
          <w:numId w:val="10"/>
        </w:numPr>
        <w:tabs>
          <w:tab w:val="left" w:pos="1306"/>
        </w:tabs>
        <w:spacing w:before="10" w:line="276" w:lineRule="auto"/>
        <w:ind w:right="981" w:hanging="163"/>
        <w:jc w:val="both"/>
        <w:rPr>
          <w:sz w:val="24"/>
        </w:rPr>
      </w:pPr>
      <w:r>
        <w:rPr>
          <w:spacing w:val="4"/>
          <w:sz w:val="24"/>
        </w:rPr>
        <w:t xml:space="preserve">The applications </w:t>
      </w:r>
      <w:r>
        <w:rPr>
          <w:spacing w:val="3"/>
          <w:sz w:val="24"/>
        </w:rPr>
        <w:t xml:space="preserve">will </w:t>
      </w:r>
      <w:r>
        <w:rPr>
          <w:sz w:val="24"/>
        </w:rPr>
        <w:t xml:space="preserve">be </w:t>
      </w:r>
      <w:r>
        <w:rPr>
          <w:spacing w:val="5"/>
          <w:sz w:val="24"/>
        </w:rPr>
        <w:t xml:space="preserve">scrutinized </w:t>
      </w:r>
      <w:r>
        <w:rPr>
          <w:spacing w:val="4"/>
          <w:sz w:val="24"/>
        </w:rPr>
        <w:t xml:space="preserve">by </w:t>
      </w:r>
      <w:r>
        <w:rPr>
          <w:sz w:val="24"/>
        </w:rPr>
        <w:t xml:space="preserve">a </w:t>
      </w:r>
      <w:r>
        <w:rPr>
          <w:spacing w:val="5"/>
          <w:sz w:val="24"/>
        </w:rPr>
        <w:t xml:space="preserve">committee </w:t>
      </w:r>
      <w:r>
        <w:rPr>
          <w:spacing w:val="4"/>
          <w:sz w:val="24"/>
        </w:rPr>
        <w:t xml:space="preserve">constituted by </w:t>
      </w:r>
      <w:r>
        <w:rPr>
          <w:spacing w:val="3"/>
          <w:sz w:val="24"/>
        </w:rPr>
        <w:t xml:space="preserve">the DMU </w:t>
      </w:r>
      <w:r>
        <w:rPr>
          <w:spacing w:val="4"/>
          <w:sz w:val="24"/>
        </w:rPr>
        <w:t>Chief</w:t>
      </w:r>
      <w:r>
        <w:rPr>
          <w:spacing w:val="21"/>
          <w:sz w:val="24"/>
        </w:rPr>
        <w:t xml:space="preserve"> </w:t>
      </w:r>
      <w:r>
        <w:rPr>
          <w:sz w:val="24"/>
        </w:rPr>
        <w:t xml:space="preserve">for the purpose, followed </w:t>
      </w:r>
      <w:r>
        <w:rPr>
          <w:spacing w:val="3"/>
          <w:sz w:val="24"/>
        </w:rPr>
        <w:t xml:space="preserve">by </w:t>
      </w:r>
      <w:r>
        <w:rPr>
          <w:spacing w:val="2"/>
          <w:sz w:val="24"/>
        </w:rPr>
        <w:t xml:space="preserve">interview </w:t>
      </w:r>
      <w:r>
        <w:rPr>
          <w:sz w:val="24"/>
        </w:rPr>
        <w:t xml:space="preserve">of </w:t>
      </w:r>
      <w:r>
        <w:rPr>
          <w:spacing w:val="2"/>
          <w:sz w:val="24"/>
        </w:rPr>
        <w:t xml:space="preserve">the shortlisted </w:t>
      </w:r>
      <w:r>
        <w:rPr>
          <w:sz w:val="24"/>
        </w:rPr>
        <w:t xml:space="preserve">candidates </w:t>
      </w:r>
      <w:r>
        <w:rPr>
          <w:spacing w:val="3"/>
          <w:sz w:val="24"/>
        </w:rPr>
        <w:t>by</w:t>
      </w:r>
    </w:p>
    <w:p w:rsidR="008409A8" w:rsidRDefault="007B245E">
      <w:pPr>
        <w:pStyle w:val="BodyText"/>
        <w:spacing w:line="276" w:lineRule="auto"/>
        <w:ind w:left="1305" w:right="1169"/>
      </w:pPr>
      <w:r>
        <w:t>the Committee. For uniformity the broad composition of committees to be constituted by the DMUs shall be decided by the Project Director.</w:t>
      </w:r>
    </w:p>
    <w:p w:rsidR="008409A8" w:rsidRDefault="007B245E">
      <w:pPr>
        <w:pStyle w:val="ListParagraph"/>
        <w:numPr>
          <w:ilvl w:val="1"/>
          <w:numId w:val="10"/>
        </w:numPr>
        <w:tabs>
          <w:tab w:val="left" w:pos="1306"/>
        </w:tabs>
        <w:spacing w:before="10" w:line="276" w:lineRule="auto"/>
        <w:ind w:right="983" w:hanging="163"/>
        <w:jc w:val="both"/>
        <w:rPr>
          <w:sz w:val="24"/>
        </w:rPr>
      </w:pPr>
      <w:r>
        <w:rPr>
          <w:spacing w:val="5"/>
          <w:sz w:val="24"/>
        </w:rPr>
        <w:t xml:space="preserve">Knowledge </w:t>
      </w:r>
      <w:r>
        <w:rPr>
          <w:spacing w:val="3"/>
          <w:sz w:val="24"/>
        </w:rPr>
        <w:t xml:space="preserve">of </w:t>
      </w:r>
      <w:r>
        <w:rPr>
          <w:spacing w:val="5"/>
          <w:sz w:val="24"/>
        </w:rPr>
        <w:t xml:space="preserve">local language, topography </w:t>
      </w:r>
      <w:r>
        <w:rPr>
          <w:spacing w:val="3"/>
          <w:sz w:val="24"/>
        </w:rPr>
        <w:t xml:space="preserve">of </w:t>
      </w:r>
      <w:r>
        <w:rPr>
          <w:spacing w:val="5"/>
          <w:sz w:val="24"/>
        </w:rPr>
        <w:t xml:space="preserve">the </w:t>
      </w:r>
      <w:r>
        <w:rPr>
          <w:spacing w:val="4"/>
          <w:sz w:val="24"/>
        </w:rPr>
        <w:t xml:space="preserve">area and </w:t>
      </w:r>
      <w:r>
        <w:rPr>
          <w:spacing w:val="5"/>
          <w:sz w:val="24"/>
        </w:rPr>
        <w:t xml:space="preserve">local cultural </w:t>
      </w:r>
      <w:r>
        <w:rPr>
          <w:sz w:val="24"/>
        </w:rPr>
        <w:t xml:space="preserve">background may be given specific importance in </w:t>
      </w:r>
      <w:r>
        <w:rPr>
          <w:sz w:val="24"/>
        </w:rPr>
        <w:t>selection</w:t>
      </w:r>
      <w:r>
        <w:rPr>
          <w:spacing w:val="-7"/>
          <w:sz w:val="24"/>
        </w:rPr>
        <w:t xml:space="preserve"> </w:t>
      </w:r>
      <w:r>
        <w:rPr>
          <w:sz w:val="24"/>
        </w:rPr>
        <w:t>process.</w:t>
      </w:r>
    </w:p>
    <w:p w:rsidR="008409A8" w:rsidRDefault="007B245E">
      <w:pPr>
        <w:pStyle w:val="ListParagraph"/>
        <w:numPr>
          <w:ilvl w:val="1"/>
          <w:numId w:val="10"/>
        </w:numPr>
        <w:tabs>
          <w:tab w:val="left" w:pos="1306"/>
        </w:tabs>
        <w:spacing w:before="9" w:line="278" w:lineRule="auto"/>
        <w:ind w:right="980" w:hanging="163"/>
        <w:jc w:val="both"/>
        <w:rPr>
          <w:sz w:val="24"/>
        </w:rPr>
      </w:pPr>
      <w:r>
        <w:rPr>
          <w:sz w:val="24"/>
        </w:rPr>
        <w:t>Selection</w:t>
      </w:r>
      <w:r>
        <w:rPr>
          <w:spacing w:val="-8"/>
          <w:sz w:val="24"/>
        </w:rPr>
        <w:t xml:space="preserve"> </w:t>
      </w:r>
      <w:r>
        <w:rPr>
          <w:sz w:val="24"/>
        </w:rPr>
        <w:t>will</w:t>
      </w:r>
      <w:r>
        <w:rPr>
          <w:spacing w:val="-7"/>
          <w:sz w:val="24"/>
        </w:rPr>
        <w:t xml:space="preserve"> </w:t>
      </w:r>
      <w:r>
        <w:rPr>
          <w:sz w:val="24"/>
        </w:rPr>
        <w:t>be</w:t>
      </w:r>
      <w:r>
        <w:rPr>
          <w:spacing w:val="-9"/>
          <w:sz w:val="24"/>
        </w:rPr>
        <w:t xml:space="preserve"> </w:t>
      </w:r>
      <w:r>
        <w:rPr>
          <w:sz w:val="24"/>
        </w:rPr>
        <w:t>finalized</w:t>
      </w:r>
      <w:r>
        <w:rPr>
          <w:spacing w:val="-8"/>
          <w:sz w:val="24"/>
        </w:rPr>
        <w:t xml:space="preserve"> </w:t>
      </w:r>
      <w:r>
        <w:rPr>
          <w:sz w:val="24"/>
        </w:rPr>
        <w:t>by</w:t>
      </w:r>
      <w:r>
        <w:rPr>
          <w:spacing w:val="-10"/>
          <w:sz w:val="24"/>
        </w:rPr>
        <w:t xml:space="preserve"> </w:t>
      </w:r>
      <w:r>
        <w:rPr>
          <w:sz w:val="24"/>
        </w:rPr>
        <w:t>the</w:t>
      </w:r>
      <w:r>
        <w:rPr>
          <w:spacing w:val="-9"/>
          <w:sz w:val="24"/>
        </w:rPr>
        <w:t xml:space="preserve"> </w:t>
      </w:r>
      <w:r>
        <w:rPr>
          <w:sz w:val="24"/>
        </w:rPr>
        <w:t>DMU</w:t>
      </w:r>
      <w:r>
        <w:rPr>
          <w:spacing w:val="-8"/>
          <w:sz w:val="24"/>
        </w:rPr>
        <w:t xml:space="preserve"> </w:t>
      </w:r>
      <w:r>
        <w:rPr>
          <w:sz w:val="24"/>
        </w:rPr>
        <w:t>Chief</w:t>
      </w:r>
      <w:r>
        <w:rPr>
          <w:spacing w:val="-9"/>
          <w:sz w:val="24"/>
        </w:rPr>
        <w:t xml:space="preserve"> </w:t>
      </w:r>
      <w:r>
        <w:rPr>
          <w:sz w:val="24"/>
        </w:rPr>
        <w:t>based</w:t>
      </w:r>
      <w:r>
        <w:rPr>
          <w:spacing w:val="-8"/>
          <w:sz w:val="24"/>
        </w:rPr>
        <w:t xml:space="preserve"> </w:t>
      </w:r>
      <w:r>
        <w:rPr>
          <w:sz w:val="24"/>
        </w:rPr>
        <w:t>on</w:t>
      </w:r>
      <w:r>
        <w:rPr>
          <w:spacing w:val="-8"/>
          <w:sz w:val="24"/>
        </w:rPr>
        <w:t xml:space="preserve"> </w:t>
      </w:r>
      <w:r>
        <w:rPr>
          <w:sz w:val="24"/>
        </w:rPr>
        <w:t>the</w:t>
      </w:r>
      <w:r>
        <w:rPr>
          <w:spacing w:val="-4"/>
          <w:sz w:val="24"/>
        </w:rPr>
        <w:t xml:space="preserve"> </w:t>
      </w:r>
      <w:r>
        <w:rPr>
          <w:sz w:val="24"/>
        </w:rPr>
        <w:t>recommendations</w:t>
      </w:r>
      <w:r>
        <w:rPr>
          <w:spacing w:val="-7"/>
          <w:sz w:val="24"/>
        </w:rPr>
        <w:t xml:space="preserve"> </w:t>
      </w:r>
      <w:r>
        <w:rPr>
          <w:sz w:val="24"/>
        </w:rPr>
        <w:t>of</w:t>
      </w:r>
      <w:r>
        <w:rPr>
          <w:spacing w:val="-8"/>
          <w:sz w:val="24"/>
        </w:rPr>
        <w:t xml:space="preserve"> </w:t>
      </w:r>
      <w:r>
        <w:rPr>
          <w:sz w:val="24"/>
        </w:rPr>
        <w:t>the Committee.</w:t>
      </w:r>
    </w:p>
    <w:p w:rsidR="008409A8" w:rsidRDefault="007B245E">
      <w:pPr>
        <w:pStyle w:val="ListParagraph"/>
        <w:numPr>
          <w:ilvl w:val="1"/>
          <w:numId w:val="10"/>
        </w:numPr>
        <w:tabs>
          <w:tab w:val="left" w:pos="1306"/>
        </w:tabs>
        <w:spacing w:before="5"/>
        <w:ind w:hanging="163"/>
        <w:rPr>
          <w:sz w:val="24"/>
        </w:rPr>
      </w:pPr>
      <w:r>
        <w:rPr>
          <w:spacing w:val="2"/>
          <w:sz w:val="24"/>
        </w:rPr>
        <w:t xml:space="preserve">Offer </w:t>
      </w:r>
      <w:r>
        <w:rPr>
          <w:spacing w:val="3"/>
          <w:sz w:val="24"/>
        </w:rPr>
        <w:t xml:space="preserve">letters </w:t>
      </w:r>
      <w:r>
        <w:rPr>
          <w:sz w:val="24"/>
        </w:rPr>
        <w:t xml:space="preserve">are </w:t>
      </w:r>
      <w:r>
        <w:rPr>
          <w:spacing w:val="2"/>
          <w:sz w:val="24"/>
        </w:rPr>
        <w:t xml:space="preserve">to </w:t>
      </w:r>
      <w:r>
        <w:rPr>
          <w:sz w:val="24"/>
        </w:rPr>
        <w:t xml:space="preserve">be </w:t>
      </w:r>
      <w:r>
        <w:rPr>
          <w:spacing w:val="2"/>
          <w:sz w:val="24"/>
        </w:rPr>
        <w:t xml:space="preserve">sent </w:t>
      </w:r>
      <w:r>
        <w:rPr>
          <w:spacing w:val="3"/>
          <w:sz w:val="24"/>
        </w:rPr>
        <w:t xml:space="preserve">thereafter </w:t>
      </w:r>
      <w:r>
        <w:rPr>
          <w:sz w:val="24"/>
        </w:rPr>
        <w:t xml:space="preserve">to </w:t>
      </w:r>
      <w:r>
        <w:rPr>
          <w:spacing w:val="3"/>
          <w:sz w:val="24"/>
        </w:rPr>
        <w:t xml:space="preserve">the selected </w:t>
      </w:r>
      <w:r>
        <w:rPr>
          <w:spacing w:val="2"/>
          <w:sz w:val="24"/>
        </w:rPr>
        <w:t>candidates through</w:t>
      </w:r>
      <w:r>
        <w:rPr>
          <w:spacing w:val="32"/>
          <w:sz w:val="24"/>
        </w:rPr>
        <w:t xml:space="preserve"> </w:t>
      </w:r>
      <w:r>
        <w:rPr>
          <w:spacing w:val="3"/>
          <w:sz w:val="24"/>
        </w:rPr>
        <w:t>e-mail</w:t>
      </w:r>
    </w:p>
    <w:p w:rsidR="008409A8" w:rsidRDefault="008409A8">
      <w:pPr>
        <w:rPr>
          <w:sz w:val="24"/>
        </w:rPr>
        <w:sectPr w:rsidR="008409A8">
          <w:pgSz w:w="12240" w:h="15840"/>
          <w:pgMar w:top="1120" w:right="800" w:bottom="1160" w:left="1220" w:header="714" w:footer="943" w:gutter="0"/>
          <w:cols w:space="720"/>
        </w:sectPr>
      </w:pPr>
    </w:p>
    <w:p w:rsidR="008409A8" w:rsidRDefault="007B245E">
      <w:pPr>
        <w:pStyle w:val="BodyText"/>
        <w:spacing w:before="82"/>
        <w:ind w:left="1305"/>
      </w:pPr>
      <w:r>
        <w:lastRenderedPageBreak/>
        <w:t>followed by Speed Post/Courier.</w:t>
      </w:r>
    </w:p>
    <w:p w:rsidR="008409A8" w:rsidRDefault="007B245E">
      <w:pPr>
        <w:pStyle w:val="ListParagraph"/>
        <w:numPr>
          <w:ilvl w:val="1"/>
          <w:numId w:val="10"/>
        </w:numPr>
        <w:tabs>
          <w:tab w:val="left" w:pos="1306"/>
        </w:tabs>
        <w:spacing w:before="51" w:line="276" w:lineRule="auto"/>
        <w:ind w:right="1096" w:hanging="163"/>
        <w:rPr>
          <w:sz w:val="24"/>
        </w:rPr>
      </w:pPr>
      <w:r>
        <w:rPr>
          <w:sz w:val="24"/>
        </w:rPr>
        <w:t>The candidates, offered appointment should be subjected to general health check up before</w:t>
      </w:r>
      <w:r>
        <w:rPr>
          <w:spacing w:val="-8"/>
          <w:sz w:val="24"/>
        </w:rPr>
        <w:t xml:space="preserve"> </w:t>
      </w:r>
      <w:r>
        <w:rPr>
          <w:sz w:val="24"/>
        </w:rPr>
        <w:t>joining.</w:t>
      </w:r>
    </w:p>
    <w:p w:rsidR="008409A8" w:rsidRDefault="008409A8">
      <w:pPr>
        <w:pStyle w:val="BodyText"/>
        <w:spacing w:before="1"/>
      </w:pPr>
    </w:p>
    <w:p w:rsidR="008409A8" w:rsidRDefault="007B245E">
      <w:pPr>
        <w:pStyle w:val="Heading2"/>
        <w:rPr>
          <w:u w:val="none"/>
        </w:rPr>
      </w:pPr>
      <w:r>
        <w:rPr>
          <w:u w:val="thick"/>
        </w:rPr>
        <w:t>Terms and Conditions of staff on contractual deployment</w:t>
      </w:r>
      <w:r>
        <w:rPr>
          <w:u w:val="none"/>
        </w:rPr>
        <w:t>:</w:t>
      </w:r>
    </w:p>
    <w:p w:rsidR="008409A8" w:rsidRDefault="008409A8">
      <w:pPr>
        <w:pStyle w:val="BodyText"/>
        <w:spacing w:before="2"/>
        <w:rPr>
          <w:b/>
          <w:i/>
          <w:sz w:val="20"/>
        </w:rPr>
      </w:pPr>
    </w:p>
    <w:p w:rsidR="008409A8" w:rsidRDefault="007B245E">
      <w:pPr>
        <w:pStyle w:val="ListParagraph"/>
        <w:numPr>
          <w:ilvl w:val="0"/>
          <w:numId w:val="9"/>
        </w:numPr>
        <w:tabs>
          <w:tab w:val="left" w:pos="1315"/>
        </w:tabs>
        <w:spacing w:before="90" w:line="276" w:lineRule="auto"/>
        <w:ind w:right="998"/>
        <w:jc w:val="both"/>
        <w:rPr>
          <w:sz w:val="24"/>
        </w:rPr>
      </w:pPr>
      <w:r>
        <w:rPr>
          <w:spacing w:val="5"/>
          <w:sz w:val="24"/>
        </w:rPr>
        <w:t xml:space="preserve">Initially </w:t>
      </w:r>
      <w:r>
        <w:rPr>
          <w:spacing w:val="4"/>
          <w:sz w:val="24"/>
        </w:rPr>
        <w:t xml:space="preserve">the </w:t>
      </w:r>
      <w:r>
        <w:rPr>
          <w:spacing w:val="5"/>
          <w:sz w:val="24"/>
        </w:rPr>
        <w:t xml:space="preserve">appointment will </w:t>
      </w:r>
      <w:r>
        <w:rPr>
          <w:spacing w:val="3"/>
          <w:sz w:val="24"/>
        </w:rPr>
        <w:t xml:space="preserve">be </w:t>
      </w:r>
      <w:r>
        <w:rPr>
          <w:spacing w:val="4"/>
          <w:sz w:val="24"/>
        </w:rPr>
        <w:t xml:space="preserve">done </w:t>
      </w:r>
      <w:r>
        <w:rPr>
          <w:spacing w:val="3"/>
          <w:sz w:val="24"/>
        </w:rPr>
        <w:t xml:space="preserve">on </w:t>
      </w:r>
      <w:r>
        <w:rPr>
          <w:spacing w:val="5"/>
          <w:sz w:val="24"/>
        </w:rPr>
        <w:t xml:space="preserve">provisional </w:t>
      </w:r>
      <w:r>
        <w:rPr>
          <w:spacing w:val="4"/>
          <w:sz w:val="24"/>
        </w:rPr>
        <w:t xml:space="preserve">basis for </w:t>
      </w:r>
      <w:r>
        <w:rPr>
          <w:sz w:val="24"/>
        </w:rPr>
        <w:t>a period of one year subject to verification</w:t>
      </w:r>
      <w:r>
        <w:rPr>
          <w:spacing w:val="-1"/>
          <w:sz w:val="24"/>
        </w:rPr>
        <w:t xml:space="preserve"> </w:t>
      </w:r>
      <w:r>
        <w:rPr>
          <w:sz w:val="24"/>
        </w:rPr>
        <w:t>of:</w:t>
      </w:r>
    </w:p>
    <w:p w:rsidR="008409A8" w:rsidRDefault="008409A8">
      <w:pPr>
        <w:pStyle w:val="BodyText"/>
        <w:spacing w:before="7"/>
        <w:rPr>
          <w:sz w:val="23"/>
        </w:rPr>
      </w:pPr>
    </w:p>
    <w:p w:rsidR="008409A8" w:rsidRDefault="007B245E">
      <w:pPr>
        <w:pStyle w:val="ListParagraph"/>
        <w:numPr>
          <w:ilvl w:val="1"/>
          <w:numId w:val="9"/>
        </w:numPr>
        <w:tabs>
          <w:tab w:val="left" w:pos="1871"/>
          <w:tab w:val="left" w:pos="1872"/>
        </w:tabs>
        <w:spacing w:before="1" w:line="278" w:lineRule="auto"/>
        <w:ind w:right="1006" w:hanging="410"/>
        <w:jc w:val="left"/>
        <w:rPr>
          <w:sz w:val="24"/>
        </w:rPr>
      </w:pPr>
      <w:r>
        <w:rPr>
          <w:spacing w:val="10"/>
          <w:sz w:val="24"/>
        </w:rPr>
        <w:t xml:space="preserve">Medical </w:t>
      </w:r>
      <w:r>
        <w:rPr>
          <w:spacing w:val="11"/>
          <w:sz w:val="24"/>
        </w:rPr>
        <w:t xml:space="preserve">Certificate </w:t>
      </w:r>
      <w:r>
        <w:rPr>
          <w:spacing w:val="10"/>
          <w:sz w:val="24"/>
        </w:rPr>
        <w:t xml:space="preserve">issued </w:t>
      </w:r>
      <w:r>
        <w:rPr>
          <w:spacing w:val="8"/>
          <w:sz w:val="24"/>
        </w:rPr>
        <w:t xml:space="preserve">by </w:t>
      </w:r>
      <w:r>
        <w:rPr>
          <w:spacing w:val="10"/>
          <w:sz w:val="24"/>
        </w:rPr>
        <w:t xml:space="preserve">medical officer </w:t>
      </w:r>
      <w:r>
        <w:rPr>
          <w:spacing w:val="7"/>
          <w:sz w:val="24"/>
        </w:rPr>
        <w:t xml:space="preserve">not </w:t>
      </w:r>
      <w:r>
        <w:rPr>
          <w:spacing w:val="9"/>
          <w:sz w:val="24"/>
        </w:rPr>
        <w:t xml:space="preserve">below </w:t>
      </w:r>
      <w:r>
        <w:rPr>
          <w:spacing w:val="8"/>
          <w:sz w:val="24"/>
        </w:rPr>
        <w:t xml:space="preserve">the </w:t>
      </w:r>
      <w:r>
        <w:rPr>
          <w:spacing w:val="9"/>
          <w:sz w:val="24"/>
        </w:rPr>
        <w:t xml:space="preserve">rank </w:t>
      </w:r>
      <w:r>
        <w:rPr>
          <w:spacing w:val="5"/>
          <w:sz w:val="24"/>
        </w:rPr>
        <w:t xml:space="preserve">of </w:t>
      </w:r>
      <w:r>
        <w:rPr>
          <w:sz w:val="24"/>
        </w:rPr>
        <w:t>Assistant Surgeon in support of physical</w:t>
      </w:r>
      <w:r>
        <w:rPr>
          <w:spacing w:val="-3"/>
          <w:sz w:val="24"/>
        </w:rPr>
        <w:t xml:space="preserve"> </w:t>
      </w:r>
      <w:r>
        <w:rPr>
          <w:sz w:val="24"/>
        </w:rPr>
        <w:t>fitness.</w:t>
      </w:r>
    </w:p>
    <w:p w:rsidR="008409A8" w:rsidRDefault="007B245E">
      <w:pPr>
        <w:pStyle w:val="ListParagraph"/>
        <w:numPr>
          <w:ilvl w:val="1"/>
          <w:numId w:val="9"/>
        </w:numPr>
        <w:tabs>
          <w:tab w:val="left" w:pos="1871"/>
          <w:tab w:val="left" w:pos="1872"/>
        </w:tabs>
        <w:spacing w:line="272" w:lineRule="exact"/>
        <w:ind w:hanging="477"/>
        <w:jc w:val="left"/>
        <w:rPr>
          <w:sz w:val="24"/>
        </w:rPr>
      </w:pPr>
      <w:r>
        <w:rPr>
          <w:spacing w:val="-3"/>
          <w:sz w:val="24"/>
        </w:rPr>
        <w:t>Character</w:t>
      </w:r>
      <w:r>
        <w:rPr>
          <w:spacing w:val="-5"/>
          <w:sz w:val="24"/>
        </w:rPr>
        <w:t xml:space="preserve"> </w:t>
      </w:r>
      <w:r>
        <w:rPr>
          <w:spacing w:val="-3"/>
          <w:sz w:val="24"/>
        </w:rPr>
        <w:t>certificate</w:t>
      </w:r>
      <w:r>
        <w:rPr>
          <w:spacing w:val="-6"/>
          <w:sz w:val="24"/>
        </w:rPr>
        <w:t xml:space="preserve"> </w:t>
      </w:r>
      <w:r>
        <w:rPr>
          <w:sz w:val="24"/>
        </w:rPr>
        <w:t>issued</w:t>
      </w:r>
      <w:r>
        <w:rPr>
          <w:spacing w:val="-5"/>
          <w:sz w:val="24"/>
        </w:rPr>
        <w:t xml:space="preserve"> </w:t>
      </w:r>
      <w:r>
        <w:rPr>
          <w:sz w:val="24"/>
        </w:rPr>
        <w:t>by</w:t>
      </w:r>
      <w:r>
        <w:rPr>
          <w:spacing w:val="-10"/>
          <w:sz w:val="24"/>
        </w:rPr>
        <w:t xml:space="preserve"> </w:t>
      </w:r>
      <w:r>
        <w:rPr>
          <w:sz w:val="24"/>
        </w:rPr>
        <w:t>two</w:t>
      </w:r>
      <w:r>
        <w:rPr>
          <w:spacing w:val="-3"/>
          <w:sz w:val="24"/>
        </w:rPr>
        <w:t xml:space="preserve"> </w:t>
      </w:r>
      <w:r>
        <w:rPr>
          <w:sz w:val="24"/>
        </w:rPr>
        <w:t>Group</w:t>
      </w:r>
      <w:r>
        <w:rPr>
          <w:spacing w:val="-17"/>
          <w:sz w:val="24"/>
        </w:rPr>
        <w:t xml:space="preserve"> </w:t>
      </w:r>
      <w:r>
        <w:rPr>
          <w:sz w:val="24"/>
        </w:rPr>
        <w:t>A</w:t>
      </w:r>
      <w:r>
        <w:rPr>
          <w:spacing w:val="-18"/>
          <w:sz w:val="24"/>
        </w:rPr>
        <w:t xml:space="preserve"> </w:t>
      </w:r>
      <w:r>
        <w:rPr>
          <w:sz w:val="24"/>
        </w:rPr>
        <w:t>or</w:t>
      </w:r>
      <w:r>
        <w:rPr>
          <w:spacing w:val="-5"/>
          <w:sz w:val="24"/>
        </w:rPr>
        <w:t xml:space="preserve"> </w:t>
      </w:r>
      <w:r>
        <w:rPr>
          <w:sz w:val="24"/>
        </w:rPr>
        <w:t>B</w:t>
      </w:r>
      <w:r>
        <w:rPr>
          <w:spacing w:val="-5"/>
          <w:sz w:val="24"/>
        </w:rPr>
        <w:t xml:space="preserve"> </w:t>
      </w:r>
      <w:r>
        <w:rPr>
          <w:spacing w:val="-3"/>
          <w:sz w:val="24"/>
        </w:rPr>
        <w:t>officers.</w:t>
      </w:r>
    </w:p>
    <w:p w:rsidR="008409A8" w:rsidRDefault="007B245E">
      <w:pPr>
        <w:pStyle w:val="ListParagraph"/>
        <w:numPr>
          <w:ilvl w:val="1"/>
          <w:numId w:val="9"/>
        </w:numPr>
        <w:tabs>
          <w:tab w:val="left" w:pos="1871"/>
          <w:tab w:val="left" w:pos="1872"/>
        </w:tabs>
        <w:spacing w:before="40"/>
        <w:ind w:hanging="545"/>
        <w:jc w:val="left"/>
        <w:rPr>
          <w:sz w:val="24"/>
        </w:rPr>
      </w:pPr>
      <w:r>
        <w:rPr>
          <w:sz w:val="24"/>
        </w:rPr>
        <w:t xml:space="preserve">Relieve </w:t>
      </w:r>
      <w:r>
        <w:rPr>
          <w:spacing w:val="-3"/>
          <w:sz w:val="24"/>
        </w:rPr>
        <w:t xml:space="preserve">order, </w:t>
      </w:r>
      <w:r>
        <w:rPr>
          <w:sz w:val="24"/>
        </w:rPr>
        <w:t>clearance cert</w:t>
      </w:r>
      <w:r>
        <w:rPr>
          <w:sz w:val="24"/>
        </w:rPr>
        <w:t>ificate from previous employer, if</w:t>
      </w:r>
      <w:r>
        <w:rPr>
          <w:spacing w:val="4"/>
          <w:sz w:val="24"/>
        </w:rPr>
        <w:t xml:space="preserve"> </w:t>
      </w:r>
      <w:r>
        <w:rPr>
          <w:spacing w:val="-5"/>
          <w:sz w:val="24"/>
        </w:rPr>
        <w:t>any.</w:t>
      </w:r>
    </w:p>
    <w:p w:rsidR="008409A8" w:rsidRDefault="008409A8">
      <w:pPr>
        <w:pStyle w:val="BodyText"/>
        <w:spacing w:before="4"/>
        <w:rPr>
          <w:sz w:val="31"/>
        </w:rPr>
      </w:pPr>
    </w:p>
    <w:p w:rsidR="008409A8" w:rsidRDefault="007B245E">
      <w:pPr>
        <w:pStyle w:val="ListParagraph"/>
        <w:numPr>
          <w:ilvl w:val="0"/>
          <w:numId w:val="9"/>
        </w:numPr>
        <w:tabs>
          <w:tab w:val="left" w:pos="1315"/>
        </w:tabs>
        <w:spacing w:before="1" w:line="276" w:lineRule="auto"/>
        <w:ind w:right="1009"/>
        <w:jc w:val="both"/>
        <w:rPr>
          <w:sz w:val="24"/>
        </w:rPr>
      </w:pPr>
      <w:r>
        <w:rPr>
          <w:sz w:val="24"/>
        </w:rPr>
        <w:t xml:space="preserve">The appointment will be on consolidated emoluments per month, which will comprise consolidated </w:t>
      </w:r>
      <w:r>
        <w:rPr>
          <w:spacing w:val="-3"/>
          <w:sz w:val="24"/>
        </w:rPr>
        <w:t xml:space="preserve">salary, </w:t>
      </w:r>
      <w:r>
        <w:rPr>
          <w:sz w:val="24"/>
        </w:rPr>
        <w:t xml:space="preserve">inclusive of all allowances like H.R.A., conveyance </w:t>
      </w:r>
      <w:r>
        <w:rPr>
          <w:spacing w:val="-3"/>
          <w:sz w:val="24"/>
        </w:rPr>
        <w:t>allowance, etc.</w:t>
      </w:r>
    </w:p>
    <w:p w:rsidR="008409A8" w:rsidRDefault="007B245E">
      <w:pPr>
        <w:pStyle w:val="ListParagraph"/>
        <w:numPr>
          <w:ilvl w:val="0"/>
          <w:numId w:val="9"/>
        </w:numPr>
        <w:tabs>
          <w:tab w:val="left" w:pos="1315"/>
        </w:tabs>
        <w:spacing w:before="113" w:line="276" w:lineRule="auto"/>
        <w:ind w:right="1106"/>
        <w:jc w:val="both"/>
        <w:rPr>
          <w:sz w:val="24"/>
        </w:rPr>
      </w:pPr>
      <w:r>
        <w:rPr>
          <w:spacing w:val="6"/>
          <w:sz w:val="24"/>
        </w:rPr>
        <w:t xml:space="preserve">Contractual employees </w:t>
      </w:r>
      <w:r>
        <w:rPr>
          <w:spacing w:val="5"/>
          <w:sz w:val="24"/>
        </w:rPr>
        <w:t xml:space="preserve">will </w:t>
      </w:r>
      <w:r>
        <w:rPr>
          <w:spacing w:val="6"/>
          <w:sz w:val="24"/>
        </w:rPr>
        <w:t xml:space="preserve">allowed monthly Medical Allowance </w:t>
      </w:r>
      <w:r>
        <w:rPr>
          <w:spacing w:val="2"/>
          <w:sz w:val="24"/>
        </w:rPr>
        <w:t xml:space="preserve">amounting </w:t>
      </w:r>
      <w:r>
        <w:rPr>
          <w:sz w:val="24"/>
        </w:rPr>
        <w:t xml:space="preserve">to 2% of </w:t>
      </w:r>
      <w:r>
        <w:rPr>
          <w:spacing w:val="2"/>
          <w:sz w:val="24"/>
        </w:rPr>
        <w:t xml:space="preserve">pay </w:t>
      </w:r>
      <w:r>
        <w:rPr>
          <w:sz w:val="24"/>
        </w:rPr>
        <w:t xml:space="preserve">towards </w:t>
      </w:r>
      <w:r>
        <w:rPr>
          <w:spacing w:val="2"/>
          <w:sz w:val="24"/>
        </w:rPr>
        <w:t xml:space="preserve">meeting </w:t>
      </w:r>
      <w:r>
        <w:rPr>
          <w:spacing w:val="3"/>
          <w:sz w:val="24"/>
        </w:rPr>
        <w:t xml:space="preserve">day-to-day </w:t>
      </w:r>
      <w:r>
        <w:rPr>
          <w:sz w:val="24"/>
        </w:rPr>
        <w:t xml:space="preserve">medical </w:t>
      </w:r>
      <w:r>
        <w:rPr>
          <w:spacing w:val="2"/>
          <w:sz w:val="24"/>
        </w:rPr>
        <w:t xml:space="preserve">expenses. </w:t>
      </w:r>
      <w:r>
        <w:rPr>
          <w:sz w:val="24"/>
        </w:rPr>
        <w:t xml:space="preserve">The </w:t>
      </w:r>
      <w:r>
        <w:rPr>
          <w:spacing w:val="2"/>
          <w:sz w:val="24"/>
        </w:rPr>
        <w:t xml:space="preserve">Project </w:t>
      </w:r>
      <w:r>
        <w:rPr>
          <w:sz w:val="24"/>
        </w:rPr>
        <w:t xml:space="preserve">will </w:t>
      </w:r>
      <w:r>
        <w:rPr>
          <w:spacing w:val="2"/>
          <w:sz w:val="24"/>
        </w:rPr>
        <w:t xml:space="preserve">provide/take </w:t>
      </w:r>
      <w:r>
        <w:rPr>
          <w:sz w:val="24"/>
        </w:rPr>
        <w:t xml:space="preserve">medical </w:t>
      </w:r>
      <w:r>
        <w:rPr>
          <w:spacing w:val="2"/>
          <w:sz w:val="24"/>
        </w:rPr>
        <w:t xml:space="preserve">insurance </w:t>
      </w:r>
      <w:r>
        <w:rPr>
          <w:sz w:val="24"/>
        </w:rPr>
        <w:t xml:space="preserve">from a </w:t>
      </w:r>
      <w:r>
        <w:rPr>
          <w:spacing w:val="2"/>
          <w:sz w:val="24"/>
        </w:rPr>
        <w:t xml:space="preserve">recognized insurance company </w:t>
      </w:r>
      <w:r>
        <w:rPr>
          <w:sz w:val="24"/>
        </w:rPr>
        <w:t xml:space="preserve">to for </w:t>
      </w:r>
      <w:r>
        <w:rPr>
          <w:spacing w:val="2"/>
          <w:sz w:val="24"/>
        </w:rPr>
        <w:t xml:space="preserve">indoor </w:t>
      </w:r>
      <w:r>
        <w:rPr>
          <w:sz w:val="24"/>
        </w:rPr>
        <w:t xml:space="preserve">treatment of a </w:t>
      </w:r>
      <w:r>
        <w:rPr>
          <w:spacing w:val="3"/>
          <w:sz w:val="24"/>
        </w:rPr>
        <w:t xml:space="preserve">contractual </w:t>
      </w:r>
      <w:r>
        <w:rPr>
          <w:spacing w:val="2"/>
          <w:sz w:val="24"/>
        </w:rPr>
        <w:t xml:space="preserve">employee </w:t>
      </w:r>
      <w:r>
        <w:rPr>
          <w:sz w:val="24"/>
        </w:rPr>
        <w:t xml:space="preserve">or </w:t>
      </w:r>
      <w:r>
        <w:rPr>
          <w:spacing w:val="3"/>
          <w:sz w:val="24"/>
        </w:rPr>
        <w:t>his/her</w:t>
      </w:r>
      <w:r>
        <w:rPr>
          <w:spacing w:val="60"/>
          <w:sz w:val="24"/>
        </w:rPr>
        <w:t xml:space="preserve"> </w:t>
      </w:r>
      <w:r>
        <w:rPr>
          <w:spacing w:val="3"/>
          <w:sz w:val="24"/>
        </w:rPr>
        <w:t>dependent</w:t>
      </w:r>
      <w:r>
        <w:rPr>
          <w:spacing w:val="3"/>
          <w:sz w:val="24"/>
        </w:rPr>
        <w:t>s</w:t>
      </w:r>
    </w:p>
    <w:p w:rsidR="008409A8" w:rsidRDefault="007B245E">
      <w:pPr>
        <w:pStyle w:val="ListParagraph"/>
        <w:numPr>
          <w:ilvl w:val="0"/>
          <w:numId w:val="9"/>
        </w:numPr>
        <w:tabs>
          <w:tab w:val="left" w:pos="1315"/>
        </w:tabs>
        <w:spacing w:before="115" w:line="276" w:lineRule="auto"/>
        <w:ind w:right="1116"/>
        <w:rPr>
          <w:sz w:val="24"/>
        </w:rPr>
      </w:pPr>
      <w:r>
        <w:rPr>
          <w:spacing w:val="-5"/>
          <w:sz w:val="24"/>
        </w:rPr>
        <w:t xml:space="preserve">Women </w:t>
      </w:r>
      <w:r>
        <w:rPr>
          <w:sz w:val="24"/>
        </w:rPr>
        <w:t xml:space="preserve">contractual employees will be </w:t>
      </w:r>
      <w:r>
        <w:rPr>
          <w:spacing w:val="3"/>
          <w:sz w:val="24"/>
        </w:rPr>
        <w:t xml:space="preserve">entitled </w:t>
      </w:r>
      <w:r>
        <w:rPr>
          <w:spacing w:val="2"/>
          <w:sz w:val="24"/>
        </w:rPr>
        <w:t xml:space="preserve">to </w:t>
      </w:r>
      <w:r>
        <w:rPr>
          <w:spacing w:val="4"/>
          <w:sz w:val="24"/>
        </w:rPr>
        <w:t xml:space="preserve">maternity </w:t>
      </w:r>
      <w:r>
        <w:rPr>
          <w:spacing w:val="3"/>
          <w:sz w:val="24"/>
        </w:rPr>
        <w:t xml:space="preserve">leave </w:t>
      </w:r>
      <w:r>
        <w:rPr>
          <w:sz w:val="24"/>
        </w:rPr>
        <w:t xml:space="preserve">as </w:t>
      </w:r>
      <w:r>
        <w:rPr>
          <w:spacing w:val="2"/>
          <w:sz w:val="24"/>
        </w:rPr>
        <w:t xml:space="preserve">per </w:t>
      </w:r>
      <w:r>
        <w:rPr>
          <w:spacing w:val="3"/>
          <w:sz w:val="24"/>
        </w:rPr>
        <w:t xml:space="preserve">State Government </w:t>
      </w:r>
      <w:r>
        <w:rPr>
          <w:spacing w:val="4"/>
          <w:sz w:val="24"/>
        </w:rPr>
        <w:t xml:space="preserve">regulations/guidelines </w:t>
      </w:r>
      <w:r>
        <w:rPr>
          <w:spacing w:val="2"/>
          <w:sz w:val="24"/>
        </w:rPr>
        <w:t xml:space="preserve">in </w:t>
      </w:r>
      <w:r>
        <w:rPr>
          <w:spacing w:val="3"/>
          <w:sz w:val="24"/>
        </w:rPr>
        <w:t>the</w:t>
      </w:r>
      <w:r>
        <w:rPr>
          <w:spacing w:val="27"/>
          <w:sz w:val="24"/>
        </w:rPr>
        <w:t xml:space="preserve"> </w:t>
      </w:r>
      <w:r>
        <w:rPr>
          <w:spacing w:val="2"/>
          <w:sz w:val="24"/>
        </w:rPr>
        <w:t>matter.</w:t>
      </w:r>
    </w:p>
    <w:p w:rsidR="008409A8" w:rsidRDefault="007B245E">
      <w:pPr>
        <w:pStyle w:val="ListParagraph"/>
        <w:numPr>
          <w:ilvl w:val="0"/>
          <w:numId w:val="9"/>
        </w:numPr>
        <w:tabs>
          <w:tab w:val="left" w:pos="1315"/>
        </w:tabs>
        <w:spacing w:before="16" w:line="276" w:lineRule="auto"/>
        <w:ind w:right="978"/>
        <w:jc w:val="both"/>
        <w:rPr>
          <w:sz w:val="24"/>
        </w:rPr>
      </w:pPr>
      <w:r>
        <w:rPr>
          <w:sz w:val="24"/>
        </w:rPr>
        <w:t>Contractual employees shall be allowed an enhancement up to 10% at the time of renewal of the</w:t>
      </w:r>
      <w:r>
        <w:rPr>
          <w:spacing w:val="-8"/>
          <w:sz w:val="24"/>
        </w:rPr>
        <w:t xml:space="preserve"> </w:t>
      </w:r>
      <w:r>
        <w:rPr>
          <w:sz w:val="24"/>
        </w:rPr>
        <w:t>contract.</w:t>
      </w:r>
    </w:p>
    <w:p w:rsidR="008409A8" w:rsidRDefault="008409A8">
      <w:pPr>
        <w:pStyle w:val="BodyText"/>
        <w:spacing w:before="4"/>
        <w:rPr>
          <w:sz w:val="25"/>
        </w:rPr>
      </w:pPr>
    </w:p>
    <w:p w:rsidR="008409A8" w:rsidRDefault="007B245E">
      <w:pPr>
        <w:pStyle w:val="ListParagraph"/>
        <w:numPr>
          <w:ilvl w:val="0"/>
          <w:numId w:val="9"/>
        </w:numPr>
        <w:tabs>
          <w:tab w:val="left" w:pos="1314"/>
          <w:tab w:val="left" w:pos="1315"/>
        </w:tabs>
        <w:spacing w:before="1"/>
        <w:rPr>
          <w:sz w:val="24"/>
        </w:rPr>
      </w:pPr>
      <w:r>
        <w:rPr>
          <w:sz w:val="24"/>
        </w:rPr>
        <w:t>The engagement shall no</w:t>
      </w:r>
      <w:r>
        <w:rPr>
          <w:sz w:val="24"/>
        </w:rPr>
        <w:t>t confer any right to a regular appointment at any</w:t>
      </w:r>
      <w:r>
        <w:rPr>
          <w:spacing w:val="-12"/>
          <w:sz w:val="24"/>
        </w:rPr>
        <w:t xml:space="preserve"> </w:t>
      </w:r>
      <w:r>
        <w:rPr>
          <w:sz w:val="24"/>
        </w:rPr>
        <w:t>time</w:t>
      </w:r>
    </w:p>
    <w:p w:rsidR="008409A8" w:rsidRDefault="007B245E">
      <w:pPr>
        <w:pStyle w:val="BodyText"/>
        <w:spacing w:before="40" w:line="276" w:lineRule="auto"/>
        <w:ind w:left="1314" w:right="980"/>
        <w:jc w:val="both"/>
      </w:pPr>
      <w:r>
        <w:t>in the Project or any other State Government organizations. The engagement will be purely temporary in nature and shall not invite any legal recourse now or in the future.</w:t>
      </w:r>
    </w:p>
    <w:p w:rsidR="008409A8" w:rsidRDefault="008409A8">
      <w:pPr>
        <w:pStyle w:val="BodyText"/>
        <w:spacing w:before="6"/>
        <w:rPr>
          <w:sz w:val="25"/>
        </w:rPr>
      </w:pPr>
    </w:p>
    <w:p w:rsidR="008409A8" w:rsidRDefault="007B245E">
      <w:pPr>
        <w:pStyle w:val="ListParagraph"/>
        <w:numPr>
          <w:ilvl w:val="0"/>
          <w:numId w:val="9"/>
        </w:numPr>
        <w:tabs>
          <w:tab w:val="left" w:pos="1315"/>
        </w:tabs>
        <w:spacing w:line="276" w:lineRule="auto"/>
        <w:ind w:right="984"/>
        <w:jc w:val="both"/>
        <w:rPr>
          <w:sz w:val="24"/>
        </w:rPr>
      </w:pPr>
      <w:r>
        <w:rPr>
          <w:sz w:val="24"/>
        </w:rPr>
        <w:t>The contractual employees w</w:t>
      </w:r>
      <w:r>
        <w:rPr>
          <w:sz w:val="24"/>
        </w:rPr>
        <w:t xml:space="preserve">ill be entitled to accumulate leave as long as they are working in the project and they will be </w:t>
      </w:r>
      <w:r>
        <w:rPr>
          <w:spacing w:val="2"/>
          <w:sz w:val="24"/>
        </w:rPr>
        <w:t xml:space="preserve">allowed </w:t>
      </w:r>
      <w:r>
        <w:rPr>
          <w:sz w:val="24"/>
        </w:rPr>
        <w:t>to encash the accumulated leave at the end of the</w:t>
      </w:r>
      <w:r>
        <w:rPr>
          <w:spacing w:val="12"/>
          <w:sz w:val="24"/>
        </w:rPr>
        <w:t xml:space="preserve"> </w:t>
      </w:r>
      <w:r>
        <w:rPr>
          <w:spacing w:val="-3"/>
          <w:sz w:val="24"/>
        </w:rPr>
        <w:t>contract.</w:t>
      </w:r>
    </w:p>
    <w:p w:rsidR="008409A8" w:rsidRDefault="008409A8">
      <w:pPr>
        <w:pStyle w:val="BodyText"/>
        <w:spacing w:before="7"/>
        <w:rPr>
          <w:sz w:val="25"/>
        </w:rPr>
      </w:pPr>
    </w:p>
    <w:p w:rsidR="008409A8" w:rsidRDefault="007B245E">
      <w:pPr>
        <w:pStyle w:val="ListParagraph"/>
        <w:numPr>
          <w:ilvl w:val="0"/>
          <w:numId w:val="9"/>
        </w:numPr>
        <w:tabs>
          <w:tab w:val="left" w:pos="1315"/>
        </w:tabs>
        <w:spacing w:line="276" w:lineRule="auto"/>
        <w:ind w:right="975"/>
        <w:jc w:val="both"/>
        <w:rPr>
          <w:sz w:val="24"/>
        </w:rPr>
      </w:pPr>
      <w:r>
        <w:rPr>
          <w:sz w:val="24"/>
        </w:rPr>
        <w:t xml:space="preserve">That </w:t>
      </w:r>
      <w:r>
        <w:rPr>
          <w:spacing w:val="2"/>
          <w:sz w:val="24"/>
        </w:rPr>
        <w:t xml:space="preserve">in </w:t>
      </w:r>
      <w:r>
        <w:rPr>
          <w:sz w:val="24"/>
        </w:rPr>
        <w:t xml:space="preserve">the event of </w:t>
      </w:r>
      <w:r>
        <w:rPr>
          <w:spacing w:val="2"/>
          <w:sz w:val="24"/>
        </w:rPr>
        <w:t xml:space="preserve">unauthorized absence during </w:t>
      </w:r>
      <w:r>
        <w:rPr>
          <w:sz w:val="24"/>
        </w:rPr>
        <w:t xml:space="preserve">the contract </w:t>
      </w:r>
      <w:r>
        <w:rPr>
          <w:spacing w:val="2"/>
          <w:sz w:val="24"/>
        </w:rPr>
        <w:t xml:space="preserve">period </w:t>
      </w:r>
      <w:r>
        <w:rPr>
          <w:sz w:val="24"/>
        </w:rPr>
        <w:t>or any other misconduct shall render the employee liable for immediate disengagement.</w:t>
      </w:r>
      <w:r>
        <w:rPr>
          <w:spacing w:val="22"/>
          <w:sz w:val="24"/>
        </w:rPr>
        <w:t xml:space="preserve"> </w:t>
      </w:r>
      <w:r>
        <w:rPr>
          <w:sz w:val="24"/>
        </w:rPr>
        <w:t>The expression   misconduct   would   mean    improper    or unprofessional    behavior, bad management, misbehavior etc. whether an act is misconduct or not would be dec</w:t>
      </w:r>
      <w:r>
        <w:rPr>
          <w:sz w:val="24"/>
        </w:rPr>
        <w:t xml:space="preserve">ided by the Appointing Authority whose decision will be final </w:t>
      </w:r>
      <w:r>
        <w:rPr>
          <w:spacing w:val="-3"/>
          <w:sz w:val="24"/>
        </w:rPr>
        <w:t xml:space="preserve">and </w:t>
      </w:r>
      <w:r>
        <w:rPr>
          <w:sz w:val="24"/>
        </w:rPr>
        <w:t>binding.</w:t>
      </w:r>
    </w:p>
    <w:p w:rsidR="008409A8" w:rsidRDefault="008409A8">
      <w:pPr>
        <w:spacing w:line="276" w:lineRule="auto"/>
        <w:jc w:val="both"/>
        <w:rPr>
          <w:sz w:val="24"/>
        </w:rPr>
        <w:sectPr w:rsidR="008409A8">
          <w:pgSz w:w="12240" w:h="15840"/>
          <w:pgMar w:top="1120" w:right="800" w:bottom="1160" w:left="1220" w:header="714" w:footer="943" w:gutter="0"/>
          <w:cols w:space="720"/>
        </w:sectPr>
      </w:pPr>
    </w:p>
    <w:p w:rsidR="008409A8" w:rsidRDefault="008409A8">
      <w:pPr>
        <w:pStyle w:val="BodyText"/>
        <w:rPr>
          <w:sz w:val="20"/>
        </w:rPr>
      </w:pPr>
      <w:r w:rsidRPr="008409A8">
        <w:lastRenderedPageBreak/>
        <w:pict>
          <v:polyline id="_x0000_s1042" style="position:absolute;z-index:-251663360;mso-position-horizontal-relative:page;mso-position-vertical-relative:page" points="504.7pt,1350.7pt,278pt,1350.7pt,278pt,1377.35pt,279.55pt,1377.35pt,503.05pt,1377.35pt,504.7pt,1377.35pt,504.7pt,1350.7pt" coordorigin="2780,13507" coordsize="4535,533" stroked="f">
            <v:path arrowok="t"/>
            <w10:wrap anchorx="page" anchory="page"/>
          </v:polyline>
        </w:pict>
      </w:r>
    </w:p>
    <w:p w:rsidR="008409A8" w:rsidRDefault="008409A8">
      <w:pPr>
        <w:pStyle w:val="BodyText"/>
        <w:spacing w:before="11"/>
        <w:rPr>
          <w:sz w:val="20"/>
        </w:rPr>
      </w:pPr>
    </w:p>
    <w:p w:rsidR="008409A8" w:rsidRDefault="007B245E">
      <w:pPr>
        <w:pStyle w:val="Heading1"/>
        <w:numPr>
          <w:ilvl w:val="0"/>
          <w:numId w:val="10"/>
        </w:numPr>
        <w:tabs>
          <w:tab w:val="left" w:pos="776"/>
        </w:tabs>
        <w:ind w:left="775" w:hanging="293"/>
        <w:jc w:val="left"/>
      </w:pPr>
      <w:r>
        <w:t>Engagement of Personnel through Service Provider</w:t>
      </w:r>
    </w:p>
    <w:p w:rsidR="008409A8" w:rsidRDefault="007B245E">
      <w:pPr>
        <w:pStyle w:val="BodyText"/>
        <w:spacing w:before="34"/>
        <w:ind w:left="482" w:right="908" w:firstLine="566"/>
        <w:jc w:val="both"/>
      </w:pPr>
      <w:r>
        <w:t>The personnel to be engaged on the basis of outsourcing shall be taken through a service provider following the Gui</w:t>
      </w:r>
      <w:r>
        <w:t>delines of the Finance department Government of Odisha in this regard (Finance Department Om no. 49134 Bt-V 5/10 dated 29.11.2010) after due verification of his status of registration and recognition by the appropriate Government Department(s)</w:t>
      </w:r>
    </w:p>
    <w:p w:rsidR="008409A8" w:rsidRDefault="008409A8">
      <w:pPr>
        <w:pStyle w:val="BodyText"/>
        <w:spacing w:before="6"/>
        <w:rPr>
          <w:sz w:val="23"/>
        </w:rPr>
      </w:pPr>
    </w:p>
    <w:p w:rsidR="008409A8" w:rsidRDefault="007B245E">
      <w:pPr>
        <w:pStyle w:val="BodyText"/>
        <w:spacing w:before="1" w:line="276" w:lineRule="auto"/>
        <w:ind w:left="482" w:right="903" w:firstLine="566"/>
        <w:jc w:val="both"/>
      </w:pPr>
      <w:r>
        <w:t>The remuner</w:t>
      </w:r>
      <w:r>
        <w:t>ation of persons \ engaged through Service Provider will be revised, keeping pace with the minimum wage rates subject to approval by the Governing Body.</w:t>
      </w:r>
    </w:p>
    <w:p w:rsidR="008409A8" w:rsidRDefault="008409A8">
      <w:pPr>
        <w:pStyle w:val="BodyText"/>
        <w:spacing w:before="9"/>
        <w:rPr>
          <w:sz w:val="21"/>
        </w:rPr>
      </w:pPr>
    </w:p>
    <w:p w:rsidR="008409A8" w:rsidRDefault="007B245E">
      <w:pPr>
        <w:pStyle w:val="Heading1"/>
        <w:numPr>
          <w:ilvl w:val="1"/>
          <w:numId w:val="8"/>
        </w:numPr>
        <w:tabs>
          <w:tab w:val="left" w:pos="1018"/>
        </w:tabs>
      </w:pPr>
      <w:r>
        <w:t>LEAVE</w:t>
      </w:r>
      <w:r>
        <w:rPr>
          <w:spacing w:val="-3"/>
        </w:rPr>
        <w:t xml:space="preserve"> </w:t>
      </w:r>
      <w:r>
        <w:t>RULES</w:t>
      </w:r>
    </w:p>
    <w:p w:rsidR="008409A8" w:rsidRDefault="007B245E">
      <w:pPr>
        <w:pStyle w:val="BodyText"/>
        <w:spacing w:before="36" w:line="276" w:lineRule="auto"/>
        <w:ind w:left="482" w:right="897" w:firstLine="719"/>
        <w:jc w:val="both"/>
      </w:pPr>
      <w:r>
        <w:t>The employees on deputation from Government/PSUs will be regulated by the leave rules appl</w:t>
      </w:r>
      <w:r>
        <w:t>icable to them in their parent service/organization or as per the terms and conditions of the deputation.</w:t>
      </w:r>
    </w:p>
    <w:p w:rsidR="008409A8" w:rsidRDefault="007B245E">
      <w:pPr>
        <w:pStyle w:val="BodyText"/>
        <w:spacing w:before="1" w:line="276" w:lineRule="auto"/>
        <w:ind w:left="654" w:right="894" w:firstLine="710"/>
        <w:jc w:val="both"/>
      </w:pPr>
      <w:r>
        <w:t>The contractual employees will be allowed a maximum of 15 days leave in a year with prior approval of the Project Director or an officer authorized by him. Any unauthorized absence shall attract proportionate deduction from the consolidated monthly remuner</w:t>
      </w:r>
      <w:r>
        <w:t>ation. The employees will be entitled to accumulate leave as long as they are working in the project and they will be allowed to encash the accumulated leave at the end of the contract.</w:t>
      </w:r>
    </w:p>
    <w:p w:rsidR="008409A8" w:rsidRDefault="007B245E">
      <w:pPr>
        <w:pStyle w:val="BodyText"/>
        <w:spacing w:line="276" w:lineRule="auto"/>
        <w:ind w:left="669" w:right="910" w:firstLine="705"/>
        <w:jc w:val="both"/>
      </w:pPr>
      <w:r>
        <w:t>If a contractual employee is admitted to hospital as indoor patient fo</w:t>
      </w:r>
      <w:r>
        <w:t>r more than 24 hours in a Government Hospital or a private hospital empanelled/notified by the state government for treatment of its employees he may be granted paid leave on medical ground subject to a maximum of 30 days in a year.</w:t>
      </w:r>
    </w:p>
    <w:p w:rsidR="008409A8" w:rsidRDefault="007B245E">
      <w:pPr>
        <w:pStyle w:val="BodyText"/>
        <w:spacing w:line="276" w:lineRule="auto"/>
        <w:ind w:left="669" w:right="910" w:firstLine="705"/>
        <w:jc w:val="both"/>
      </w:pPr>
      <w:r>
        <w:rPr>
          <w:spacing w:val="3"/>
        </w:rPr>
        <w:t>Women contractual emplo</w:t>
      </w:r>
      <w:r>
        <w:rPr>
          <w:spacing w:val="3"/>
        </w:rPr>
        <w:t xml:space="preserve">yees will </w:t>
      </w:r>
      <w:r>
        <w:t xml:space="preserve">be </w:t>
      </w:r>
      <w:r>
        <w:rPr>
          <w:spacing w:val="4"/>
        </w:rPr>
        <w:t xml:space="preserve">additionally </w:t>
      </w:r>
      <w:r>
        <w:rPr>
          <w:spacing w:val="3"/>
        </w:rPr>
        <w:t xml:space="preserve">entitled </w:t>
      </w:r>
      <w:r>
        <w:rPr>
          <w:spacing w:val="2"/>
        </w:rPr>
        <w:t xml:space="preserve">to </w:t>
      </w:r>
      <w:r>
        <w:rPr>
          <w:spacing w:val="4"/>
        </w:rPr>
        <w:t xml:space="preserve">maternity </w:t>
      </w:r>
      <w:r>
        <w:rPr>
          <w:spacing w:val="3"/>
        </w:rPr>
        <w:t xml:space="preserve">leave </w:t>
      </w:r>
      <w:r>
        <w:t xml:space="preserve">as </w:t>
      </w:r>
      <w:r>
        <w:rPr>
          <w:spacing w:val="3"/>
        </w:rPr>
        <w:t xml:space="preserve">per State </w:t>
      </w:r>
      <w:r>
        <w:rPr>
          <w:spacing w:val="4"/>
        </w:rPr>
        <w:t xml:space="preserve">Government regulations/guidelines </w:t>
      </w:r>
      <w:r>
        <w:rPr>
          <w:spacing w:val="2"/>
        </w:rPr>
        <w:t xml:space="preserve">in </w:t>
      </w:r>
      <w:r>
        <w:rPr>
          <w:spacing w:val="3"/>
        </w:rPr>
        <w:t>the</w:t>
      </w:r>
      <w:r>
        <w:rPr>
          <w:spacing w:val="48"/>
        </w:rPr>
        <w:t xml:space="preserve"> </w:t>
      </w:r>
      <w:r>
        <w:rPr>
          <w:spacing w:val="3"/>
        </w:rPr>
        <w:t>matter.</w:t>
      </w:r>
    </w:p>
    <w:p w:rsidR="008409A8" w:rsidRDefault="008409A8">
      <w:pPr>
        <w:pStyle w:val="BodyText"/>
        <w:spacing w:before="1"/>
        <w:rPr>
          <w:sz w:val="34"/>
        </w:rPr>
      </w:pPr>
    </w:p>
    <w:p w:rsidR="008409A8" w:rsidRDefault="007B245E">
      <w:pPr>
        <w:pStyle w:val="Heading1"/>
        <w:numPr>
          <w:ilvl w:val="1"/>
          <w:numId w:val="8"/>
        </w:numPr>
        <w:tabs>
          <w:tab w:val="left" w:pos="840"/>
        </w:tabs>
        <w:ind w:left="839" w:hanging="357"/>
      </w:pPr>
      <w:r>
        <w:t>ENTITLEMENT DURING</w:t>
      </w:r>
      <w:r>
        <w:rPr>
          <w:spacing w:val="-6"/>
        </w:rPr>
        <w:t xml:space="preserve"> </w:t>
      </w:r>
      <w:r>
        <w:t>TOURS</w:t>
      </w:r>
    </w:p>
    <w:p w:rsidR="008409A8" w:rsidRDefault="007B245E">
      <w:pPr>
        <w:pStyle w:val="BodyText"/>
        <w:spacing w:before="39" w:line="276" w:lineRule="auto"/>
        <w:ind w:left="654" w:right="911" w:firstLine="820"/>
      </w:pPr>
      <w:r>
        <w:t>All the personnel engaged under the Project is will be classified as given below for the purpose of entitlement on</w:t>
      </w:r>
      <w:r>
        <w:t xml:space="preserve"> tours (TA / DA / Accommodation)</w:t>
      </w:r>
    </w:p>
    <w:p w:rsidR="008409A8" w:rsidRDefault="008409A8">
      <w:pPr>
        <w:pStyle w:val="BodyText"/>
        <w:spacing w:before="7"/>
        <w:rPr>
          <w:sz w:val="23"/>
        </w:rPr>
      </w:pPr>
    </w:p>
    <w:p w:rsidR="008409A8" w:rsidRDefault="007B245E">
      <w:pPr>
        <w:pStyle w:val="BodyText"/>
        <w:spacing w:before="1" w:after="49"/>
        <w:ind w:left="669"/>
      </w:pPr>
      <w:r>
        <w:t>Classification of employees for the purpose of T.A. / D.A. / Accommodation.</w:t>
      </w:r>
    </w:p>
    <w:tbl>
      <w:tblPr>
        <w:tblW w:w="0" w:type="auto"/>
        <w:tblInd w:w="6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881"/>
        <w:gridCol w:w="4549"/>
        <w:gridCol w:w="3226"/>
      </w:tblGrid>
      <w:tr w:rsidR="008409A8">
        <w:trPr>
          <w:trHeight w:val="318"/>
        </w:trPr>
        <w:tc>
          <w:tcPr>
            <w:tcW w:w="881" w:type="dxa"/>
          </w:tcPr>
          <w:p w:rsidR="008409A8" w:rsidRDefault="008409A8">
            <w:pPr>
              <w:pStyle w:val="TableParagraph"/>
            </w:pPr>
          </w:p>
        </w:tc>
        <w:tc>
          <w:tcPr>
            <w:tcW w:w="7775" w:type="dxa"/>
            <w:gridSpan w:val="2"/>
          </w:tcPr>
          <w:p w:rsidR="008409A8" w:rsidRDefault="008409A8">
            <w:pPr>
              <w:pStyle w:val="TableParagraph"/>
            </w:pPr>
          </w:p>
        </w:tc>
      </w:tr>
      <w:tr w:rsidR="008409A8">
        <w:trPr>
          <w:trHeight w:val="566"/>
        </w:trPr>
        <w:tc>
          <w:tcPr>
            <w:tcW w:w="881" w:type="dxa"/>
          </w:tcPr>
          <w:p w:rsidR="008409A8" w:rsidRDefault="007B245E">
            <w:pPr>
              <w:pStyle w:val="TableParagraph"/>
              <w:spacing w:line="246" w:lineRule="exact"/>
              <w:ind w:right="288"/>
              <w:jc w:val="right"/>
            </w:pPr>
            <w:r>
              <w:t>Grade</w:t>
            </w:r>
          </w:p>
        </w:tc>
        <w:tc>
          <w:tcPr>
            <w:tcW w:w="4549" w:type="dxa"/>
          </w:tcPr>
          <w:p w:rsidR="008409A8" w:rsidRDefault="007B245E">
            <w:pPr>
              <w:pStyle w:val="TableParagraph"/>
              <w:spacing w:line="246" w:lineRule="exact"/>
              <w:ind w:left="1107" w:right="1150"/>
              <w:jc w:val="center"/>
            </w:pPr>
            <w:r>
              <w:t>Employees on deputation</w:t>
            </w:r>
          </w:p>
          <w:p w:rsidR="008409A8" w:rsidRDefault="007B245E">
            <w:pPr>
              <w:pStyle w:val="TableParagraph"/>
              <w:spacing w:before="38"/>
              <w:ind w:left="1107" w:right="1148"/>
              <w:jc w:val="center"/>
            </w:pPr>
            <w:r>
              <w:t>as per VI CPC</w:t>
            </w:r>
          </w:p>
        </w:tc>
        <w:tc>
          <w:tcPr>
            <w:tcW w:w="3226" w:type="dxa"/>
          </w:tcPr>
          <w:p w:rsidR="008409A8" w:rsidRDefault="007B245E">
            <w:pPr>
              <w:pStyle w:val="TableParagraph"/>
              <w:spacing w:line="246" w:lineRule="exact"/>
              <w:ind w:left="553"/>
            </w:pPr>
            <w:r>
              <w:t>Contractual Employees</w:t>
            </w:r>
          </w:p>
          <w:p w:rsidR="008409A8" w:rsidRDefault="007B245E">
            <w:pPr>
              <w:pStyle w:val="TableParagraph"/>
              <w:spacing w:before="38"/>
              <w:ind w:left="599"/>
            </w:pPr>
            <w:r>
              <w:t>on consolidated salary</w:t>
            </w:r>
          </w:p>
        </w:tc>
      </w:tr>
      <w:tr w:rsidR="008409A8">
        <w:trPr>
          <w:trHeight w:val="577"/>
        </w:trPr>
        <w:tc>
          <w:tcPr>
            <w:tcW w:w="881" w:type="dxa"/>
          </w:tcPr>
          <w:p w:rsidR="008409A8" w:rsidRDefault="007B245E">
            <w:pPr>
              <w:pStyle w:val="TableParagraph"/>
              <w:spacing w:line="249" w:lineRule="exact"/>
              <w:ind w:right="353"/>
              <w:jc w:val="right"/>
            </w:pPr>
            <w:r>
              <w:t>1</w:t>
            </w:r>
          </w:p>
        </w:tc>
        <w:tc>
          <w:tcPr>
            <w:tcW w:w="4549" w:type="dxa"/>
          </w:tcPr>
          <w:p w:rsidR="008409A8" w:rsidRDefault="007B245E">
            <w:pPr>
              <w:pStyle w:val="TableParagraph"/>
              <w:spacing w:line="249" w:lineRule="exact"/>
              <w:ind w:left="37"/>
            </w:pPr>
            <w:r>
              <w:t>Pay</w:t>
            </w:r>
            <w:r>
              <w:rPr>
                <w:spacing w:val="-12"/>
              </w:rPr>
              <w:t xml:space="preserve"> </w:t>
            </w:r>
            <w:r>
              <w:t>Scale</w:t>
            </w:r>
            <w:r>
              <w:rPr>
                <w:spacing w:val="-8"/>
              </w:rPr>
              <w:t xml:space="preserve"> </w:t>
            </w:r>
            <w:r>
              <w:t>of</w:t>
            </w:r>
            <w:r>
              <w:rPr>
                <w:spacing w:val="-8"/>
              </w:rPr>
              <w:t xml:space="preserve"> </w:t>
            </w:r>
            <w:r>
              <w:rPr>
                <w:spacing w:val="-2"/>
              </w:rPr>
              <w:t>HAG</w:t>
            </w:r>
            <w:r>
              <w:rPr>
                <w:spacing w:val="-9"/>
              </w:rPr>
              <w:t xml:space="preserve"> </w:t>
            </w:r>
            <w:r>
              <w:t>+</w:t>
            </w:r>
            <w:r>
              <w:rPr>
                <w:spacing w:val="-8"/>
              </w:rPr>
              <w:t xml:space="preserve"> </w:t>
            </w:r>
            <w:r>
              <w:t>and</w:t>
            </w:r>
            <w:r>
              <w:rPr>
                <w:spacing w:val="-9"/>
              </w:rPr>
              <w:t xml:space="preserve"> </w:t>
            </w:r>
            <w:r>
              <w:t>above,</w:t>
            </w:r>
            <w:r>
              <w:rPr>
                <w:spacing w:val="-8"/>
              </w:rPr>
              <w:t xml:space="preserve"> </w:t>
            </w:r>
            <w:r>
              <w:t>and</w:t>
            </w:r>
            <w:r>
              <w:rPr>
                <w:spacing w:val="-9"/>
              </w:rPr>
              <w:t xml:space="preserve"> </w:t>
            </w:r>
            <w:r>
              <w:t>drawing</w:t>
            </w:r>
            <w:r>
              <w:rPr>
                <w:spacing w:val="-11"/>
              </w:rPr>
              <w:t xml:space="preserve"> </w:t>
            </w:r>
            <w:r>
              <w:rPr>
                <w:spacing w:val="-3"/>
              </w:rPr>
              <w:t>Grade</w:t>
            </w:r>
          </w:p>
          <w:p w:rsidR="008409A8" w:rsidRDefault="007B245E">
            <w:pPr>
              <w:pStyle w:val="TableParagraph"/>
              <w:spacing w:before="37"/>
              <w:ind w:left="37"/>
            </w:pPr>
            <w:r>
              <w:t>Pay of Rs. 5400/- and above.</w:t>
            </w:r>
          </w:p>
        </w:tc>
        <w:tc>
          <w:tcPr>
            <w:tcW w:w="3226" w:type="dxa"/>
          </w:tcPr>
          <w:p w:rsidR="008409A8" w:rsidRDefault="007B245E">
            <w:pPr>
              <w:pStyle w:val="TableParagraph"/>
              <w:spacing w:line="249" w:lineRule="exact"/>
              <w:ind w:left="37"/>
            </w:pPr>
            <w:r>
              <w:t>Rs. 75,000/- and above</w:t>
            </w:r>
          </w:p>
        </w:tc>
      </w:tr>
      <w:tr w:rsidR="008409A8">
        <w:trPr>
          <w:trHeight w:val="501"/>
        </w:trPr>
        <w:tc>
          <w:tcPr>
            <w:tcW w:w="881" w:type="dxa"/>
          </w:tcPr>
          <w:p w:rsidR="008409A8" w:rsidRDefault="007B245E">
            <w:pPr>
              <w:pStyle w:val="TableParagraph"/>
              <w:spacing w:line="246" w:lineRule="exact"/>
              <w:ind w:right="360"/>
              <w:jc w:val="right"/>
            </w:pPr>
            <w:r>
              <w:t>2</w:t>
            </w:r>
          </w:p>
        </w:tc>
        <w:tc>
          <w:tcPr>
            <w:tcW w:w="4549" w:type="dxa"/>
          </w:tcPr>
          <w:p w:rsidR="008409A8" w:rsidRDefault="007B245E">
            <w:pPr>
              <w:pStyle w:val="TableParagraph"/>
              <w:spacing w:line="246" w:lineRule="exact"/>
              <w:ind w:left="37"/>
            </w:pPr>
            <w:r>
              <w:t>Grade Pay of Rs. 2800/- and above but below Rs.</w:t>
            </w:r>
          </w:p>
          <w:p w:rsidR="008409A8" w:rsidRDefault="007B245E">
            <w:pPr>
              <w:pStyle w:val="TableParagraph"/>
              <w:spacing w:before="37" w:line="197" w:lineRule="exact"/>
              <w:ind w:left="37"/>
            </w:pPr>
            <w:r>
              <w:t>5400/-</w:t>
            </w:r>
          </w:p>
        </w:tc>
        <w:tc>
          <w:tcPr>
            <w:tcW w:w="3226" w:type="dxa"/>
          </w:tcPr>
          <w:p w:rsidR="008409A8" w:rsidRDefault="007B245E">
            <w:pPr>
              <w:pStyle w:val="TableParagraph"/>
              <w:spacing w:line="246" w:lineRule="exact"/>
              <w:ind w:left="37"/>
            </w:pPr>
            <w:r>
              <w:t>Rs. 40,000/- to Rs. 74,999/-</w:t>
            </w:r>
          </w:p>
        </w:tc>
      </w:tr>
      <w:tr w:rsidR="008409A8">
        <w:trPr>
          <w:trHeight w:val="532"/>
        </w:trPr>
        <w:tc>
          <w:tcPr>
            <w:tcW w:w="881" w:type="dxa"/>
          </w:tcPr>
          <w:p w:rsidR="008409A8" w:rsidRDefault="007B245E">
            <w:pPr>
              <w:pStyle w:val="TableParagraph"/>
              <w:spacing w:line="246" w:lineRule="exact"/>
              <w:ind w:right="362"/>
              <w:jc w:val="right"/>
            </w:pPr>
            <w:r>
              <w:t>3</w:t>
            </w:r>
          </w:p>
        </w:tc>
        <w:tc>
          <w:tcPr>
            <w:tcW w:w="4549" w:type="dxa"/>
          </w:tcPr>
          <w:p w:rsidR="008409A8" w:rsidRDefault="007B245E">
            <w:pPr>
              <w:pStyle w:val="TableParagraph"/>
              <w:spacing w:line="246" w:lineRule="exact"/>
              <w:ind w:left="37"/>
            </w:pPr>
            <w:r>
              <w:t>Grade Pay of Rs 1650/- and above but below Rs.</w:t>
            </w:r>
          </w:p>
          <w:p w:rsidR="008409A8" w:rsidRDefault="007B245E">
            <w:pPr>
              <w:pStyle w:val="TableParagraph"/>
              <w:spacing w:before="37" w:line="228" w:lineRule="exact"/>
              <w:ind w:left="37"/>
            </w:pPr>
            <w:r>
              <w:t>2800/-.</w:t>
            </w:r>
          </w:p>
        </w:tc>
        <w:tc>
          <w:tcPr>
            <w:tcW w:w="3226" w:type="dxa"/>
          </w:tcPr>
          <w:p w:rsidR="008409A8" w:rsidRDefault="007B245E">
            <w:pPr>
              <w:pStyle w:val="TableParagraph"/>
              <w:spacing w:line="246" w:lineRule="exact"/>
              <w:ind w:left="37"/>
            </w:pPr>
            <w:r>
              <w:t>Rs. 20,000/- to 39,999/-</w:t>
            </w:r>
          </w:p>
        </w:tc>
      </w:tr>
      <w:tr w:rsidR="008409A8">
        <w:trPr>
          <w:trHeight w:val="376"/>
        </w:trPr>
        <w:tc>
          <w:tcPr>
            <w:tcW w:w="881" w:type="dxa"/>
          </w:tcPr>
          <w:p w:rsidR="008409A8" w:rsidRDefault="007B245E">
            <w:pPr>
              <w:pStyle w:val="TableParagraph"/>
              <w:spacing w:line="246" w:lineRule="exact"/>
              <w:ind w:right="369"/>
              <w:jc w:val="right"/>
            </w:pPr>
            <w:r>
              <w:t>4</w:t>
            </w:r>
          </w:p>
        </w:tc>
        <w:tc>
          <w:tcPr>
            <w:tcW w:w="4549" w:type="dxa"/>
          </w:tcPr>
          <w:p w:rsidR="008409A8" w:rsidRDefault="007B245E">
            <w:pPr>
              <w:pStyle w:val="TableParagraph"/>
              <w:spacing w:line="246" w:lineRule="exact"/>
              <w:ind w:left="37"/>
            </w:pPr>
            <w:r>
              <w:t>Grade Pay below Rs. 1650/-.</w:t>
            </w:r>
          </w:p>
        </w:tc>
        <w:tc>
          <w:tcPr>
            <w:tcW w:w="3226" w:type="dxa"/>
          </w:tcPr>
          <w:p w:rsidR="008409A8" w:rsidRDefault="007B245E">
            <w:pPr>
              <w:pStyle w:val="TableParagraph"/>
              <w:spacing w:line="246" w:lineRule="exact"/>
              <w:ind w:left="143"/>
            </w:pPr>
            <w:r>
              <w:t>Below Rs.20,000/-</w:t>
            </w:r>
          </w:p>
        </w:tc>
      </w:tr>
    </w:tbl>
    <w:p w:rsidR="008409A8" w:rsidRDefault="008409A8">
      <w:pPr>
        <w:spacing w:line="246" w:lineRule="exact"/>
        <w:sectPr w:rsidR="008409A8">
          <w:footerReference w:type="default" r:id="rId19"/>
          <w:pgSz w:w="12240" w:h="15840"/>
          <w:pgMar w:top="1120" w:right="800" w:bottom="1160" w:left="1220" w:header="714" w:footer="974" w:gutter="0"/>
          <w:pgNumType w:start="23"/>
          <w:cols w:space="720"/>
        </w:sectPr>
      </w:pPr>
    </w:p>
    <w:p w:rsidR="008409A8" w:rsidRDefault="008409A8">
      <w:pPr>
        <w:pStyle w:val="BodyText"/>
        <w:spacing w:before="7"/>
        <w:rPr>
          <w:sz w:val="15"/>
        </w:rPr>
      </w:pPr>
    </w:p>
    <w:p w:rsidR="008409A8" w:rsidRDefault="007B245E">
      <w:pPr>
        <w:pStyle w:val="BodyText"/>
        <w:spacing w:before="90" w:line="276" w:lineRule="auto"/>
        <w:ind w:left="470" w:right="1251" w:firstLine="566"/>
        <w:jc w:val="both"/>
      </w:pPr>
      <w:r>
        <w:t xml:space="preserve">NGO Team </w:t>
      </w:r>
      <w:r>
        <w:rPr>
          <w:spacing w:val="2"/>
        </w:rPr>
        <w:t xml:space="preserve">Leaders/Development </w:t>
      </w:r>
      <w:r>
        <w:t xml:space="preserve">Officers for </w:t>
      </w:r>
      <w:r>
        <w:rPr>
          <w:spacing w:val="2"/>
        </w:rPr>
        <w:t xml:space="preserve">journey outside </w:t>
      </w:r>
      <w:r>
        <w:t>their area of operation, NGO Chief Functionaries and NGO nominees to DAC/GB to attend</w:t>
      </w:r>
      <w:r>
        <w:rPr>
          <w:spacing w:val="-19"/>
        </w:rPr>
        <w:t xml:space="preserve"> </w:t>
      </w:r>
      <w:r>
        <w:t>meetings will be entitled to TA/DA at following</w:t>
      </w:r>
      <w:r>
        <w:rPr>
          <w:spacing w:val="-4"/>
        </w:rPr>
        <w:t xml:space="preserve"> </w:t>
      </w:r>
      <w:r>
        <w:t>rates:</w:t>
      </w:r>
    </w:p>
    <w:p w:rsidR="008409A8" w:rsidRDefault="007B245E">
      <w:pPr>
        <w:pStyle w:val="BodyText"/>
        <w:tabs>
          <w:tab w:val="left" w:pos="4382"/>
        </w:tabs>
        <w:spacing w:line="275" w:lineRule="exact"/>
        <w:ind w:left="1036"/>
      </w:pPr>
      <w:r>
        <w:t>NGO nominee</w:t>
      </w:r>
      <w:r>
        <w:rPr>
          <w:spacing w:val="-18"/>
        </w:rPr>
        <w:t xml:space="preserve"> </w:t>
      </w:r>
      <w:r>
        <w:t>to</w:t>
      </w:r>
      <w:r>
        <w:rPr>
          <w:spacing w:val="-7"/>
        </w:rPr>
        <w:t xml:space="preserve"> </w:t>
      </w:r>
      <w:r>
        <w:t>GB</w:t>
      </w:r>
      <w:r>
        <w:tab/>
        <w:t>Grade - 1</w:t>
      </w:r>
      <w:r>
        <w:rPr>
          <w:spacing w:val="12"/>
        </w:rPr>
        <w:t xml:space="preserve"> </w:t>
      </w:r>
      <w:r>
        <w:t>(Maximum)</w:t>
      </w:r>
    </w:p>
    <w:p w:rsidR="008409A8" w:rsidRDefault="007B245E">
      <w:pPr>
        <w:pStyle w:val="BodyText"/>
        <w:tabs>
          <w:tab w:val="left" w:pos="4382"/>
        </w:tabs>
        <w:spacing w:before="40"/>
        <w:ind w:left="1036"/>
      </w:pPr>
      <w:r>
        <w:t>NGO nominee</w:t>
      </w:r>
      <w:r>
        <w:rPr>
          <w:spacing w:val="-20"/>
        </w:rPr>
        <w:t xml:space="preserve"> </w:t>
      </w:r>
      <w:r>
        <w:t>to</w:t>
      </w:r>
      <w:r>
        <w:rPr>
          <w:spacing w:val="-8"/>
        </w:rPr>
        <w:t xml:space="preserve"> </w:t>
      </w:r>
      <w:r>
        <w:t>DAC</w:t>
      </w:r>
      <w:r>
        <w:tab/>
        <w:t>Grade - 1</w:t>
      </w:r>
      <w:r>
        <w:rPr>
          <w:spacing w:val="12"/>
        </w:rPr>
        <w:t xml:space="preserve"> </w:t>
      </w:r>
      <w:r>
        <w:t>(Minimum)</w:t>
      </w:r>
    </w:p>
    <w:p w:rsidR="008409A8" w:rsidRDefault="007B245E">
      <w:pPr>
        <w:pStyle w:val="BodyText"/>
        <w:tabs>
          <w:tab w:val="left" w:pos="4382"/>
        </w:tabs>
        <w:spacing w:before="44" w:line="276" w:lineRule="auto"/>
        <w:ind w:left="1036" w:right="4961"/>
      </w:pPr>
      <w:r>
        <w:t>NGO</w:t>
      </w:r>
      <w:r>
        <w:rPr>
          <w:spacing w:val="-7"/>
        </w:rPr>
        <w:t xml:space="preserve"> </w:t>
      </w:r>
      <w:r>
        <w:t>Chief</w:t>
      </w:r>
      <w:r>
        <w:rPr>
          <w:spacing w:val="-5"/>
        </w:rPr>
        <w:t xml:space="preserve"> </w:t>
      </w:r>
      <w:r>
        <w:rPr>
          <w:spacing w:val="-3"/>
        </w:rPr>
        <w:t>Functionaries</w:t>
      </w:r>
      <w:r>
        <w:rPr>
          <w:spacing w:val="-3"/>
        </w:rPr>
        <w:tab/>
      </w:r>
      <w:r>
        <w:rPr>
          <w:spacing w:val="9"/>
        </w:rPr>
        <w:t xml:space="preserve">Grade-2 </w:t>
      </w:r>
      <w:r>
        <w:t>NGO</w:t>
      </w:r>
      <w:r>
        <w:rPr>
          <w:spacing w:val="-5"/>
        </w:rPr>
        <w:t xml:space="preserve"> </w:t>
      </w:r>
      <w:r>
        <w:t>Team</w:t>
      </w:r>
      <w:r>
        <w:rPr>
          <w:spacing w:val="-4"/>
        </w:rPr>
        <w:t xml:space="preserve"> </w:t>
      </w:r>
      <w:r>
        <w:rPr>
          <w:spacing w:val="-3"/>
        </w:rPr>
        <w:t>Leaders/Members</w:t>
      </w:r>
      <w:r>
        <w:rPr>
          <w:spacing w:val="-3"/>
        </w:rPr>
        <w:tab/>
      </w:r>
      <w:r>
        <w:rPr>
          <w:spacing w:val="-4"/>
        </w:rPr>
        <w:t xml:space="preserve">Grade </w:t>
      </w:r>
      <w:r>
        <w:t>-</w:t>
      </w:r>
      <w:r>
        <w:rPr>
          <w:spacing w:val="-11"/>
        </w:rPr>
        <w:t xml:space="preserve"> </w:t>
      </w:r>
      <w:r>
        <w:rPr>
          <w:spacing w:val="-14"/>
        </w:rPr>
        <w:t>3</w:t>
      </w:r>
    </w:p>
    <w:p w:rsidR="008409A8" w:rsidRDefault="008409A8">
      <w:pPr>
        <w:pStyle w:val="BodyText"/>
        <w:spacing w:before="6"/>
      </w:pPr>
    </w:p>
    <w:p w:rsidR="008409A8" w:rsidRDefault="007B245E">
      <w:pPr>
        <w:ind w:left="849"/>
        <w:rPr>
          <w:i/>
          <w:sz w:val="24"/>
        </w:rPr>
      </w:pPr>
      <w:r>
        <w:rPr>
          <w:i/>
          <w:spacing w:val="6"/>
          <w:sz w:val="24"/>
          <w:u w:val="single"/>
        </w:rPr>
        <w:t>Traveling</w:t>
      </w:r>
      <w:r>
        <w:rPr>
          <w:i/>
          <w:spacing w:val="19"/>
          <w:sz w:val="24"/>
          <w:u w:val="single"/>
        </w:rPr>
        <w:t xml:space="preserve"> </w:t>
      </w:r>
      <w:r>
        <w:rPr>
          <w:i/>
          <w:spacing w:val="5"/>
          <w:sz w:val="24"/>
          <w:u w:val="single"/>
        </w:rPr>
        <w:t>allowa</w:t>
      </w:r>
      <w:r>
        <w:rPr>
          <w:i/>
          <w:spacing w:val="5"/>
          <w:sz w:val="24"/>
        </w:rPr>
        <w:t>nce</w:t>
      </w:r>
    </w:p>
    <w:p w:rsidR="008409A8" w:rsidRDefault="008409A8">
      <w:pPr>
        <w:pStyle w:val="BodyText"/>
        <w:rPr>
          <w:i/>
          <w:sz w:val="20"/>
        </w:rPr>
      </w:pPr>
    </w:p>
    <w:p w:rsidR="008409A8" w:rsidRDefault="008409A8">
      <w:pPr>
        <w:pStyle w:val="BodyText"/>
        <w:rPr>
          <w:i/>
          <w:sz w:val="20"/>
        </w:rPr>
      </w:pPr>
    </w:p>
    <w:p w:rsidR="008409A8" w:rsidRDefault="008409A8">
      <w:pPr>
        <w:pStyle w:val="BodyText"/>
        <w:spacing w:before="1"/>
        <w:rPr>
          <w:i/>
          <w:sz w:val="13"/>
        </w:rPr>
      </w:pPr>
    </w:p>
    <w:tbl>
      <w:tblPr>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98"/>
        <w:gridCol w:w="1084"/>
        <w:gridCol w:w="1603"/>
        <w:gridCol w:w="1276"/>
        <w:gridCol w:w="1132"/>
        <w:gridCol w:w="1415"/>
        <w:gridCol w:w="1116"/>
      </w:tblGrid>
      <w:tr w:rsidR="008409A8">
        <w:trPr>
          <w:trHeight w:val="1108"/>
        </w:trPr>
        <w:tc>
          <w:tcPr>
            <w:tcW w:w="998" w:type="dxa"/>
          </w:tcPr>
          <w:p w:rsidR="008409A8" w:rsidRDefault="007B245E">
            <w:pPr>
              <w:pStyle w:val="TableParagraph"/>
              <w:spacing w:line="246" w:lineRule="exact"/>
              <w:ind w:left="50"/>
            </w:pPr>
            <w:r>
              <w:t>GRADE</w:t>
            </w:r>
          </w:p>
        </w:tc>
        <w:tc>
          <w:tcPr>
            <w:tcW w:w="1084" w:type="dxa"/>
          </w:tcPr>
          <w:p w:rsidR="008409A8" w:rsidRDefault="007B245E">
            <w:pPr>
              <w:pStyle w:val="TableParagraph"/>
              <w:spacing w:line="246" w:lineRule="exact"/>
              <w:ind w:left="40"/>
            </w:pPr>
            <w:r>
              <w:t>BY RAIL</w:t>
            </w:r>
          </w:p>
        </w:tc>
        <w:tc>
          <w:tcPr>
            <w:tcW w:w="1603" w:type="dxa"/>
          </w:tcPr>
          <w:p w:rsidR="008409A8" w:rsidRDefault="007B245E">
            <w:pPr>
              <w:pStyle w:val="TableParagraph"/>
              <w:spacing w:line="246" w:lineRule="exact"/>
              <w:ind w:left="41"/>
            </w:pPr>
            <w:r>
              <w:t>BYROAD</w:t>
            </w:r>
          </w:p>
        </w:tc>
        <w:tc>
          <w:tcPr>
            <w:tcW w:w="1276" w:type="dxa"/>
          </w:tcPr>
          <w:p w:rsidR="008409A8" w:rsidRDefault="007B245E">
            <w:pPr>
              <w:pStyle w:val="TableParagraph"/>
              <w:ind w:left="42" w:right="196" w:firstLine="4"/>
            </w:pPr>
            <w:r>
              <w:t>LOCAL JOURNEY (BY ROAD)</w:t>
            </w:r>
          </w:p>
        </w:tc>
        <w:tc>
          <w:tcPr>
            <w:tcW w:w="1132" w:type="dxa"/>
          </w:tcPr>
          <w:p w:rsidR="008409A8" w:rsidRDefault="007B245E">
            <w:pPr>
              <w:pStyle w:val="TableParagraph"/>
              <w:spacing w:line="246" w:lineRule="exact"/>
              <w:ind w:left="41"/>
            </w:pPr>
            <w:r>
              <w:t>BY OWN</w:t>
            </w:r>
          </w:p>
          <w:p w:rsidR="008409A8" w:rsidRDefault="007B245E">
            <w:pPr>
              <w:pStyle w:val="TableParagraph"/>
              <w:ind w:left="41" w:right="471"/>
              <w:jc w:val="both"/>
            </w:pPr>
            <w:r>
              <w:t xml:space="preserve">Motor </w:t>
            </w:r>
            <w:r>
              <w:rPr>
                <w:spacing w:val="-3"/>
              </w:rPr>
              <w:t>Cycle/ Scooty</w:t>
            </w:r>
          </w:p>
        </w:tc>
        <w:tc>
          <w:tcPr>
            <w:tcW w:w="1415" w:type="dxa"/>
          </w:tcPr>
          <w:p w:rsidR="008409A8" w:rsidRDefault="007B245E">
            <w:pPr>
              <w:pStyle w:val="TableParagraph"/>
              <w:ind w:left="44"/>
            </w:pPr>
            <w:r>
              <w:t>BY OWN SCOOTER/ MOTOR CYCLE</w:t>
            </w:r>
          </w:p>
        </w:tc>
        <w:tc>
          <w:tcPr>
            <w:tcW w:w="1116" w:type="dxa"/>
          </w:tcPr>
          <w:p w:rsidR="008409A8" w:rsidRDefault="007B245E">
            <w:pPr>
              <w:pStyle w:val="TableParagraph"/>
              <w:ind w:left="46"/>
            </w:pPr>
            <w:r>
              <w:t>BY OWN CAR</w:t>
            </w:r>
          </w:p>
        </w:tc>
      </w:tr>
      <w:tr w:rsidR="008409A8">
        <w:trPr>
          <w:trHeight w:val="1088"/>
        </w:trPr>
        <w:tc>
          <w:tcPr>
            <w:tcW w:w="998" w:type="dxa"/>
          </w:tcPr>
          <w:p w:rsidR="008409A8" w:rsidRDefault="007B245E">
            <w:pPr>
              <w:pStyle w:val="TableParagraph"/>
              <w:spacing w:before="41" w:line="139" w:lineRule="auto"/>
              <w:ind w:left="348" w:right="311"/>
              <w:jc w:val="center"/>
              <w:rPr>
                <w:sz w:val="14"/>
              </w:rPr>
            </w:pPr>
            <w:r>
              <w:rPr>
                <w:position w:val="-7"/>
              </w:rPr>
              <w:t>1</w:t>
            </w:r>
            <w:r>
              <w:rPr>
                <w:sz w:val="14"/>
              </w:rPr>
              <w:t>st</w:t>
            </w:r>
          </w:p>
        </w:tc>
        <w:tc>
          <w:tcPr>
            <w:tcW w:w="1084" w:type="dxa"/>
          </w:tcPr>
          <w:p w:rsidR="008409A8" w:rsidRDefault="007B245E">
            <w:pPr>
              <w:pStyle w:val="TableParagraph"/>
              <w:spacing w:line="242" w:lineRule="auto"/>
              <w:ind w:left="40"/>
            </w:pPr>
            <w:r>
              <w:t>A.C. 1</w:t>
            </w:r>
            <w:r>
              <w:rPr>
                <w:position w:val="8"/>
                <w:sz w:val="14"/>
              </w:rPr>
              <w:t>st</w:t>
            </w:r>
            <w:r>
              <w:rPr>
                <w:sz w:val="14"/>
              </w:rPr>
              <w:t xml:space="preserve"> </w:t>
            </w:r>
            <w:r>
              <w:t>Class/</w:t>
            </w:r>
          </w:p>
          <w:p w:rsidR="008409A8" w:rsidRDefault="007B245E">
            <w:pPr>
              <w:pStyle w:val="TableParagraph"/>
              <w:ind w:left="40" w:hanging="5"/>
            </w:pPr>
            <w:r>
              <w:t>AC 2 Tier/ 1st class</w:t>
            </w:r>
          </w:p>
        </w:tc>
        <w:tc>
          <w:tcPr>
            <w:tcW w:w="1603" w:type="dxa"/>
          </w:tcPr>
          <w:p w:rsidR="008409A8" w:rsidRDefault="007B245E">
            <w:pPr>
              <w:pStyle w:val="TableParagraph"/>
              <w:spacing w:line="246" w:lineRule="exact"/>
              <w:ind w:left="41"/>
            </w:pPr>
            <w:r>
              <w:t>Actual Taxi fare</w:t>
            </w:r>
          </w:p>
        </w:tc>
        <w:tc>
          <w:tcPr>
            <w:tcW w:w="1276" w:type="dxa"/>
          </w:tcPr>
          <w:p w:rsidR="008409A8" w:rsidRDefault="007B245E">
            <w:pPr>
              <w:pStyle w:val="TableParagraph"/>
              <w:spacing w:line="242" w:lineRule="auto"/>
              <w:ind w:left="42" w:right="249"/>
            </w:pPr>
            <w:r>
              <w:t>Actual Taxi fare</w:t>
            </w:r>
          </w:p>
        </w:tc>
        <w:tc>
          <w:tcPr>
            <w:tcW w:w="1132" w:type="dxa"/>
          </w:tcPr>
          <w:p w:rsidR="008409A8" w:rsidRDefault="008409A8">
            <w:pPr>
              <w:pStyle w:val="TableParagraph"/>
            </w:pPr>
          </w:p>
        </w:tc>
        <w:tc>
          <w:tcPr>
            <w:tcW w:w="1415" w:type="dxa"/>
          </w:tcPr>
          <w:p w:rsidR="008409A8" w:rsidRDefault="007B245E">
            <w:pPr>
              <w:pStyle w:val="TableParagraph"/>
              <w:spacing w:line="242" w:lineRule="auto"/>
              <w:ind w:left="44" w:right="272"/>
            </w:pPr>
            <w:r>
              <w:t>Rs. 3.60 per K.M</w:t>
            </w:r>
          </w:p>
        </w:tc>
        <w:tc>
          <w:tcPr>
            <w:tcW w:w="1116" w:type="dxa"/>
          </w:tcPr>
          <w:p w:rsidR="008409A8" w:rsidRDefault="007B245E">
            <w:pPr>
              <w:pStyle w:val="TableParagraph"/>
              <w:spacing w:line="246" w:lineRule="exact"/>
              <w:ind w:left="46"/>
            </w:pPr>
            <w:r>
              <w:t>Rs.7.00</w:t>
            </w:r>
          </w:p>
          <w:p w:rsidR="008409A8" w:rsidRDefault="007B245E">
            <w:pPr>
              <w:pStyle w:val="TableParagraph"/>
              <w:spacing w:before="1"/>
              <w:ind w:left="46" w:right="317"/>
            </w:pPr>
            <w:r>
              <w:t>Per K.M.</w:t>
            </w:r>
          </w:p>
        </w:tc>
      </w:tr>
      <w:tr w:rsidR="008409A8">
        <w:trPr>
          <w:trHeight w:val="1545"/>
        </w:trPr>
        <w:tc>
          <w:tcPr>
            <w:tcW w:w="998" w:type="dxa"/>
          </w:tcPr>
          <w:p w:rsidR="008409A8" w:rsidRDefault="007B245E">
            <w:pPr>
              <w:pStyle w:val="TableParagraph"/>
              <w:spacing w:before="44" w:line="146" w:lineRule="auto"/>
              <w:ind w:left="348" w:right="329"/>
              <w:jc w:val="center"/>
              <w:rPr>
                <w:b/>
                <w:sz w:val="14"/>
              </w:rPr>
            </w:pPr>
            <w:r>
              <w:rPr>
                <w:b/>
                <w:position w:val="-7"/>
              </w:rPr>
              <w:t>2</w:t>
            </w:r>
            <w:r>
              <w:rPr>
                <w:b/>
                <w:sz w:val="14"/>
              </w:rPr>
              <w:t>nd</w:t>
            </w:r>
          </w:p>
        </w:tc>
        <w:tc>
          <w:tcPr>
            <w:tcW w:w="1084" w:type="dxa"/>
          </w:tcPr>
          <w:p w:rsidR="008409A8" w:rsidRDefault="007B245E">
            <w:pPr>
              <w:pStyle w:val="TableParagraph"/>
              <w:spacing w:line="248" w:lineRule="exact"/>
              <w:ind w:left="40"/>
            </w:pPr>
            <w:r>
              <w:t>A.C</w:t>
            </w:r>
          </w:p>
          <w:p w:rsidR="008409A8" w:rsidRDefault="007B245E">
            <w:pPr>
              <w:pStyle w:val="TableParagraph"/>
              <w:spacing w:before="3" w:line="235" w:lineRule="auto"/>
              <w:ind w:left="40" w:right="253"/>
            </w:pPr>
            <w:r>
              <w:t>3 Tier/ 1</w:t>
            </w:r>
            <w:r>
              <w:rPr>
                <w:position w:val="8"/>
                <w:sz w:val="14"/>
              </w:rPr>
              <w:t xml:space="preserve">st </w:t>
            </w:r>
            <w:r>
              <w:t>class</w:t>
            </w:r>
          </w:p>
        </w:tc>
        <w:tc>
          <w:tcPr>
            <w:tcW w:w="1603" w:type="dxa"/>
          </w:tcPr>
          <w:p w:rsidR="008409A8" w:rsidRDefault="007B245E">
            <w:pPr>
              <w:pStyle w:val="TableParagraph"/>
              <w:ind w:left="41" w:right="164"/>
            </w:pPr>
            <w:r>
              <w:t>Fare of a single seat in a Taxi, limited to Rs. 1.80paise per</w:t>
            </w:r>
          </w:p>
          <w:p w:rsidR="008409A8" w:rsidRDefault="007B245E">
            <w:pPr>
              <w:pStyle w:val="TableParagraph"/>
              <w:ind w:left="41"/>
            </w:pPr>
            <w:r>
              <w:t>K.M. or actual express bus fare</w:t>
            </w:r>
          </w:p>
        </w:tc>
        <w:tc>
          <w:tcPr>
            <w:tcW w:w="1276" w:type="dxa"/>
          </w:tcPr>
          <w:p w:rsidR="008409A8" w:rsidRDefault="007B245E">
            <w:pPr>
              <w:pStyle w:val="TableParagraph"/>
              <w:ind w:left="42" w:right="218"/>
              <w:jc w:val="both"/>
            </w:pPr>
            <w:r>
              <w:t xml:space="preserve">Actual taxi fare </w:t>
            </w:r>
            <w:r>
              <w:rPr>
                <w:spacing w:val="-5"/>
              </w:rPr>
              <w:t xml:space="preserve">limited </w:t>
            </w:r>
            <w:r>
              <w:t>to Rs.250/- per day</w:t>
            </w:r>
          </w:p>
        </w:tc>
        <w:tc>
          <w:tcPr>
            <w:tcW w:w="1132" w:type="dxa"/>
          </w:tcPr>
          <w:p w:rsidR="008409A8" w:rsidRDefault="008409A8">
            <w:pPr>
              <w:pStyle w:val="TableParagraph"/>
            </w:pPr>
          </w:p>
        </w:tc>
        <w:tc>
          <w:tcPr>
            <w:tcW w:w="1415" w:type="dxa"/>
          </w:tcPr>
          <w:p w:rsidR="008409A8" w:rsidRDefault="007B245E">
            <w:pPr>
              <w:pStyle w:val="TableParagraph"/>
              <w:ind w:left="44" w:right="272"/>
            </w:pPr>
            <w:r>
              <w:t>Rs. 3.60 per K.M</w:t>
            </w:r>
          </w:p>
        </w:tc>
        <w:tc>
          <w:tcPr>
            <w:tcW w:w="1116" w:type="dxa"/>
          </w:tcPr>
          <w:p w:rsidR="008409A8" w:rsidRDefault="007B245E">
            <w:pPr>
              <w:pStyle w:val="TableParagraph"/>
              <w:spacing w:line="248" w:lineRule="exact"/>
              <w:ind w:left="46"/>
            </w:pPr>
            <w:r>
              <w:t>Rs.7.00P</w:t>
            </w:r>
          </w:p>
          <w:p w:rsidR="008409A8" w:rsidRDefault="007B245E">
            <w:pPr>
              <w:pStyle w:val="TableParagraph"/>
              <w:spacing w:line="252" w:lineRule="exact"/>
              <w:ind w:left="46"/>
            </w:pPr>
            <w:r>
              <w:t>er K.M.</w:t>
            </w:r>
          </w:p>
        </w:tc>
      </w:tr>
      <w:tr w:rsidR="008409A8">
        <w:trPr>
          <w:trHeight w:val="686"/>
        </w:trPr>
        <w:tc>
          <w:tcPr>
            <w:tcW w:w="998" w:type="dxa"/>
          </w:tcPr>
          <w:p w:rsidR="008409A8" w:rsidRDefault="007B245E">
            <w:pPr>
              <w:pStyle w:val="TableParagraph"/>
              <w:spacing w:before="42" w:line="141" w:lineRule="auto"/>
              <w:ind w:left="348" w:right="325"/>
              <w:jc w:val="center"/>
              <w:rPr>
                <w:sz w:val="14"/>
              </w:rPr>
            </w:pPr>
            <w:r>
              <w:rPr>
                <w:position w:val="-7"/>
              </w:rPr>
              <w:t>3</w:t>
            </w:r>
            <w:r>
              <w:rPr>
                <w:sz w:val="14"/>
              </w:rPr>
              <w:t>rd</w:t>
            </w:r>
          </w:p>
        </w:tc>
        <w:tc>
          <w:tcPr>
            <w:tcW w:w="1084" w:type="dxa"/>
          </w:tcPr>
          <w:p w:rsidR="008409A8" w:rsidRDefault="007B245E">
            <w:pPr>
              <w:pStyle w:val="TableParagraph"/>
              <w:ind w:left="40" w:firstLine="4"/>
            </w:pPr>
            <w:r>
              <w:t>Sleeper class</w:t>
            </w:r>
          </w:p>
        </w:tc>
        <w:tc>
          <w:tcPr>
            <w:tcW w:w="1603" w:type="dxa"/>
          </w:tcPr>
          <w:p w:rsidR="008409A8" w:rsidRDefault="007B245E">
            <w:pPr>
              <w:pStyle w:val="TableParagraph"/>
              <w:spacing w:line="252" w:lineRule="exact"/>
              <w:ind w:left="41" w:right="164" w:hanging="5"/>
            </w:pPr>
            <w:r>
              <w:t>Actual fare limited to bus fare</w:t>
            </w:r>
          </w:p>
        </w:tc>
        <w:tc>
          <w:tcPr>
            <w:tcW w:w="1276" w:type="dxa"/>
          </w:tcPr>
          <w:p w:rsidR="008409A8" w:rsidRDefault="007B245E">
            <w:pPr>
              <w:pStyle w:val="TableParagraph"/>
              <w:spacing w:line="249" w:lineRule="exact"/>
              <w:ind w:left="42"/>
            </w:pPr>
            <w:r>
              <w:t>Rs. 0.60</w:t>
            </w:r>
          </w:p>
          <w:p w:rsidR="008409A8" w:rsidRDefault="007B245E">
            <w:pPr>
              <w:pStyle w:val="TableParagraph"/>
              <w:spacing w:line="252" w:lineRule="exact"/>
              <w:ind w:left="42"/>
            </w:pPr>
            <w:r>
              <w:t>per K.M.</w:t>
            </w:r>
          </w:p>
        </w:tc>
        <w:tc>
          <w:tcPr>
            <w:tcW w:w="1132" w:type="dxa"/>
          </w:tcPr>
          <w:p w:rsidR="008409A8" w:rsidRDefault="007B245E">
            <w:pPr>
              <w:pStyle w:val="TableParagraph"/>
              <w:spacing w:line="252" w:lineRule="exact"/>
              <w:ind w:left="41" w:right="390"/>
            </w:pPr>
            <w:r>
              <w:t>Rs. 3.60per K.M</w:t>
            </w:r>
          </w:p>
        </w:tc>
        <w:tc>
          <w:tcPr>
            <w:tcW w:w="1415" w:type="dxa"/>
          </w:tcPr>
          <w:p w:rsidR="008409A8" w:rsidRDefault="007B245E">
            <w:pPr>
              <w:pStyle w:val="TableParagraph"/>
              <w:ind w:left="44" w:right="272"/>
            </w:pPr>
            <w:r>
              <w:t>Rs. 3.60 per K.M.</w:t>
            </w:r>
          </w:p>
        </w:tc>
        <w:tc>
          <w:tcPr>
            <w:tcW w:w="1116" w:type="dxa"/>
          </w:tcPr>
          <w:p w:rsidR="008409A8" w:rsidRDefault="008409A8">
            <w:pPr>
              <w:pStyle w:val="TableParagraph"/>
            </w:pPr>
          </w:p>
        </w:tc>
      </w:tr>
      <w:tr w:rsidR="008409A8">
        <w:trPr>
          <w:trHeight w:val="771"/>
        </w:trPr>
        <w:tc>
          <w:tcPr>
            <w:tcW w:w="998" w:type="dxa"/>
          </w:tcPr>
          <w:p w:rsidR="008409A8" w:rsidRDefault="007B245E">
            <w:pPr>
              <w:pStyle w:val="TableParagraph"/>
              <w:spacing w:before="15" w:line="60" w:lineRule="auto"/>
              <w:ind w:left="345" w:right="329"/>
              <w:jc w:val="center"/>
              <w:rPr>
                <w:sz w:val="14"/>
              </w:rPr>
            </w:pPr>
            <w:r>
              <w:rPr>
                <w:position w:val="-7"/>
              </w:rPr>
              <w:t>4</w:t>
            </w:r>
            <w:r>
              <w:rPr>
                <w:sz w:val="14"/>
              </w:rPr>
              <w:t>th</w:t>
            </w:r>
          </w:p>
        </w:tc>
        <w:tc>
          <w:tcPr>
            <w:tcW w:w="1084" w:type="dxa"/>
          </w:tcPr>
          <w:p w:rsidR="008409A8" w:rsidRDefault="007B245E">
            <w:pPr>
              <w:pStyle w:val="TableParagraph"/>
              <w:spacing w:line="179" w:lineRule="exact"/>
              <w:ind w:left="45"/>
            </w:pPr>
            <w:r>
              <w:t>Sleeper</w:t>
            </w:r>
          </w:p>
          <w:p w:rsidR="008409A8" w:rsidRDefault="007B245E">
            <w:pPr>
              <w:pStyle w:val="TableParagraph"/>
              <w:spacing w:line="252" w:lineRule="exact"/>
              <w:ind w:left="40"/>
            </w:pPr>
            <w:r>
              <w:t>class</w:t>
            </w:r>
          </w:p>
        </w:tc>
        <w:tc>
          <w:tcPr>
            <w:tcW w:w="1603" w:type="dxa"/>
          </w:tcPr>
          <w:p w:rsidR="008409A8" w:rsidRDefault="007B245E">
            <w:pPr>
              <w:pStyle w:val="TableParagraph"/>
              <w:spacing w:line="179" w:lineRule="exact"/>
              <w:ind w:left="36"/>
            </w:pPr>
            <w:r>
              <w:t>Actual fare</w:t>
            </w:r>
          </w:p>
          <w:p w:rsidR="008409A8" w:rsidRDefault="007B245E">
            <w:pPr>
              <w:pStyle w:val="TableParagraph"/>
              <w:ind w:left="41" w:right="164"/>
            </w:pPr>
            <w:r>
              <w:t>limited to bus fare</w:t>
            </w:r>
          </w:p>
        </w:tc>
        <w:tc>
          <w:tcPr>
            <w:tcW w:w="1276" w:type="dxa"/>
          </w:tcPr>
          <w:p w:rsidR="008409A8" w:rsidRDefault="007B245E">
            <w:pPr>
              <w:pStyle w:val="TableParagraph"/>
              <w:spacing w:line="179" w:lineRule="exact"/>
              <w:ind w:left="42"/>
            </w:pPr>
            <w:r>
              <w:t>Rs. 0.60</w:t>
            </w:r>
          </w:p>
          <w:p w:rsidR="008409A8" w:rsidRDefault="007B245E">
            <w:pPr>
              <w:pStyle w:val="TableParagraph"/>
              <w:spacing w:line="252" w:lineRule="exact"/>
              <w:ind w:left="42"/>
            </w:pPr>
            <w:r>
              <w:t>per K.M.</w:t>
            </w:r>
          </w:p>
        </w:tc>
        <w:tc>
          <w:tcPr>
            <w:tcW w:w="1132" w:type="dxa"/>
          </w:tcPr>
          <w:p w:rsidR="008409A8" w:rsidRDefault="007B245E">
            <w:pPr>
              <w:pStyle w:val="TableParagraph"/>
              <w:spacing w:line="179" w:lineRule="exact"/>
              <w:ind w:left="41"/>
            </w:pPr>
            <w:r>
              <w:t>Rs.0.90</w:t>
            </w:r>
          </w:p>
          <w:p w:rsidR="008409A8" w:rsidRDefault="007B245E">
            <w:pPr>
              <w:pStyle w:val="TableParagraph"/>
              <w:spacing w:line="252" w:lineRule="exact"/>
              <w:ind w:left="41"/>
            </w:pPr>
            <w:r>
              <w:t>per K.M.</w:t>
            </w:r>
          </w:p>
        </w:tc>
        <w:tc>
          <w:tcPr>
            <w:tcW w:w="1415" w:type="dxa"/>
          </w:tcPr>
          <w:p w:rsidR="008409A8" w:rsidRDefault="008409A8">
            <w:pPr>
              <w:pStyle w:val="TableParagraph"/>
            </w:pPr>
          </w:p>
        </w:tc>
        <w:tc>
          <w:tcPr>
            <w:tcW w:w="1116" w:type="dxa"/>
          </w:tcPr>
          <w:p w:rsidR="008409A8" w:rsidRDefault="008409A8">
            <w:pPr>
              <w:pStyle w:val="TableParagraph"/>
            </w:pPr>
          </w:p>
        </w:tc>
      </w:tr>
    </w:tbl>
    <w:p w:rsidR="008409A8" w:rsidRDefault="008409A8">
      <w:pPr>
        <w:pStyle w:val="BodyText"/>
        <w:spacing w:before="7"/>
        <w:rPr>
          <w:i/>
          <w:sz w:val="14"/>
        </w:rPr>
      </w:pPr>
    </w:p>
    <w:p w:rsidR="008409A8" w:rsidRDefault="008409A8">
      <w:pPr>
        <w:pStyle w:val="ListParagraph"/>
        <w:numPr>
          <w:ilvl w:val="2"/>
          <w:numId w:val="8"/>
        </w:numPr>
        <w:tabs>
          <w:tab w:val="left" w:pos="1253"/>
        </w:tabs>
        <w:spacing w:before="90" w:line="276" w:lineRule="auto"/>
        <w:ind w:right="880" w:hanging="427"/>
        <w:rPr>
          <w:sz w:val="24"/>
        </w:rPr>
      </w:pPr>
      <w:r w:rsidRPr="008409A8">
        <w:pict>
          <v:polyline id="_x0000_s1041" style="position:absolute;left:0;text-align:left;z-index:-251662336;mso-position-horizontal-relative:page" points="462.3pt,-102.3pt,460.6pt,-102.3pt,384.5pt,-102.3pt,382.8pt,-102.3pt,382.8pt,-60.3pt,462.3pt,-60.3pt,462.3pt,-102.3pt" coordorigin="3828,-1023" coordsize="1590,840" stroked="f">
            <v:path arrowok="t"/>
            <w10:wrap anchorx="page"/>
          </v:polyline>
        </w:pict>
      </w:r>
      <w:r w:rsidRPr="008409A8">
        <w:pict>
          <v:polyline id="_x0000_s1040" style="position:absolute;left:0;text-align:left;z-index:-251661312;mso-position-horizontal-relative:page" points="726.85pt,-102.3pt,725.15pt,-102.3pt,672.5pt,-102.3pt,670.9pt,-102.3pt,670.9pt,-60.3pt,726.85pt,-60.3pt,726.85pt,-102.3pt" coordorigin="6709,-1023" coordsize="1119,840" stroked="f">
            <v:path arrowok="t"/>
            <w10:wrap anchorx="page"/>
          </v:polyline>
        </w:pict>
      </w:r>
      <w:r w:rsidR="007B245E">
        <w:rPr>
          <w:sz w:val="24"/>
        </w:rPr>
        <w:t>Officers drawing grade pay of Rs. 8900/- and above and those in HAG+ and above while on tour within the country may travel by Air in economy</w:t>
      </w:r>
      <w:r w:rsidR="007B245E">
        <w:rPr>
          <w:spacing w:val="-14"/>
          <w:sz w:val="24"/>
        </w:rPr>
        <w:t xml:space="preserve"> </w:t>
      </w:r>
      <w:r w:rsidR="007B245E">
        <w:rPr>
          <w:sz w:val="24"/>
        </w:rPr>
        <w:t>class.</w:t>
      </w:r>
    </w:p>
    <w:p w:rsidR="008409A8" w:rsidRDefault="007B245E">
      <w:pPr>
        <w:pStyle w:val="ListParagraph"/>
        <w:numPr>
          <w:ilvl w:val="2"/>
          <w:numId w:val="8"/>
        </w:numPr>
        <w:tabs>
          <w:tab w:val="left" w:pos="1315"/>
        </w:tabs>
        <w:spacing w:line="278" w:lineRule="auto"/>
        <w:ind w:right="880" w:hanging="427"/>
        <w:rPr>
          <w:sz w:val="24"/>
        </w:rPr>
      </w:pPr>
      <w:r>
        <w:rPr>
          <w:sz w:val="24"/>
        </w:rPr>
        <w:t>Officers drawing grade pay of Rs. 8900/- and above and those in HAG+ and above while on tour outside the country may travel by Air in business/club</w:t>
      </w:r>
      <w:r>
        <w:rPr>
          <w:spacing w:val="-11"/>
          <w:sz w:val="24"/>
        </w:rPr>
        <w:t xml:space="preserve"> </w:t>
      </w:r>
      <w:r>
        <w:rPr>
          <w:sz w:val="24"/>
        </w:rPr>
        <w:t>class.</w:t>
      </w:r>
    </w:p>
    <w:p w:rsidR="008409A8" w:rsidRDefault="008409A8">
      <w:pPr>
        <w:pStyle w:val="BodyText"/>
        <w:spacing w:before="11"/>
        <w:rPr>
          <w:sz w:val="22"/>
        </w:rPr>
      </w:pPr>
    </w:p>
    <w:p w:rsidR="008409A8" w:rsidRDefault="007B245E">
      <w:pPr>
        <w:pStyle w:val="BodyText"/>
        <w:spacing w:line="276" w:lineRule="auto"/>
        <w:ind w:left="1888" w:right="1266" w:hanging="852"/>
        <w:jc w:val="both"/>
      </w:pPr>
      <w:r>
        <w:t>NOTE: (1) In all instances reservation charges and Travel Agency's booking charges (on production of</w:t>
      </w:r>
      <w:r>
        <w:t xml:space="preserve"> documentary evidence) for journeys by rail/air will also be reimbursed.</w:t>
      </w:r>
    </w:p>
    <w:p w:rsidR="008409A8" w:rsidRDefault="008409A8">
      <w:pPr>
        <w:pStyle w:val="BodyText"/>
        <w:spacing w:before="10"/>
        <w:rPr>
          <w:sz w:val="23"/>
        </w:rPr>
      </w:pPr>
    </w:p>
    <w:p w:rsidR="008409A8" w:rsidRDefault="007B245E">
      <w:pPr>
        <w:pStyle w:val="ListParagraph"/>
        <w:numPr>
          <w:ilvl w:val="3"/>
          <w:numId w:val="8"/>
        </w:numPr>
        <w:tabs>
          <w:tab w:val="left" w:pos="2188"/>
        </w:tabs>
        <w:spacing w:line="276" w:lineRule="auto"/>
        <w:ind w:right="1270" w:firstLine="0"/>
        <w:jc w:val="both"/>
      </w:pPr>
      <w:r>
        <w:rPr>
          <w:spacing w:val="5"/>
          <w:sz w:val="24"/>
        </w:rPr>
        <w:t xml:space="preserve">Where journeys </w:t>
      </w:r>
      <w:r>
        <w:rPr>
          <w:spacing w:val="4"/>
          <w:sz w:val="24"/>
        </w:rPr>
        <w:t xml:space="preserve">are </w:t>
      </w:r>
      <w:r>
        <w:rPr>
          <w:spacing w:val="5"/>
          <w:sz w:val="24"/>
        </w:rPr>
        <w:t xml:space="preserve">performed </w:t>
      </w:r>
      <w:r>
        <w:rPr>
          <w:spacing w:val="4"/>
          <w:sz w:val="24"/>
        </w:rPr>
        <w:t xml:space="preserve">by road </w:t>
      </w:r>
      <w:r>
        <w:rPr>
          <w:spacing w:val="5"/>
          <w:sz w:val="24"/>
        </w:rPr>
        <w:t xml:space="preserve">between places connected by </w:t>
      </w:r>
      <w:r>
        <w:rPr>
          <w:spacing w:val="7"/>
          <w:sz w:val="24"/>
        </w:rPr>
        <w:t xml:space="preserve">rail, </w:t>
      </w:r>
      <w:r>
        <w:rPr>
          <w:spacing w:val="6"/>
          <w:sz w:val="24"/>
        </w:rPr>
        <w:t xml:space="preserve">the </w:t>
      </w:r>
      <w:r>
        <w:rPr>
          <w:spacing w:val="7"/>
          <w:sz w:val="24"/>
        </w:rPr>
        <w:t xml:space="preserve">reimbursement </w:t>
      </w:r>
      <w:r>
        <w:rPr>
          <w:spacing w:val="4"/>
          <w:sz w:val="24"/>
        </w:rPr>
        <w:t xml:space="preserve">is </w:t>
      </w:r>
      <w:r>
        <w:rPr>
          <w:spacing w:val="7"/>
          <w:sz w:val="24"/>
        </w:rPr>
        <w:t xml:space="preserve">restricted </w:t>
      </w:r>
      <w:r>
        <w:rPr>
          <w:spacing w:val="4"/>
          <w:sz w:val="24"/>
        </w:rPr>
        <w:t xml:space="preserve">to </w:t>
      </w:r>
      <w:r>
        <w:rPr>
          <w:spacing w:val="5"/>
          <w:sz w:val="24"/>
        </w:rPr>
        <w:t xml:space="preserve">rail </w:t>
      </w:r>
      <w:r>
        <w:rPr>
          <w:spacing w:val="6"/>
          <w:sz w:val="24"/>
        </w:rPr>
        <w:t xml:space="preserve">fare </w:t>
      </w:r>
      <w:r>
        <w:rPr>
          <w:spacing w:val="4"/>
          <w:sz w:val="24"/>
        </w:rPr>
        <w:t xml:space="preserve">as </w:t>
      </w:r>
      <w:r>
        <w:rPr>
          <w:spacing w:val="5"/>
          <w:sz w:val="24"/>
        </w:rPr>
        <w:t xml:space="preserve">per </w:t>
      </w:r>
      <w:r>
        <w:rPr>
          <w:sz w:val="24"/>
        </w:rPr>
        <w:t>entitlement subject to actuals unless otherwise approved by the Competent</w:t>
      </w:r>
      <w:r>
        <w:rPr>
          <w:spacing w:val="-30"/>
          <w:sz w:val="24"/>
        </w:rPr>
        <w:t xml:space="preserve"> </w:t>
      </w:r>
      <w:r>
        <w:rPr>
          <w:sz w:val="24"/>
        </w:rPr>
        <w:t>Authority.</w:t>
      </w:r>
    </w:p>
    <w:p w:rsidR="008409A8" w:rsidRDefault="008409A8">
      <w:pPr>
        <w:spacing w:line="276" w:lineRule="auto"/>
        <w:jc w:val="both"/>
        <w:sectPr w:rsidR="008409A8">
          <w:pgSz w:w="12240" w:h="15840"/>
          <w:pgMar w:top="1120" w:right="800" w:bottom="1160" w:left="1220" w:header="714" w:footer="974" w:gutter="0"/>
          <w:cols w:space="720"/>
        </w:sectPr>
      </w:pPr>
    </w:p>
    <w:p w:rsidR="008409A8" w:rsidRDefault="007B245E">
      <w:pPr>
        <w:pStyle w:val="ListParagraph"/>
        <w:numPr>
          <w:ilvl w:val="3"/>
          <w:numId w:val="8"/>
        </w:numPr>
        <w:tabs>
          <w:tab w:val="left" w:pos="2249"/>
        </w:tabs>
        <w:spacing w:before="80" w:line="276" w:lineRule="auto"/>
        <w:ind w:right="1270" w:firstLine="0"/>
        <w:jc w:val="both"/>
        <w:rPr>
          <w:sz w:val="24"/>
        </w:rPr>
      </w:pPr>
      <w:r>
        <w:rPr>
          <w:sz w:val="24"/>
        </w:rPr>
        <w:lastRenderedPageBreak/>
        <w:t xml:space="preserve">During exigencies and in the interest of the Project work, air </w:t>
      </w:r>
      <w:r>
        <w:rPr>
          <w:spacing w:val="2"/>
          <w:sz w:val="24"/>
        </w:rPr>
        <w:t xml:space="preserve">travel </w:t>
      </w:r>
      <w:r>
        <w:rPr>
          <w:spacing w:val="3"/>
          <w:sz w:val="24"/>
        </w:rPr>
        <w:t xml:space="preserve">(economy class) </w:t>
      </w:r>
      <w:r>
        <w:rPr>
          <w:sz w:val="24"/>
        </w:rPr>
        <w:t xml:space="preserve">/ </w:t>
      </w:r>
      <w:r>
        <w:rPr>
          <w:spacing w:val="2"/>
          <w:sz w:val="24"/>
        </w:rPr>
        <w:t xml:space="preserve">higher </w:t>
      </w:r>
      <w:r>
        <w:rPr>
          <w:spacing w:val="3"/>
          <w:sz w:val="24"/>
        </w:rPr>
        <w:t xml:space="preserve">mode </w:t>
      </w:r>
      <w:r>
        <w:rPr>
          <w:sz w:val="24"/>
        </w:rPr>
        <w:t xml:space="preserve">of </w:t>
      </w:r>
      <w:r>
        <w:rPr>
          <w:spacing w:val="2"/>
          <w:sz w:val="24"/>
        </w:rPr>
        <w:t xml:space="preserve">train travel may </w:t>
      </w:r>
      <w:r>
        <w:rPr>
          <w:sz w:val="24"/>
        </w:rPr>
        <w:t>be sanctioned by the Project</w:t>
      </w:r>
      <w:r>
        <w:rPr>
          <w:spacing w:val="-1"/>
          <w:sz w:val="24"/>
        </w:rPr>
        <w:t xml:space="preserve"> </w:t>
      </w:r>
      <w:r>
        <w:rPr>
          <w:sz w:val="24"/>
        </w:rPr>
        <w:t>Director.</w:t>
      </w:r>
    </w:p>
    <w:p w:rsidR="008409A8" w:rsidRDefault="007B245E">
      <w:pPr>
        <w:pStyle w:val="ListParagraph"/>
        <w:numPr>
          <w:ilvl w:val="3"/>
          <w:numId w:val="8"/>
        </w:numPr>
        <w:tabs>
          <w:tab w:val="left" w:pos="2251"/>
        </w:tabs>
        <w:spacing w:before="121" w:line="276" w:lineRule="auto"/>
        <w:ind w:right="875" w:firstLine="0"/>
        <w:jc w:val="both"/>
        <w:rPr>
          <w:sz w:val="24"/>
        </w:rPr>
      </w:pPr>
      <w:r>
        <w:rPr>
          <w:sz w:val="24"/>
        </w:rPr>
        <w:t xml:space="preserve">Deduction of monthly conveyance charges from the salary of the </w:t>
      </w:r>
      <w:r>
        <w:rPr>
          <w:spacing w:val="2"/>
          <w:sz w:val="24"/>
        </w:rPr>
        <w:t xml:space="preserve">PMU </w:t>
      </w:r>
      <w:r>
        <w:rPr>
          <w:sz w:val="24"/>
        </w:rPr>
        <w:t xml:space="preserve">officers for availing project </w:t>
      </w:r>
      <w:r>
        <w:rPr>
          <w:spacing w:val="2"/>
          <w:sz w:val="24"/>
        </w:rPr>
        <w:t xml:space="preserve">vehicles </w:t>
      </w:r>
      <w:r>
        <w:rPr>
          <w:sz w:val="24"/>
        </w:rPr>
        <w:t xml:space="preserve">for </w:t>
      </w:r>
      <w:r>
        <w:rPr>
          <w:spacing w:val="2"/>
          <w:sz w:val="24"/>
        </w:rPr>
        <w:t xml:space="preserve">travelling </w:t>
      </w:r>
      <w:r>
        <w:rPr>
          <w:sz w:val="24"/>
        </w:rPr>
        <w:t>from residence to office and</w:t>
      </w:r>
      <w:r>
        <w:rPr>
          <w:spacing w:val="-12"/>
          <w:sz w:val="24"/>
        </w:rPr>
        <w:t xml:space="preserve"> </w:t>
      </w:r>
      <w:r>
        <w:rPr>
          <w:sz w:val="24"/>
        </w:rPr>
        <w:t>back</w:t>
      </w:r>
      <w:r>
        <w:rPr>
          <w:spacing w:val="-11"/>
          <w:sz w:val="24"/>
        </w:rPr>
        <w:t xml:space="preserve"> </w:t>
      </w:r>
      <w:r>
        <w:rPr>
          <w:sz w:val="24"/>
        </w:rPr>
        <w:t>will</w:t>
      </w:r>
      <w:r>
        <w:rPr>
          <w:spacing w:val="-10"/>
          <w:sz w:val="24"/>
        </w:rPr>
        <w:t xml:space="preserve"> </w:t>
      </w:r>
      <w:r>
        <w:rPr>
          <w:sz w:val="24"/>
        </w:rPr>
        <w:t>be</w:t>
      </w:r>
      <w:r>
        <w:rPr>
          <w:spacing w:val="-12"/>
          <w:sz w:val="24"/>
        </w:rPr>
        <w:t xml:space="preserve"> </w:t>
      </w:r>
      <w:r>
        <w:rPr>
          <w:sz w:val="24"/>
        </w:rPr>
        <w:t>done</w:t>
      </w:r>
      <w:r>
        <w:rPr>
          <w:spacing w:val="-12"/>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1"/>
          <w:sz w:val="24"/>
        </w:rPr>
        <w:t xml:space="preserve"> </w:t>
      </w:r>
      <w:r>
        <w:rPr>
          <w:sz w:val="24"/>
        </w:rPr>
        <w:t>rates</w:t>
      </w:r>
      <w:r>
        <w:rPr>
          <w:spacing w:val="-9"/>
          <w:sz w:val="24"/>
        </w:rPr>
        <w:t xml:space="preserve"> </w:t>
      </w:r>
      <w:r>
        <w:rPr>
          <w:sz w:val="24"/>
        </w:rPr>
        <w:t>fixed</w:t>
      </w:r>
      <w:r>
        <w:rPr>
          <w:spacing w:val="-11"/>
          <w:sz w:val="24"/>
        </w:rPr>
        <w:t xml:space="preserve"> </w:t>
      </w:r>
      <w:r>
        <w:rPr>
          <w:sz w:val="24"/>
        </w:rPr>
        <w:t>by</w:t>
      </w:r>
      <w:r>
        <w:rPr>
          <w:spacing w:val="-15"/>
          <w:sz w:val="24"/>
        </w:rPr>
        <w:t xml:space="preserve"> </w:t>
      </w:r>
      <w:r>
        <w:rPr>
          <w:sz w:val="24"/>
        </w:rPr>
        <w:t>the</w:t>
      </w:r>
      <w:r>
        <w:rPr>
          <w:spacing w:val="-13"/>
          <w:sz w:val="24"/>
        </w:rPr>
        <w:t xml:space="preserve"> </w:t>
      </w:r>
      <w:r>
        <w:rPr>
          <w:sz w:val="24"/>
        </w:rPr>
        <w:t>State</w:t>
      </w:r>
      <w:r>
        <w:rPr>
          <w:spacing w:val="-11"/>
          <w:sz w:val="24"/>
        </w:rPr>
        <w:t xml:space="preserve"> </w:t>
      </w:r>
      <w:r>
        <w:rPr>
          <w:sz w:val="24"/>
        </w:rPr>
        <w:t>Government</w:t>
      </w:r>
      <w:r>
        <w:rPr>
          <w:spacing w:val="-11"/>
          <w:sz w:val="24"/>
        </w:rPr>
        <w:t xml:space="preserve"> </w:t>
      </w:r>
      <w:r>
        <w:rPr>
          <w:sz w:val="24"/>
        </w:rPr>
        <w:t>from</w:t>
      </w:r>
      <w:r>
        <w:rPr>
          <w:spacing w:val="-13"/>
          <w:sz w:val="24"/>
        </w:rPr>
        <w:t xml:space="preserve"> </w:t>
      </w:r>
      <w:r>
        <w:rPr>
          <w:sz w:val="24"/>
        </w:rPr>
        <w:t>time to</w:t>
      </w:r>
      <w:r>
        <w:rPr>
          <w:spacing w:val="-3"/>
          <w:sz w:val="24"/>
        </w:rPr>
        <w:t xml:space="preserve"> </w:t>
      </w:r>
      <w:r>
        <w:rPr>
          <w:sz w:val="24"/>
        </w:rPr>
        <w:t>time.</w:t>
      </w:r>
    </w:p>
    <w:p w:rsidR="008409A8" w:rsidRDefault="007B245E">
      <w:pPr>
        <w:pStyle w:val="ListParagraph"/>
        <w:numPr>
          <w:ilvl w:val="3"/>
          <w:numId w:val="8"/>
        </w:numPr>
        <w:tabs>
          <w:tab w:val="left" w:pos="2246"/>
        </w:tabs>
        <w:spacing w:before="120" w:line="276" w:lineRule="auto"/>
        <w:ind w:right="883" w:firstLine="22"/>
        <w:jc w:val="both"/>
        <w:rPr>
          <w:sz w:val="24"/>
        </w:rPr>
      </w:pPr>
      <w:r>
        <w:rPr>
          <w:sz w:val="24"/>
        </w:rPr>
        <w:t xml:space="preserve">Officers of </w:t>
      </w:r>
      <w:r>
        <w:rPr>
          <w:sz w:val="24"/>
        </w:rPr>
        <w:t xml:space="preserve">the level of Joint Director and above can avail project </w:t>
      </w:r>
      <w:r>
        <w:rPr>
          <w:spacing w:val="2"/>
          <w:sz w:val="24"/>
        </w:rPr>
        <w:t xml:space="preserve">vehicle </w:t>
      </w:r>
      <w:r>
        <w:rPr>
          <w:sz w:val="24"/>
        </w:rPr>
        <w:t xml:space="preserve">for </w:t>
      </w:r>
      <w:r>
        <w:rPr>
          <w:spacing w:val="2"/>
          <w:sz w:val="24"/>
        </w:rPr>
        <w:t xml:space="preserve">private use </w:t>
      </w:r>
      <w:r>
        <w:rPr>
          <w:sz w:val="24"/>
        </w:rPr>
        <w:t xml:space="preserve">on </w:t>
      </w:r>
      <w:r>
        <w:rPr>
          <w:spacing w:val="2"/>
          <w:sz w:val="24"/>
        </w:rPr>
        <w:t xml:space="preserve">payment, </w:t>
      </w:r>
      <w:r>
        <w:rPr>
          <w:sz w:val="24"/>
        </w:rPr>
        <w:t xml:space="preserve">as per charges fixed by the Government from time to time. The monthly </w:t>
      </w:r>
      <w:r>
        <w:rPr>
          <w:spacing w:val="3"/>
          <w:sz w:val="24"/>
        </w:rPr>
        <w:t xml:space="preserve">ceiling for private use </w:t>
      </w:r>
      <w:r>
        <w:rPr>
          <w:sz w:val="24"/>
        </w:rPr>
        <w:t xml:space="preserve">of </w:t>
      </w:r>
      <w:r>
        <w:rPr>
          <w:spacing w:val="3"/>
          <w:sz w:val="24"/>
        </w:rPr>
        <w:t xml:space="preserve">official vehicle </w:t>
      </w:r>
      <w:r>
        <w:rPr>
          <w:spacing w:val="2"/>
          <w:sz w:val="24"/>
        </w:rPr>
        <w:t xml:space="preserve">is </w:t>
      </w:r>
      <w:r>
        <w:rPr>
          <w:spacing w:val="3"/>
          <w:sz w:val="24"/>
        </w:rPr>
        <w:t xml:space="preserve">500 kms </w:t>
      </w:r>
      <w:r>
        <w:rPr>
          <w:spacing w:val="2"/>
          <w:sz w:val="24"/>
        </w:rPr>
        <w:t xml:space="preserve">per </w:t>
      </w:r>
      <w:r>
        <w:rPr>
          <w:sz w:val="24"/>
        </w:rPr>
        <w:t>month on annual average</w:t>
      </w:r>
      <w:r>
        <w:rPr>
          <w:spacing w:val="6"/>
          <w:sz w:val="24"/>
        </w:rPr>
        <w:t xml:space="preserve"> </w:t>
      </w:r>
      <w:r>
        <w:rPr>
          <w:sz w:val="24"/>
        </w:rPr>
        <w:t>basis.</w:t>
      </w:r>
    </w:p>
    <w:p w:rsidR="008409A8" w:rsidRDefault="007B245E">
      <w:pPr>
        <w:pStyle w:val="ListParagraph"/>
        <w:numPr>
          <w:ilvl w:val="3"/>
          <w:numId w:val="8"/>
        </w:numPr>
        <w:tabs>
          <w:tab w:val="left" w:pos="2234"/>
        </w:tabs>
        <w:spacing w:before="120" w:line="276" w:lineRule="auto"/>
        <w:ind w:right="875" w:firstLine="0"/>
        <w:jc w:val="both"/>
        <w:rPr>
          <w:sz w:val="24"/>
        </w:rPr>
      </w:pPr>
      <w:r>
        <w:rPr>
          <w:spacing w:val="4"/>
          <w:sz w:val="24"/>
        </w:rPr>
        <w:t>Proj</w:t>
      </w:r>
      <w:r>
        <w:rPr>
          <w:spacing w:val="4"/>
          <w:sz w:val="24"/>
        </w:rPr>
        <w:t xml:space="preserve">ect Employees can requisition Project vehicles </w:t>
      </w:r>
      <w:r>
        <w:rPr>
          <w:spacing w:val="3"/>
          <w:sz w:val="24"/>
        </w:rPr>
        <w:t xml:space="preserve">for </w:t>
      </w:r>
      <w:r>
        <w:rPr>
          <w:spacing w:val="4"/>
          <w:sz w:val="24"/>
        </w:rPr>
        <w:t xml:space="preserve">private </w:t>
      </w:r>
      <w:r>
        <w:rPr>
          <w:spacing w:val="3"/>
          <w:sz w:val="24"/>
        </w:rPr>
        <w:t xml:space="preserve">use </w:t>
      </w:r>
      <w:r>
        <w:rPr>
          <w:sz w:val="24"/>
        </w:rPr>
        <w:t xml:space="preserve">on medical grounds, subject to availability and with the approval of </w:t>
      </w:r>
      <w:r>
        <w:rPr>
          <w:spacing w:val="3"/>
          <w:sz w:val="24"/>
        </w:rPr>
        <w:t xml:space="preserve">the </w:t>
      </w:r>
      <w:r>
        <w:rPr>
          <w:spacing w:val="2"/>
          <w:sz w:val="24"/>
        </w:rPr>
        <w:t xml:space="preserve">Joint </w:t>
      </w:r>
      <w:r>
        <w:rPr>
          <w:spacing w:val="3"/>
          <w:sz w:val="24"/>
        </w:rPr>
        <w:t xml:space="preserve">Project Director (A, </w:t>
      </w:r>
      <w:r>
        <w:rPr>
          <w:sz w:val="24"/>
        </w:rPr>
        <w:t xml:space="preserve">F&amp; </w:t>
      </w:r>
      <w:r>
        <w:rPr>
          <w:spacing w:val="2"/>
          <w:sz w:val="24"/>
        </w:rPr>
        <w:t xml:space="preserve">A), </w:t>
      </w:r>
      <w:r>
        <w:rPr>
          <w:sz w:val="24"/>
        </w:rPr>
        <w:t xml:space="preserve">on </w:t>
      </w:r>
      <w:r>
        <w:rPr>
          <w:spacing w:val="2"/>
          <w:sz w:val="24"/>
        </w:rPr>
        <w:t xml:space="preserve">payment </w:t>
      </w:r>
      <w:r>
        <w:rPr>
          <w:sz w:val="24"/>
        </w:rPr>
        <w:t xml:space="preserve">of </w:t>
      </w:r>
      <w:r>
        <w:rPr>
          <w:spacing w:val="3"/>
          <w:sz w:val="24"/>
        </w:rPr>
        <w:t xml:space="preserve">hire </w:t>
      </w:r>
      <w:r>
        <w:rPr>
          <w:sz w:val="24"/>
        </w:rPr>
        <w:t>charges at following rates per day and they will supply actual quantity of POL</w:t>
      </w:r>
      <w:r>
        <w:rPr>
          <w:spacing w:val="-38"/>
          <w:sz w:val="24"/>
        </w:rPr>
        <w:t xml:space="preserve"> </w:t>
      </w:r>
      <w:r>
        <w:rPr>
          <w:sz w:val="24"/>
        </w:rPr>
        <w:t>consumed</w:t>
      </w:r>
    </w:p>
    <w:p w:rsidR="008409A8" w:rsidRDefault="007B245E">
      <w:pPr>
        <w:pStyle w:val="ListParagraph"/>
        <w:numPr>
          <w:ilvl w:val="4"/>
          <w:numId w:val="8"/>
        </w:numPr>
        <w:tabs>
          <w:tab w:val="left" w:pos="2361"/>
        </w:tabs>
        <w:spacing w:before="121"/>
        <w:rPr>
          <w:sz w:val="24"/>
        </w:rPr>
      </w:pPr>
      <w:r>
        <w:rPr>
          <w:sz w:val="24"/>
        </w:rPr>
        <w:t>Less than 6 hours -</w:t>
      </w:r>
      <w:r>
        <w:rPr>
          <w:spacing w:val="-2"/>
          <w:sz w:val="24"/>
        </w:rPr>
        <w:t xml:space="preserve"> </w:t>
      </w:r>
      <w:r>
        <w:rPr>
          <w:sz w:val="24"/>
        </w:rPr>
        <w:t>Rs.100/-</w:t>
      </w:r>
    </w:p>
    <w:p w:rsidR="008409A8" w:rsidRDefault="007B245E">
      <w:pPr>
        <w:pStyle w:val="ListParagraph"/>
        <w:numPr>
          <w:ilvl w:val="4"/>
          <w:numId w:val="8"/>
        </w:numPr>
        <w:tabs>
          <w:tab w:val="left" w:pos="2426"/>
        </w:tabs>
        <w:spacing w:before="40"/>
        <w:ind w:left="2425" w:hanging="254"/>
        <w:rPr>
          <w:sz w:val="24"/>
        </w:rPr>
      </w:pPr>
      <w:r>
        <w:rPr>
          <w:sz w:val="24"/>
        </w:rPr>
        <w:t>6 hours and above -</w:t>
      </w:r>
      <w:r>
        <w:rPr>
          <w:spacing w:val="-1"/>
          <w:sz w:val="24"/>
        </w:rPr>
        <w:t xml:space="preserve"> </w:t>
      </w:r>
      <w:r>
        <w:rPr>
          <w:sz w:val="24"/>
        </w:rPr>
        <w:t>Rs.200/-</w:t>
      </w:r>
    </w:p>
    <w:p w:rsidR="008409A8" w:rsidRDefault="007B245E">
      <w:pPr>
        <w:pStyle w:val="ListParagraph"/>
        <w:numPr>
          <w:ilvl w:val="4"/>
          <w:numId w:val="8"/>
        </w:numPr>
        <w:tabs>
          <w:tab w:val="left" w:pos="2493"/>
        </w:tabs>
        <w:spacing w:before="44"/>
        <w:ind w:left="2492" w:hanging="321"/>
        <w:rPr>
          <w:sz w:val="24"/>
        </w:rPr>
      </w:pPr>
      <w:r>
        <w:rPr>
          <w:sz w:val="24"/>
        </w:rPr>
        <w:t>Night halt charges -</w:t>
      </w:r>
      <w:r>
        <w:rPr>
          <w:spacing w:val="-1"/>
          <w:sz w:val="24"/>
        </w:rPr>
        <w:t xml:space="preserve"> </w:t>
      </w:r>
      <w:r>
        <w:rPr>
          <w:sz w:val="24"/>
        </w:rPr>
        <w:t>Rs.200/</w:t>
      </w:r>
    </w:p>
    <w:p w:rsidR="008409A8" w:rsidRDefault="008409A8">
      <w:pPr>
        <w:pStyle w:val="BodyText"/>
        <w:spacing w:before="3"/>
        <w:rPr>
          <w:sz w:val="27"/>
        </w:rPr>
      </w:pPr>
    </w:p>
    <w:p w:rsidR="008409A8" w:rsidRDefault="007B245E">
      <w:pPr>
        <w:pStyle w:val="Heading2"/>
        <w:spacing w:before="1"/>
        <w:ind w:left="470"/>
        <w:rPr>
          <w:u w:val="none"/>
        </w:rPr>
      </w:pPr>
      <w:r>
        <w:rPr>
          <w:u w:val="thick"/>
        </w:rPr>
        <w:t>Daily allowance</w:t>
      </w:r>
    </w:p>
    <w:p w:rsidR="008409A8" w:rsidRDefault="008409A8">
      <w:pPr>
        <w:pStyle w:val="BodyText"/>
        <w:rPr>
          <w:b/>
          <w:i/>
          <w:sz w:val="20"/>
        </w:rPr>
      </w:pPr>
    </w:p>
    <w:p w:rsidR="008409A8" w:rsidRDefault="008409A8">
      <w:pPr>
        <w:pStyle w:val="BodyText"/>
        <w:rPr>
          <w:b/>
          <w:i/>
          <w:sz w:val="20"/>
        </w:rPr>
      </w:pPr>
    </w:p>
    <w:p w:rsidR="008409A8" w:rsidRDefault="008409A8">
      <w:pPr>
        <w:pStyle w:val="BodyText"/>
        <w:spacing w:before="8"/>
        <w:rPr>
          <w:b/>
          <w:i/>
          <w:sz w:val="14"/>
        </w:rPr>
      </w:pPr>
    </w:p>
    <w:tbl>
      <w:tblPr>
        <w:tblW w:w="0" w:type="auto"/>
        <w:tblInd w:w="15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260"/>
        <w:gridCol w:w="1441"/>
        <w:gridCol w:w="1633"/>
      </w:tblGrid>
      <w:tr w:rsidR="008409A8">
        <w:trPr>
          <w:trHeight w:val="282"/>
        </w:trPr>
        <w:tc>
          <w:tcPr>
            <w:tcW w:w="3260" w:type="dxa"/>
            <w:vMerge w:val="restart"/>
          </w:tcPr>
          <w:p w:rsidR="008409A8" w:rsidRDefault="007B245E">
            <w:pPr>
              <w:pStyle w:val="TableParagraph"/>
              <w:spacing w:line="270" w:lineRule="exact"/>
              <w:ind w:right="141"/>
              <w:jc w:val="right"/>
              <w:rPr>
                <w:sz w:val="24"/>
              </w:rPr>
            </w:pPr>
            <w:r>
              <w:rPr>
                <w:sz w:val="24"/>
              </w:rPr>
              <w:t>GRA</w:t>
            </w:r>
          </w:p>
        </w:tc>
        <w:tc>
          <w:tcPr>
            <w:tcW w:w="3074" w:type="dxa"/>
            <w:gridSpan w:val="2"/>
          </w:tcPr>
          <w:p w:rsidR="008409A8" w:rsidRDefault="007B245E">
            <w:pPr>
              <w:pStyle w:val="TableParagraph"/>
              <w:spacing w:line="263" w:lineRule="exact"/>
              <w:ind w:left="630"/>
              <w:rPr>
                <w:sz w:val="24"/>
              </w:rPr>
            </w:pPr>
            <w:r>
              <w:rPr>
                <w:sz w:val="24"/>
              </w:rPr>
              <w:t>RATES OF D.A.</w:t>
            </w:r>
          </w:p>
        </w:tc>
      </w:tr>
      <w:tr w:rsidR="008409A8">
        <w:trPr>
          <w:trHeight w:val="273"/>
        </w:trPr>
        <w:tc>
          <w:tcPr>
            <w:tcW w:w="3260" w:type="dxa"/>
            <w:vMerge/>
            <w:tcBorders>
              <w:top w:val="nil"/>
            </w:tcBorders>
          </w:tcPr>
          <w:p w:rsidR="008409A8" w:rsidRDefault="008409A8">
            <w:pPr>
              <w:rPr>
                <w:sz w:val="2"/>
                <w:szCs w:val="2"/>
              </w:rPr>
            </w:pPr>
          </w:p>
        </w:tc>
        <w:tc>
          <w:tcPr>
            <w:tcW w:w="1441" w:type="dxa"/>
          </w:tcPr>
          <w:p w:rsidR="008409A8" w:rsidRDefault="007B245E">
            <w:pPr>
              <w:pStyle w:val="TableParagraph"/>
              <w:spacing w:line="253" w:lineRule="exact"/>
              <w:ind w:left="40"/>
              <w:rPr>
                <w:sz w:val="24"/>
              </w:rPr>
            </w:pPr>
            <w:r>
              <w:rPr>
                <w:sz w:val="24"/>
              </w:rPr>
              <w:t>Inside State</w:t>
            </w:r>
          </w:p>
        </w:tc>
        <w:tc>
          <w:tcPr>
            <w:tcW w:w="1633" w:type="dxa"/>
          </w:tcPr>
          <w:p w:rsidR="008409A8" w:rsidRDefault="007B245E">
            <w:pPr>
              <w:pStyle w:val="TableParagraph"/>
              <w:spacing w:line="253" w:lineRule="exact"/>
              <w:ind w:left="39"/>
              <w:rPr>
                <w:sz w:val="24"/>
              </w:rPr>
            </w:pPr>
            <w:r>
              <w:rPr>
                <w:sz w:val="24"/>
              </w:rPr>
              <w:t>Outside State</w:t>
            </w:r>
          </w:p>
        </w:tc>
      </w:tr>
      <w:tr w:rsidR="008409A8">
        <w:trPr>
          <w:trHeight w:val="400"/>
        </w:trPr>
        <w:tc>
          <w:tcPr>
            <w:tcW w:w="3260" w:type="dxa"/>
          </w:tcPr>
          <w:p w:rsidR="008409A8" w:rsidRDefault="007B245E">
            <w:pPr>
              <w:pStyle w:val="TableParagraph"/>
              <w:spacing w:line="270" w:lineRule="exact"/>
              <w:ind w:left="1200" w:right="1157"/>
              <w:jc w:val="center"/>
              <w:rPr>
                <w:sz w:val="24"/>
              </w:rPr>
            </w:pPr>
            <w:r>
              <w:rPr>
                <w:sz w:val="24"/>
              </w:rPr>
              <w:t>Grade 1</w:t>
            </w:r>
          </w:p>
        </w:tc>
        <w:tc>
          <w:tcPr>
            <w:tcW w:w="1441" w:type="dxa"/>
          </w:tcPr>
          <w:p w:rsidR="008409A8" w:rsidRDefault="007B245E">
            <w:pPr>
              <w:pStyle w:val="TableParagraph"/>
              <w:spacing w:line="270" w:lineRule="exact"/>
              <w:ind w:left="40"/>
              <w:rPr>
                <w:sz w:val="24"/>
              </w:rPr>
            </w:pPr>
            <w:r>
              <w:rPr>
                <w:sz w:val="24"/>
              </w:rPr>
              <w:t>Rs.400/-</w:t>
            </w:r>
          </w:p>
        </w:tc>
        <w:tc>
          <w:tcPr>
            <w:tcW w:w="1633" w:type="dxa"/>
          </w:tcPr>
          <w:p w:rsidR="008409A8" w:rsidRDefault="007B245E">
            <w:pPr>
              <w:pStyle w:val="TableParagraph"/>
              <w:spacing w:line="270" w:lineRule="exact"/>
              <w:ind w:left="39"/>
              <w:rPr>
                <w:sz w:val="24"/>
              </w:rPr>
            </w:pPr>
            <w:r>
              <w:rPr>
                <w:sz w:val="24"/>
              </w:rPr>
              <w:t>Rs.800/-</w:t>
            </w:r>
          </w:p>
        </w:tc>
      </w:tr>
      <w:tr w:rsidR="008409A8">
        <w:trPr>
          <w:trHeight w:val="272"/>
        </w:trPr>
        <w:tc>
          <w:tcPr>
            <w:tcW w:w="3260" w:type="dxa"/>
          </w:tcPr>
          <w:p w:rsidR="008409A8" w:rsidRDefault="007B245E">
            <w:pPr>
              <w:pStyle w:val="TableParagraph"/>
              <w:spacing w:line="253" w:lineRule="exact"/>
              <w:ind w:left="1200" w:right="1177"/>
              <w:jc w:val="center"/>
              <w:rPr>
                <w:sz w:val="24"/>
              </w:rPr>
            </w:pPr>
            <w:r>
              <w:rPr>
                <w:sz w:val="24"/>
              </w:rPr>
              <w:t>Grade 2.</w:t>
            </w:r>
          </w:p>
        </w:tc>
        <w:tc>
          <w:tcPr>
            <w:tcW w:w="1441" w:type="dxa"/>
          </w:tcPr>
          <w:p w:rsidR="008409A8" w:rsidRDefault="007B245E">
            <w:pPr>
              <w:pStyle w:val="TableParagraph"/>
              <w:spacing w:line="253" w:lineRule="exact"/>
              <w:ind w:left="40"/>
              <w:rPr>
                <w:sz w:val="24"/>
              </w:rPr>
            </w:pPr>
            <w:r>
              <w:rPr>
                <w:sz w:val="24"/>
              </w:rPr>
              <w:t>Rs.250/-</w:t>
            </w:r>
          </w:p>
        </w:tc>
        <w:tc>
          <w:tcPr>
            <w:tcW w:w="1633" w:type="dxa"/>
          </w:tcPr>
          <w:p w:rsidR="008409A8" w:rsidRDefault="007B245E">
            <w:pPr>
              <w:pStyle w:val="TableParagraph"/>
              <w:spacing w:line="253" w:lineRule="exact"/>
              <w:ind w:left="39"/>
              <w:rPr>
                <w:sz w:val="24"/>
              </w:rPr>
            </w:pPr>
            <w:r>
              <w:rPr>
                <w:sz w:val="24"/>
              </w:rPr>
              <w:t>Rs.500/-</w:t>
            </w:r>
          </w:p>
        </w:tc>
      </w:tr>
      <w:tr w:rsidR="008409A8">
        <w:trPr>
          <w:trHeight w:val="273"/>
        </w:trPr>
        <w:tc>
          <w:tcPr>
            <w:tcW w:w="3260" w:type="dxa"/>
          </w:tcPr>
          <w:p w:rsidR="008409A8" w:rsidRDefault="007B245E">
            <w:pPr>
              <w:pStyle w:val="TableParagraph"/>
              <w:spacing w:line="253" w:lineRule="exact"/>
              <w:ind w:left="1200" w:right="1174"/>
              <w:jc w:val="center"/>
              <w:rPr>
                <w:sz w:val="24"/>
              </w:rPr>
            </w:pPr>
            <w:r>
              <w:rPr>
                <w:sz w:val="24"/>
              </w:rPr>
              <w:t>Grade 3</w:t>
            </w:r>
          </w:p>
        </w:tc>
        <w:tc>
          <w:tcPr>
            <w:tcW w:w="1441" w:type="dxa"/>
          </w:tcPr>
          <w:p w:rsidR="008409A8" w:rsidRDefault="007B245E">
            <w:pPr>
              <w:pStyle w:val="TableParagraph"/>
              <w:spacing w:line="253" w:lineRule="exact"/>
              <w:ind w:left="40"/>
              <w:rPr>
                <w:sz w:val="24"/>
              </w:rPr>
            </w:pPr>
            <w:r>
              <w:rPr>
                <w:sz w:val="24"/>
              </w:rPr>
              <w:t>Rs.200/-</w:t>
            </w:r>
          </w:p>
        </w:tc>
        <w:tc>
          <w:tcPr>
            <w:tcW w:w="1633" w:type="dxa"/>
          </w:tcPr>
          <w:p w:rsidR="008409A8" w:rsidRDefault="007B245E">
            <w:pPr>
              <w:pStyle w:val="TableParagraph"/>
              <w:spacing w:line="253" w:lineRule="exact"/>
              <w:ind w:left="39"/>
              <w:rPr>
                <w:sz w:val="24"/>
              </w:rPr>
            </w:pPr>
            <w:r>
              <w:rPr>
                <w:sz w:val="24"/>
              </w:rPr>
              <w:t>Rs.400/-</w:t>
            </w:r>
          </w:p>
        </w:tc>
      </w:tr>
      <w:tr w:rsidR="008409A8">
        <w:trPr>
          <w:trHeight w:val="292"/>
        </w:trPr>
        <w:tc>
          <w:tcPr>
            <w:tcW w:w="3260" w:type="dxa"/>
          </w:tcPr>
          <w:p w:rsidR="008409A8" w:rsidRDefault="007B245E">
            <w:pPr>
              <w:pStyle w:val="TableParagraph"/>
              <w:spacing w:line="270" w:lineRule="exact"/>
              <w:ind w:left="1196" w:right="1177"/>
              <w:jc w:val="center"/>
              <w:rPr>
                <w:sz w:val="24"/>
              </w:rPr>
            </w:pPr>
            <w:r>
              <w:rPr>
                <w:sz w:val="24"/>
              </w:rPr>
              <w:t>Grade 4</w:t>
            </w:r>
          </w:p>
        </w:tc>
        <w:tc>
          <w:tcPr>
            <w:tcW w:w="1441" w:type="dxa"/>
          </w:tcPr>
          <w:p w:rsidR="008409A8" w:rsidRDefault="007B245E">
            <w:pPr>
              <w:pStyle w:val="TableParagraph"/>
              <w:spacing w:line="270" w:lineRule="exact"/>
              <w:ind w:left="40"/>
              <w:rPr>
                <w:sz w:val="24"/>
              </w:rPr>
            </w:pPr>
            <w:r>
              <w:rPr>
                <w:sz w:val="24"/>
              </w:rPr>
              <w:t>Rs.150/-</w:t>
            </w:r>
          </w:p>
        </w:tc>
        <w:tc>
          <w:tcPr>
            <w:tcW w:w="1633" w:type="dxa"/>
          </w:tcPr>
          <w:p w:rsidR="008409A8" w:rsidRDefault="007B245E">
            <w:pPr>
              <w:pStyle w:val="TableParagraph"/>
              <w:spacing w:line="270" w:lineRule="exact"/>
              <w:ind w:left="39"/>
              <w:rPr>
                <w:sz w:val="24"/>
              </w:rPr>
            </w:pPr>
            <w:r>
              <w:rPr>
                <w:sz w:val="24"/>
              </w:rPr>
              <w:t>Rs.300/-</w:t>
            </w:r>
          </w:p>
        </w:tc>
      </w:tr>
    </w:tbl>
    <w:p w:rsidR="008409A8" w:rsidRDefault="008409A8">
      <w:pPr>
        <w:pStyle w:val="BodyText"/>
        <w:spacing w:before="9"/>
        <w:rPr>
          <w:b/>
          <w:i/>
          <w:sz w:val="13"/>
        </w:rPr>
      </w:pPr>
    </w:p>
    <w:p w:rsidR="008409A8" w:rsidRDefault="007B245E">
      <w:pPr>
        <w:pStyle w:val="BodyText"/>
        <w:spacing w:before="90" w:line="276" w:lineRule="auto"/>
        <w:ind w:left="1564" w:right="1169"/>
      </w:pPr>
      <w:r>
        <w:t>The Daily Allowance admissible to Project personnel shall be regulated as follows:</w:t>
      </w:r>
    </w:p>
    <w:p w:rsidR="008409A8" w:rsidRDefault="008409A8">
      <w:pPr>
        <w:pStyle w:val="BodyText"/>
        <w:spacing w:before="3"/>
        <w:rPr>
          <w:sz w:val="23"/>
        </w:rPr>
      </w:pPr>
    </w:p>
    <w:p w:rsidR="008409A8" w:rsidRDefault="008409A8">
      <w:pPr>
        <w:pStyle w:val="BodyText"/>
        <w:tabs>
          <w:tab w:val="left" w:pos="5870"/>
        </w:tabs>
        <w:ind w:left="1554"/>
      </w:pPr>
      <w:r w:rsidRPr="008409A8">
        <w:pict>
          <v:line id="_x0000_s1039" style="position:absolute;left:0;text-align:left;z-index:251651072;mso-position-horizontal-relative:page" from="138.75pt,12.8pt" to="504.8pt,12.8pt" strokeweight=".21169mm">
            <w10:wrap anchorx="page"/>
          </v:line>
        </w:pict>
      </w:r>
      <w:r w:rsidR="007B245E">
        <w:rPr>
          <w:spacing w:val="-3"/>
        </w:rPr>
        <w:t xml:space="preserve">Absence </w:t>
      </w:r>
      <w:r w:rsidR="007B245E">
        <w:t>from</w:t>
      </w:r>
      <w:r w:rsidR="007B245E">
        <w:rPr>
          <w:spacing w:val="-2"/>
        </w:rPr>
        <w:t xml:space="preserve"> </w:t>
      </w:r>
      <w:r w:rsidR="007B245E">
        <w:rPr>
          <w:spacing w:val="-3"/>
        </w:rPr>
        <w:t>Headquarters</w:t>
      </w:r>
      <w:r w:rsidR="007B245E">
        <w:rPr>
          <w:spacing w:val="-3"/>
        </w:rPr>
        <w:tab/>
      </w:r>
      <w:r w:rsidR="007B245E">
        <w:t>Percentage of Daily</w:t>
      </w:r>
      <w:r w:rsidR="007B245E">
        <w:rPr>
          <w:spacing w:val="-8"/>
        </w:rPr>
        <w:t xml:space="preserve"> </w:t>
      </w:r>
      <w:r w:rsidR="007B245E">
        <w:t>Allowance</w:t>
      </w:r>
    </w:p>
    <w:p w:rsidR="008409A8" w:rsidRDefault="007B245E">
      <w:pPr>
        <w:pStyle w:val="ListParagraph"/>
        <w:numPr>
          <w:ilvl w:val="0"/>
          <w:numId w:val="7"/>
        </w:numPr>
        <w:tabs>
          <w:tab w:val="left" w:pos="1882"/>
          <w:tab w:val="left" w:pos="6595"/>
        </w:tabs>
        <w:spacing w:before="42"/>
        <w:rPr>
          <w:sz w:val="24"/>
        </w:rPr>
      </w:pPr>
      <w:r>
        <w:rPr>
          <w:sz w:val="24"/>
        </w:rPr>
        <w:t xml:space="preserve">3 </w:t>
      </w:r>
      <w:r>
        <w:rPr>
          <w:spacing w:val="2"/>
          <w:sz w:val="24"/>
        </w:rPr>
        <w:t>hours to</w:t>
      </w:r>
      <w:r>
        <w:rPr>
          <w:spacing w:val="22"/>
          <w:sz w:val="24"/>
        </w:rPr>
        <w:t xml:space="preserve"> </w:t>
      </w:r>
      <w:r>
        <w:rPr>
          <w:sz w:val="24"/>
        </w:rPr>
        <w:t>6</w:t>
      </w:r>
      <w:r>
        <w:rPr>
          <w:spacing w:val="7"/>
          <w:sz w:val="24"/>
        </w:rPr>
        <w:t xml:space="preserve"> </w:t>
      </w:r>
      <w:r>
        <w:rPr>
          <w:spacing w:val="2"/>
          <w:sz w:val="24"/>
        </w:rPr>
        <w:t>hours</w:t>
      </w:r>
      <w:r>
        <w:rPr>
          <w:spacing w:val="2"/>
          <w:sz w:val="24"/>
        </w:rPr>
        <w:tab/>
      </w:r>
      <w:r>
        <w:rPr>
          <w:spacing w:val="-5"/>
          <w:sz w:val="24"/>
        </w:rPr>
        <w:t>30%</w:t>
      </w:r>
    </w:p>
    <w:p w:rsidR="008409A8" w:rsidRDefault="007B245E">
      <w:pPr>
        <w:pStyle w:val="ListParagraph"/>
        <w:numPr>
          <w:ilvl w:val="0"/>
          <w:numId w:val="7"/>
        </w:numPr>
        <w:tabs>
          <w:tab w:val="left" w:pos="1882"/>
          <w:tab w:val="left" w:pos="6595"/>
        </w:tabs>
        <w:spacing w:before="43"/>
        <w:rPr>
          <w:sz w:val="24"/>
        </w:rPr>
      </w:pPr>
      <w:r>
        <w:rPr>
          <w:sz w:val="24"/>
        </w:rPr>
        <w:t>Less than 12 hours but exceeding</w:t>
      </w:r>
      <w:r>
        <w:rPr>
          <w:spacing w:val="-31"/>
          <w:sz w:val="24"/>
        </w:rPr>
        <w:t xml:space="preserve"> </w:t>
      </w:r>
      <w:r>
        <w:rPr>
          <w:sz w:val="24"/>
        </w:rPr>
        <w:t>6</w:t>
      </w:r>
      <w:r>
        <w:rPr>
          <w:spacing w:val="-5"/>
          <w:sz w:val="24"/>
        </w:rPr>
        <w:t xml:space="preserve"> </w:t>
      </w:r>
      <w:r>
        <w:rPr>
          <w:sz w:val="24"/>
        </w:rPr>
        <w:t>hours</w:t>
      </w:r>
      <w:r>
        <w:rPr>
          <w:sz w:val="24"/>
        </w:rPr>
        <w:tab/>
      </w:r>
      <w:r>
        <w:rPr>
          <w:spacing w:val="-5"/>
          <w:sz w:val="24"/>
        </w:rPr>
        <w:t>60%</w:t>
      </w:r>
    </w:p>
    <w:p w:rsidR="008409A8" w:rsidRDefault="007B245E">
      <w:pPr>
        <w:pStyle w:val="ListParagraph"/>
        <w:numPr>
          <w:ilvl w:val="0"/>
          <w:numId w:val="7"/>
        </w:numPr>
        <w:tabs>
          <w:tab w:val="left" w:pos="1882"/>
          <w:tab w:val="left" w:pos="6590"/>
        </w:tabs>
        <w:spacing w:before="41"/>
        <w:rPr>
          <w:sz w:val="24"/>
        </w:rPr>
      </w:pPr>
      <w:r>
        <w:rPr>
          <w:sz w:val="24"/>
        </w:rPr>
        <w:t>More than 12 hours and less than</w:t>
      </w:r>
      <w:r>
        <w:rPr>
          <w:spacing w:val="-34"/>
          <w:sz w:val="24"/>
        </w:rPr>
        <w:t xml:space="preserve"> </w:t>
      </w:r>
      <w:r>
        <w:rPr>
          <w:sz w:val="24"/>
        </w:rPr>
        <w:t>24</w:t>
      </w:r>
      <w:r>
        <w:rPr>
          <w:spacing w:val="-5"/>
          <w:sz w:val="24"/>
        </w:rPr>
        <w:t xml:space="preserve"> </w:t>
      </w:r>
      <w:r>
        <w:rPr>
          <w:sz w:val="24"/>
        </w:rPr>
        <w:t>hours</w:t>
      </w:r>
      <w:r>
        <w:rPr>
          <w:sz w:val="24"/>
        </w:rPr>
        <w:tab/>
      </w:r>
      <w:r>
        <w:rPr>
          <w:spacing w:val="-3"/>
          <w:sz w:val="24"/>
        </w:rPr>
        <w:t>Full</w:t>
      </w:r>
    </w:p>
    <w:p w:rsidR="008409A8" w:rsidRDefault="008409A8">
      <w:pPr>
        <w:pStyle w:val="BodyText"/>
        <w:spacing w:before="3"/>
        <w:rPr>
          <w:sz w:val="27"/>
        </w:rPr>
      </w:pPr>
    </w:p>
    <w:p w:rsidR="008409A8" w:rsidRDefault="007B245E">
      <w:pPr>
        <w:pStyle w:val="BodyText"/>
        <w:spacing w:before="1" w:line="271" w:lineRule="auto"/>
        <w:ind w:left="1564" w:right="1251" w:firstLine="715"/>
        <w:jc w:val="both"/>
      </w:pPr>
      <w:r>
        <w:t>In case boarding and lodging is borne by the Project or any other Government agency, the staff shall be entitled to get 1/4</w:t>
      </w:r>
      <w:r>
        <w:rPr>
          <w:position w:val="9"/>
          <w:sz w:val="16"/>
        </w:rPr>
        <w:t xml:space="preserve">th </w:t>
      </w:r>
      <w:r>
        <w:t>of the admissible daily allowance. However, if only either boarding or lodging is free rate of daily allowance will be one half of the admissible rates.</w:t>
      </w:r>
    </w:p>
    <w:p w:rsidR="008409A8" w:rsidRDefault="008409A8">
      <w:pPr>
        <w:spacing w:line="271" w:lineRule="auto"/>
        <w:jc w:val="both"/>
        <w:sectPr w:rsidR="008409A8">
          <w:pgSz w:w="12240" w:h="15840"/>
          <w:pgMar w:top="1120" w:right="800" w:bottom="1160" w:left="1220" w:header="714" w:footer="974" w:gutter="0"/>
          <w:cols w:space="720"/>
        </w:sectPr>
      </w:pPr>
    </w:p>
    <w:p w:rsidR="008409A8" w:rsidRDefault="007B245E">
      <w:pPr>
        <w:pStyle w:val="Heading2"/>
        <w:spacing w:before="87"/>
        <w:ind w:left="1540"/>
        <w:rPr>
          <w:u w:val="none"/>
        </w:rPr>
      </w:pPr>
      <w:r>
        <w:rPr>
          <w:u w:val="thick"/>
        </w:rPr>
        <w:lastRenderedPageBreak/>
        <w:t>ACCOMMODATION on tours</w:t>
      </w:r>
    </w:p>
    <w:p w:rsidR="008409A8" w:rsidRDefault="007B245E">
      <w:pPr>
        <w:pStyle w:val="ListParagraph"/>
        <w:numPr>
          <w:ilvl w:val="0"/>
          <w:numId w:val="6"/>
        </w:numPr>
        <w:tabs>
          <w:tab w:val="left" w:pos="1720"/>
        </w:tabs>
        <w:spacing w:before="51"/>
        <w:ind w:hanging="150"/>
        <w:rPr>
          <w:sz w:val="24"/>
        </w:rPr>
      </w:pPr>
      <w:r>
        <w:rPr>
          <w:sz w:val="24"/>
        </w:rPr>
        <w:t>Inside the</w:t>
      </w:r>
      <w:r>
        <w:rPr>
          <w:spacing w:val="6"/>
          <w:sz w:val="24"/>
        </w:rPr>
        <w:t xml:space="preserve"> </w:t>
      </w:r>
      <w:r>
        <w:rPr>
          <w:sz w:val="24"/>
        </w:rPr>
        <w:t>State:</w:t>
      </w:r>
    </w:p>
    <w:p w:rsidR="008409A8" w:rsidRDefault="007B245E">
      <w:pPr>
        <w:pStyle w:val="BodyText"/>
        <w:spacing w:before="40" w:line="276" w:lineRule="auto"/>
        <w:ind w:left="1554" w:right="1268"/>
        <w:jc w:val="both"/>
      </w:pPr>
      <w:r>
        <w:t>Wherever possible all Officers should utilize Go</w:t>
      </w:r>
      <w:r>
        <w:t>vernment accommodation. Whenever such accommodation is not available Officers will be entitled to reimbursement of cost of a single-room accommodation in hotels as follows:</w:t>
      </w:r>
    </w:p>
    <w:p w:rsidR="008409A8" w:rsidRDefault="008409A8">
      <w:pPr>
        <w:pStyle w:val="BodyText"/>
        <w:spacing w:before="2"/>
        <w:rPr>
          <w:sz w:val="29"/>
        </w:rPr>
      </w:pPr>
    </w:p>
    <w:tbl>
      <w:tblPr>
        <w:tblW w:w="0" w:type="auto"/>
        <w:tblInd w:w="2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455"/>
        <w:gridCol w:w="3202"/>
      </w:tblGrid>
      <w:tr w:rsidR="008409A8">
        <w:trPr>
          <w:trHeight w:val="628"/>
        </w:trPr>
        <w:tc>
          <w:tcPr>
            <w:tcW w:w="1455" w:type="dxa"/>
          </w:tcPr>
          <w:p w:rsidR="008409A8" w:rsidRDefault="007B245E">
            <w:pPr>
              <w:pStyle w:val="TableParagraph"/>
              <w:spacing w:line="270" w:lineRule="exact"/>
              <w:ind w:left="294" w:right="278"/>
              <w:jc w:val="center"/>
              <w:rPr>
                <w:sz w:val="24"/>
              </w:rPr>
            </w:pPr>
            <w:r>
              <w:rPr>
                <w:sz w:val="24"/>
              </w:rPr>
              <w:t>GRADE</w:t>
            </w:r>
          </w:p>
        </w:tc>
        <w:tc>
          <w:tcPr>
            <w:tcW w:w="3202" w:type="dxa"/>
          </w:tcPr>
          <w:p w:rsidR="008409A8" w:rsidRDefault="007B245E">
            <w:pPr>
              <w:pStyle w:val="TableParagraph"/>
              <w:spacing w:line="270" w:lineRule="exact"/>
              <w:ind w:left="763" w:right="749"/>
              <w:jc w:val="center"/>
              <w:rPr>
                <w:sz w:val="24"/>
              </w:rPr>
            </w:pPr>
            <w:r>
              <w:rPr>
                <w:sz w:val="24"/>
              </w:rPr>
              <w:t>Inside the State</w:t>
            </w:r>
          </w:p>
        </w:tc>
      </w:tr>
      <w:tr w:rsidR="008409A8">
        <w:trPr>
          <w:trHeight w:val="330"/>
        </w:trPr>
        <w:tc>
          <w:tcPr>
            <w:tcW w:w="1455" w:type="dxa"/>
          </w:tcPr>
          <w:p w:rsidR="008409A8" w:rsidRDefault="007B245E">
            <w:pPr>
              <w:pStyle w:val="TableParagraph"/>
              <w:spacing w:line="270" w:lineRule="exact"/>
              <w:ind w:left="15"/>
              <w:jc w:val="center"/>
              <w:rPr>
                <w:sz w:val="24"/>
              </w:rPr>
            </w:pPr>
            <w:r>
              <w:rPr>
                <w:sz w:val="24"/>
              </w:rPr>
              <w:t>1</w:t>
            </w:r>
          </w:p>
        </w:tc>
        <w:tc>
          <w:tcPr>
            <w:tcW w:w="3202" w:type="dxa"/>
          </w:tcPr>
          <w:p w:rsidR="008409A8" w:rsidRDefault="007B245E">
            <w:pPr>
              <w:pStyle w:val="TableParagraph"/>
              <w:spacing w:line="270" w:lineRule="exact"/>
              <w:ind w:left="769" w:right="748"/>
              <w:jc w:val="center"/>
              <w:rPr>
                <w:sz w:val="24"/>
              </w:rPr>
            </w:pPr>
            <w:r>
              <w:rPr>
                <w:sz w:val="24"/>
              </w:rPr>
              <w:t>Rs. 3000 per day</w:t>
            </w:r>
          </w:p>
        </w:tc>
      </w:tr>
      <w:tr w:rsidR="008409A8">
        <w:trPr>
          <w:trHeight w:val="330"/>
        </w:trPr>
        <w:tc>
          <w:tcPr>
            <w:tcW w:w="1455" w:type="dxa"/>
          </w:tcPr>
          <w:p w:rsidR="008409A8" w:rsidRDefault="007B245E">
            <w:pPr>
              <w:pStyle w:val="TableParagraph"/>
              <w:spacing w:line="270" w:lineRule="exact"/>
              <w:ind w:left="15"/>
              <w:jc w:val="center"/>
              <w:rPr>
                <w:sz w:val="24"/>
              </w:rPr>
            </w:pPr>
            <w:r>
              <w:rPr>
                <w:sz w:val="24"/>
              </w:rPr>
              <w:t>2</w:t>
            </w:r>
          </w:p>
        </w:tc>
        <w:tc>
          <w:tcPr>
            <w:tcW w:w="3202" w:type="dxa"/>
          </w:tcPr>
          <w:p w:rsidR="008409A8" w:rsidRDefault="007B245E">
            <w:pPr>
              <w:pStyle w:val="TableParagraph"/>
              <w:spacing w:line="270" w:lineRule="exact"/>
              <w:ind w:left="769" w:right="748"/>
              <w:jc w:val="center"/>
              <w:rPr>
                <w:sz w:val="24"/>
              </w:rPr>
            </w:pPr>
            <w:r>
              <w:rPr>
                <w:sz w:val="24"/>
              </w:rPr>
              <w:t>Rs. 2000 per day</w:t>
            </w:r>
          </w:p>
        </w:tc>
      </w:tr>
      <w:tr w:rsidR="008409A8">
        <w:trPr>
          <w:trHeight w:val="316"/>
        </w:trPr>
        <w:tc>
          <w:tcPr>
            <w:tcW w:w="1455" w:type="dxa"/>
          </w:tcPr>
          <w:p w:rsidR="008409A8" w:rsidRDefault="007B245E">
            <w:pPr>
              <w:pStyle w:val="TableParagraph"/>
              <w:spacing w:line="275" w:lineRule="exact"/>
              <w:ind w:left="19"/>
              <w:jc w:val="center"/>
              <w:rPr>
                <w:b/>
                <w:sz w:val="24"/>
              </w:rPr>
            </w:pPr>
            <w:r>
              <w:rPr>
                <w:b/>
                <w:sz w:val="24"/>
              </w:rPr>
              <w:t>3</w:t>
            </w:r>
          </w:p>
        </w:tc>
        <w:tc>
          <w:tcPr>
            <w:tcW w:w="3202" w:type="dxa"/>
          </w:tcPr>
          <w:p w:rsidR="008409A8" w:rsidRDefault="007B245E">
            <w:pPr>
              <w:pStyle w:val="TableParagraph"/>
              <w:spacing w:line="270" w:lineRule="exact"/>
              <w:ind w:left="767" w:right="749"/>
              <w:jc w:val="center"/>
              <w:rPr>
                <w:sz w:val="24"/>
              </w:rPr>
            </w:pPr>
            <w:r>
              <w:rPr>
                <w:sz w:val="24"/>
              </w:rPr>
              <w:t>Rs. 1750 per day</w:t>
            </w:r>
          </w:p>
        </w:tc>
      </w:tr>
      <w:tr w:rsidR="008409A8">
        <w:trPr>
          <w:trHeight w:val="355"/>
        </w:trPr>
        <w:tc>
          <w:tcPr>
            <w:tcW w:w="1455" w:type="dxa"/>
          </w:tcPr>
          <w:p w:rsidR="008409A8" w:rsidRDefault="007B245E">
            <w:pPr>
              <w:pStyle w:val="TableParagraph"/>
              <w:spacing w:line="272" w:lineRule="exact"/>
              <w:ind w:left="15"/>
              <w:jc w:val="center"/>
              <w:rPr>
                <w:sz w:val="24"/>
              </w:rPr>
            </w:pPr>
            <w:r>
              <w:rPr>
                <w:sz w:val="24"/>
              </w:rPr>
              <w:t>4</w:t>
            </w:r>
          </w:p>
        </w:tc>
        <w:tc>
          <w:tcPr>
            <w:tcW w:w="3202" w:type="dxa"/>
          </w:tcPr>
          <w:p w:rsidR="008409A8" w:rsidRDefault="007B245E">
            <w:pPr>
              <w:pStyle w:val="TableParagraph"/>
              <w:spacing w:line="272" w:lineRule="exact"/>
              <w:ind w:left="767" w:right="749"/>
              <w:jc w:val="center"/>
              <w:rPr>
                <w:sz w:val="24"/>
              </w:rPr>
            </w:pPr>
            <w:r>
              <w:rPr>
                <w:sz w:val="24"/>
              </w:rPr>
              <w:t>Rs. 1250 per day</w:t>
            </w:r>
          </w:p>
        </w:tc>
      </w:tr>
    </w:tbl>
    <w:p w:rsidR="008409A8" w:rsidRDefault="008409A8">
      <w:pPr>
        <w:pStyle w:val="BodyText"/>
        <w:spacing w:before="5"/>
        <w:rPr>
          <w:sz w:val="32"/>
        </w:rPr>
      </w:pPr>
    </w:p>
    <w:p w:rsidR="008409A8" w:rsidRDefault="007B245E">
      <w:pPr>
        <w:pStyle w:val="Heading1"/>
        <w:numPr>
          <w:ilvl w:val="0"/>
          <w:numId w:val="5"/>
        </w:numPr>
        <w:tabs>
          <w:tab w:val="left" w:pos="617"/>
        </w:tabs>
        <w:ind w:hanging="146"/>
      </w:pPr>
      <w:r>
        <w:t>Outside the</w:t>
      </w:r>
      <w:r>
        <w:rPr>
          <w:spacing w:val="6"/>
        </w:rPr>
        <w:t xml:space="preserve"> </w:t>
      </w:r>
      <w:r>
        <w:t>State:</w:t>
      </w:r>
    </w:p>
    <w:p w:rsidR="008409A8" w:rsidRDefault="007B245E">
      <w:pPr>
        <w:pStyle w:val="BodyText"/>
        <w:spacing w:before="36" w:line="276" w:lineRule="auto"/>
        <w:ind w:left="1190" w:right="1003" w:hanging="12"/>
        <w:jc w:val="both"/>
      </w:pPr>
      <w:r>
        <w:t>The Project Director, Addl. /Joint PDs when traveling outside the state in connection with the affairs of the Society shall be entitled to 4 star hotels. Other PMU Officials will be entitled to accommodation in a three star hotel. However, whenever possibl</w:t>
      </w:r>
      <w:r>
        <w:t>e all Officers should utilize Government accommodation and in such cases, officials will be entitled to 125% of the normal Daily Allowance.</w:t>
      </w:r>
    </w:p>
    <w:p w:rsidR="008409A8" w:rsidRDefault="008409A8">
      <w:pPr>
        <w:pStyle w:val="BodyText"/>
        <w:spacing w:before="7"/>
        <w:rPr>
          <w:sz w:val="34"/>
        </w:rPr>
      </w:pPr>
    </w:p>
    <w:p w:rsidR="008409A8" w:rsidRDefault="007B245E">
      <w:pPr>
        <w:pStyle w:val="Heading1"/>
        <w:numPr>
          <w:ilvl w:val="1"/>
          <w:numId w:val="8"/>
        </w:numPr>
        <w:tabs>
          <w:tab w:val="left" w:pos="835"/>
        </w:tabs>
        <w:ind w:left="834" w:hanging="360"/>
      </w:pPr>
      <w:r>
        <w:t>Medical Allowance</w:t>
      </w:r>
      <w:r>
        <w:rPr>
          <w:spacing w:val="-2"/>
        </w:rPr>
        <w:t xml:space="preserve"> </w:t>
      </w:r>
      <w:r>
        <w:t>/Reimbursement</w:t>
      </w:r>
    </w:p>
    <w:p w:rsidR="008409A8" w:rsidRDefault="007B245E">
      <w:pPr>
        <w:pStyle w:val="BodyText"/>
        <w:spacing w:before="149" w:line="276" w:lineRule="auto"/>
        <w:ind w:left="470" w:right="1016" w:firstLine="719"/>
        <w:jc w:val="both"/>
      </w:pPr>
      <w:r>
        <w:t>All officers and staff on deputation shall be entitled to Medical Reimbursement as per their service rules. Alternatively, they can opt for the medical allowance applicable for contractual employees.</w:t>
      </w:r>
    </w:p>
    <w:p w:rsidR="008409A8" w:rsidRDefault="008409A8">
      <w:pPr>
        <w:pStyle w:val="BodyText"/>
        <w:rPr>
          <w:sz w:val="26"/>
        </w:rPr>
      </w:pPr>
    </w:p>
    <w:p w:rsidR="008409A8" w:rsidRDefault="007B245E">
      <w:pPr>
        <w:pStyle w:val="Heading1"/>
        <w:numPr>
          <w:ilvl w:val="1"/>
          <w:numId w:val="8"/>
        </w:numPr>
        <w:tabs>
          <w:tab w:val="left" w:pos="1189"/>
          <w:tab w:val="left" w:pos="1190"/>
        </w:tabs>
        <w:spacing w:before="223"/>
        <w:ind w:left="1190" w:hanging="716"/>
      </w:pPr>
      <w:r>
        <w:t>CODE OF PUBLIC</w:t>
      </w:r>
      <w:r>
        <w:rPr>
          <w:spacing w:val="-1"/>
        </w:rPr>
        <w:t xml:space="preserve"> </w:t>
      </w:r>
      <w:r>
        <w:t>BEHAVIOUR</w:t>
      </w:r>
    </w:p>
    <w:p w:rsidR="008409A8" w:rsidRDefault="007B245E">
      <w:pPr>
        <w:pStyle w:val="BodyText"/>
        <w:spacing w:before="41" w:line="276" w:lineRule="auto"/>
        <w:ind w:left="474" w:right="999" w:firstLine="715"/>
        <w:jc w:val="both"/>
      </w:pPr>
      <w:r>
        <w:t>The OFSDP II employees are und</w:t>
      </w:r>
      <w:r>
        <w:t>er an obligation to observe confidentiality, impartiality and discipline similar to that required of civil servants. Employees may not, in the performance of their duties, engage in political or religious propaganda. The Project employees are required to o</w:t>
      </w:r>
      <w:r>
        <w:t>bserve absolute impartiality, commitment and dedication to the Project goals.</w:t>
      </w:r>
    </w:p>
    <w:p w:rsidR="008409A8" w:rsidRDefault="008409A8">
      <w:pPr>
        <w:pStyle w:val="BodyText"/>
        <w:rPr>
          <w:sz w:val="34"/>
        </w:rPr>
      </w:pPr>
    </w:p>
    <w:p w:rsidR="008409A8" w:rsidRDefault="007B245E">
      <w:pPr>
        <w:pStyle w:val="Heading1"/>
        <w:numPr>
          <w:ilvl w:val="1"/>
          <w:numId w:val="8"/>
        </w:numPr>
        <w:tabs>
          <w:tab w:val="left" w:pos="1189"/>
          <w:tab w:val="left" w:pos="1190"/>
        </w:tabs>
        <w:ind w:left="1190" w:hanging="716"/>
      </w:pPr>
      <w:r>
        <w:t>DISCIPLINARY</w:t>
      </w:r>
      <w:r>
        <w:rPr>
          <w:spacing w:val="-1"/>
        </w:rPr>
        <w:t xml:space="preserve"> </w:t>
      </w:r>
      <w:r>
        <w:t>MATTERS</w:t>
      </w:r>
    </w:p>
    <w:p w:rsidR="008409A8" w:rsidRDefault="007B245E">
      <w:pPr>
        <w:pStyle w:val="BodyText"/>
        <w:spacing w:before="36" w:line="276" w:lineRule="auto"/>
        <w:ind w:left="470" w:right="874" w:firstLine="707"/>
        <w:jc w:val="both"/>
      </w:pPr>
      <w:r>
        <w:t>For disciplinary matters, the employees on deputation from Government will be governed by the Rules as applicable to them. The staff on contract of the Proj</w:t>
      </w:r>
      <w:r>
        <w:t>ect shall be governed as per the terms and conditions of their appointment. In case of any matter requiring disciplinary action, the matter will be referred to the concerned Government Authority with all relevant and necessary documents/records for initiat</w:t>
      </w:r>
      <w:r>
        <w:t>ing departmental proceedings.</w:t>
      </w:r>
    </w:p>
    <w:p w:rsidR="008409A8" w:rsidRDefault="008409A8">
      <w:pPr>
        <w:spacing w:line="276" w:lineRule="auto"/>
        <w:jc w:val="both"/>
        <w:sectPr w:rsidR="008409A8">
          <w:pgSz w:w="12240" w:h="15840"/>
          <w:pgMar w:top="1120" w:right="800" w:bottom="1160" w:left="1220" w:header="714" w:footer="974" w:gutter="0"/>
          <w:cols w:space="720"/>
        </w:sectPr>
      </w:pPr>
    </w:p>
    <w:p w:rsidR="008409A8" w:rsidRDefault="007B245E">
      <w:pPr>
        <w:pStyle w:val="Heading1"/>
        <w:numPr>
          <w:ilvl w:val="1"/>
          <w:numId w:val="8"/>
        </w:numPr>
        <w:tabs>
          <w:tab w:val="left" w:pos="1071"/>
        </w:tabs>
        <w:spacing w:before="87"/>
        <w:ind w:left="1070" w:hanging="480"/>
      </w:pPr>
      <w:r>
        <w:lastRenderedPageBreak/>
        <w:t>PERFORMANCE APPRAISAL</w:t>
      </w:r>
      <w:r>
        <w:rPr>
          <w:spacing w:val="1"/>
        </w:rPr>
        <w:t xml:space="preserve"> </w:t>
      </w:r>
      <w:r>
        <w:t>SYSTEM</w:t>
      </w:r>
    </w:p>
    <w:p w:rsidR="008409A8" w:rsidRDefault="007B245E">
      <w:pPr>
        <w:pStyle w:val="BodyText"/>
        <w:spacing w:before="233" w:after="6" w:line="276" w:lineRule="auto"/>
        <w:ind w:left="537" w:right="885" w:firstLine="475"/>
        <w:jc w:val="both"/>
      </w:pPr>
      <w:r>
        <w:rPr>
          <w:spacing w:val="9"/>
        </w:rPr>
        <w:t xml:space="preserve">The </w:t>
      </w:r>
      <w:r>
        <w:rPr>
          <w:spacing w:val="13"/>
        </w:rPr>
        <w:t xml:space="preserve">performance </w:t>
      </w:r>
      <w:r>
        <w:rPr>
          <w:spacing w:val="12"/>
        </w:rPr>
        <w:t xml:space="preserve">appraisal </w:t>
      </w:r>
      <w:r>
        <w:rPr>
          <w:spacing w:val="11"/>
        </w:rPr>
        <w:t xml:space="preserve">system </w:t>
      </w:r>
      <w:r>
        <w:rPr>
          <w:spacing w:val="12"/>
        </w:rPr>
        <w:t xml:space="preserve">(Annual </w:t>
      </w:r>
      <w:r>
        <w:rPr>
          <w:spacing w:val="9"/>
        </w:rPr>
        <w:t xml:space="preserve">CR) for all </w:t>
      </w:r>
      <w:r>
        <w:rPr>
          <w:spacing w:val="12"/>
        </w:rPr>
        <w:t xml:space="preserve">employees </w:t>
      </w:r>
      <w:r>
        <w:rPr>
          <w:spacing w:val="7"/>
        </w:rPr>
        <w:t xml:space="preserve">on </w:t>
      </w:r>
      <w:r>
        <w:t>deputation from the State Government shall be same as per their respective service rules. The completed book-lets, af</w:t>
      </w:r>
      <w:r>
        <w:t xml:space="preserve">ter three stages of appraisal, </w:t>
      </w:r>
      <w:r>
        <w:rPr>
          <w:spacing w:val="2"/>
        </w:rPr>
        <w:t xml:space="preserve">shall </w:t>
      </w:r>
      <w:r>
        <w:t xml:space="preserve">be </w:t>
      </w:r>
      <w:r>
        <w:rPr>
          <w:spacing w:val="2"/>
        </w:rPr>
        <w:t xml:space="preserve">forwarded to the </w:t>
      </w:r>
      <w:r>
        <w:rPr>
          <w:spacing w:val="3"/>
        </w:rPr>
        <w:t xml:space="preserve">Confidential Section </w:t>
      </w:r>
      <w:r>
        <w:t xml:space="preserve">(G.A </w:t>
      </w:r>
      <w:r>
        <w:rPr>
          <w:spacing w:val="2"/>
        </w:rPr>
        <w:t xml:space="preserve">Dept.) for </w:t>
      </w:r>
      <w:r>
        <w:rPr>
          <w:spacing w:val="3"/>
        </w:rPr>
        <w:t xml:space="preserve">custody </w:t>
      </w:r>
      <w:r>
        <w:rPr>
          <w:spacing w:val="2"/>
        </w:rPr>
        <w:t xml:space="preserve">and </w:t>
      </w:r>
      <w:r>
        <w:rPr>
          <w:spacing w:val="3"/>
        </w:rPr>
        <w:t>necessary</w:t>
      </w:r>
      <w:r>
        <w:rPr>
          <w:spacing w:val="54"/>
        </w:rPr>
        <w:t xml:space="preserve"> </w:t>
      </w:r>
      <w:r>
        <w:rPr>
          <w:spacing w:val="-5"/>
        </w:rPr>
        <w:t>action.</w:t>
      </w:r>
    </w:p>
    <w:tbl>
      <w:tblPr>
        <w:tblW w:w="0" w:type="auto"/>
        <w:tblInd w:w="6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613"/>
        <w:gridCol w:w="1623"/>
        <w:gridCol w:w="1632"/>
        <w:gridCol w:w="1644"/>
        <w:gridCol w:w="1712"/>
      </w:tblGrid>
      <w:tr w:rsidR="008409A8">
        <w:trPr>
          <w:trHeight w:val="695"/>
        </w:trPr>
        <w:tc>
          <w:tcPr>
            <w:tcW w:w="1613" w:type="dxa"/>
          </w:tcPr>
          <w:p w:rsidR="008409A8" w:rsidRDefault="007B245E">
            <w:pPr>
              <w:pStyle w:val="TableParagraph"/>
              <w:spacing w:line="246" w:lineRule="exact"/>
              <w:ind w:left="40"/>
            </w:pPr>
            <w:r>
              <w:t>Post</w:t>
            </w:r>
          </w:p>
        </w:tc>
        <w:tc>
          <w:tcPr>
            <w:tcW w:w="1623" w:type="dxa"/>
          </w:tcPr>
          <w:p w:rsidR="008409A8" w:rsidRDefault="007B245E">
            <w:pPr>
              <w:pStyle w:val="TableParagraph"/>
              <w:spacing w:line="246" w:lineRule="exact"/>
              <w:ind w:left="40"/>
            </w:pPr>
            <w:r>
              <w:t>Self-Appraisal</w:t>
            </w:r>
          </w:p>
        </w:tc>
        <w:tc>
          <w:tcPr>
            <w:tcW w:w="1632" w:type="dxa"/>
          </w:tcPr>
          <w:p w:rsidR="008409A8" w:rsidRDefault="007B245E">
            <w:pPr>
              <w:pStyle w:val="TableParagraph"/>
              <w:spacing w:line="242" w:lineRule="auto"/>
              <w:ind w:left="40" w:right="481" w:hanging="5"/>
            </w:pPr>
            <w:r>
              <w:t>Reporting Officer</w:t>
            </w:r>
          </w:p>
        </w:tc>
        <w:tc>
          <w:tcPr>
            <w:tcW w:w="1644" w:type="dxa"/>
          </w:tcPr>
          <w:p w:rsidR="008409A8" w:rsidRDefault="007B245E">
            <w:pPr>
              <w:pStyle w:val="TableParagraph"/>
              <w:spacing w:line="242" w:lineRule="auto"/>
              <w:ind w:left="40" w:right="288" w:hanging="5"/>
            </w:pPr>
            <w:r>
              <w:t>Reviewing Officer</w:t>
            </w:r>
          </w:p>
        </w:tc>
        <w:tc>
          <w:tcPr>
            <w:tcW w:w="1712" w:type="dxa"/>
          </w:tcPr>
          <w:p w:rsidR="008409A8" w:rsidRDefault="007B245E">
            <w:pPr>
              <w:pStyle w:val="TableParagraph"/>
              <w:spacing w:line="246" w:lineRule="exact"/>
              <w:ind w:left="28"/>
            </w:pPr>
            <w:r>
              <w:t>Accepting officer</w:t>
            </w:r>
          </w:p>
        </w:tc>
      </w:tr>
      <w:tr w:rsidR="008409A8">
        <w:trPr>
          <w:trHeight w:val="556"/>
        </w:trPr>
        <w:tc>
          <w:tcPr>
            <w:tcW w:w="1613" w:type="dxa"/>
          </w:tcPr>
          <w:p w:rsidR="008409A8" w:rsidRDefault="007B245E">
            <w:pPr>
              <w:pStyle w:val="TableParagraph"/>
              <w:spacing w:line="246" w:lineRule="exact"/>
              <w:ind w:left="40"/>
            </w:pPr>
            <w:r>
              <w:t>Project Director</w:t>
            </w:r>
          </w:p>
        </w:tc>
        <w:tc>
          <w:tcPr>
            <w:tcW w:w="1623" w:type="dxa"/>
          </w:tcPr>
          <w:p w:rsidR="008409A8" w:rsidRDefault="007B245E">
            <w:pPr>
              <w:pStyle w:val="TableParagraph"/>
              <w:spacing w:line="246" w:lineRule="exact"/>
              <w:ind w:left="40"/>
            </w:pPr>
            <w:r>
              <w:t>As required.</w:t>
            </w:r>
          </w:p>
        </w:tc>
        <w:tc>
          <w:tcPr>
            <w:tcW w:w="1632" w:type="dxa"/>
          </w:tcPr>
          <w:p w:rsidR="008409A8" w:rsidRDefault="007B245E">
            <w:pPr>
              <w:pStyle w:val="TableParagraph"/>
              <w:ind w:left="40" w:right="481" w:hanging="5"/>
            </w:pPr>
            <w:r>
              <w:t>Vice Chairperson</w:t>
            </w:r>
          </w:p>
        </w:tc>
        <w:tc>
          <w:tcPr>
            <w:tcW w:w="1644" w:type="dxa"/>
            <w:tcBorders>
              <w:right w:val="single" w:sz="8" w:space="0" w:color="000000"/>
            </w:tcBorders>
          </w:tcPr>
          <w:p w:rsidR="008409A8" w:rsidRDefault="007B245E">
            <w:pPr>
              <w:pStyle w:val="TableParagraph"/>
              <w:spacing w:line="246" w:lineRule="exact"/>
              <w:ind w:left="35"/>
            </w:pPr>
            <w:r>
              <w:t>Chairperson,</w:t>
            </w:r>
          </w:p>
        </w:tc>
        <w:tc>
          <w:tcPr>
            <w:tcW w:w="1712" w:type="dxa"/>
            <w:tcBorders>
              <w:left w:val="single" w:sz="8" w:space="0" w:color="000000"/>
            </w:tcBorders>
          </w:tcPr>
          <w:p w:rsidR="008409A8" w:rsidRDefault="007B245E">
            <w:pPr>
              <w:pStyle w:val="TableParagraph"/>
              <w:spacing w:line="246" w:lineRule="exact"/>
              <w:ind w:left="47"/>
            </w:pPr>
            <w:r>
              <w:t>Minister (Forests)</w:t>
            </w:r>
          </w:p>
        </w:tc>
      </w:tr>
      <w:tr w:rsidR="008409A8">
        <w:trPr>
          <w:trHeight w:val="549"/>
        </w:trPr>
        <w:tc>
          <w:tcPr>
            <w:tcW w:w="1613" w:type="dxa"/>
          </w:tcPr>
          <w:p w:rsidR="008409A8" w:rsidRDefault="007B245E">
            <w:pPr>
              <w:pStyle w:val="TableParagraph"/>
              <w:ind w:left="40" w:right="126" w:firstLine="4"/>
            </w:pPr>
            <w:r>
              <w:t>Addl./Joint Project Director</w:t>
            </w:r>
          </w:p>
        </w:tc>
        <w:tc>
          <w:tcPr>
            <w:tcW w:w="1623" w:type="dxa"/>
          </w:tcPr>
          <w:p w:rsidR="008409A8" w:rsidRDefault="007B245E">
            <w:pPr>
              <w:pStyle w:val="TableParagraph"/>
              <w:spacing w:line="246" w:lineRule="exact"/>
              <w:ind w:left="40"/>
            </w:pPr>
            <w:r>
              <w:t>As required.</w:t>
            </w:r>
          </w:p>
        </w:tc>
        <w:tc>
          <w:tcPr>
            <w:tcW w:w="1632" w:type="dxa"/>
          </w:tcPr>
          <w:p w:rsidR="008409A8" w:rsidRDefault="007B245E">
            <w:pPr>
              <w:pStyle w:val="TableParagraph"/>
              <w:spacing w:line="246" w:lineRule="exact"/>
              <w:ind w:left="40"/>
            </w:pPr>
            <w:r>
              <w:t>Project Director</w:t>
            </w:r>
          </w:p>
        </w:tc>
        <w:tc>
          <w:tcPr>
            <w:tcW w:w="1644" w:type="dxa"/>
            <w:tcBorders>
              <w:right w:val="single" w:sz="8" w:space="0" w:color="000000"/>
            </w:tcBorders>
          </w:tcPr>
          <w:p w:rsidR="008409A8" w:rsidRDefault="007B245E">
            <w:pPr>
              <w:pStyle w:val="TableParagraph"/>
              <w:tabs>
                <w:tab w:val="left" w:pos="916"/>
              </w:tabs>
              <w:ind w:left="40" w:right="488" w:hanging="5"/>
            </w:pPr>
            <w:r>
              <w:t>Vice</w:t>
            </w:r>
            <w:r>
              <w:tab/>
              <w:t>- Chairperson</w:t>
            </w:r>
          </w:p>
        </w:tc>
        <w:tc>
          <w:tcPr>
            <w:tcW w:w="1712" w:type="dxa"/>
            <w:tcBorders>
              <w:left w:val="single" w:sz="8" w:space="0" w:color="000000"/>
            </w:tcBorders>
          </w:tcPr>
          <w:p w:rsidR="008409A8" w:rsidRDefault="007B245E">
            <w:pPr>
              <w:pStyle w:val="TableParagraph"/>
              <w:spacing w:before="192"/>
              <w:ind w:left="47"/>
            </w:pPr>
            <w:r>
              <w:t>Chairperson</w:t>
            </w:r>
          </w:p>
        </w:tc>
      </w:tr>
      <w:tr w:rsidR="008409A8">
        <w:trPr>
          <w:trHeight w:val="691"/>
        </w:trPr>
        <w:tc>
          <w:tcPr>
            <w:tcW w:w="1613" w:type="dxa"/>
          </w:tcPr>
          <w:p w:rsidR="008409A8" w:rsidRDefault="007B245E">
            <w:pPr>
              <w:pStyle w:val="TableParagraph"/>
              <w:spacing w:line="246" w:lineRule="exact"/>
              <w:ind w:left="40"/>
            </w:pPr>
            <w:r>
              <w:t>Dy. PD</w:t>
            </w:r>
          </w:p>
        </w:tc>
        <w:tc>
          <w:tcPr>
            <w:tcW w:w="1623" w:type="dxa"/>
          </w:tcPr>
          <w:p w:rsidR="008409A8" w:rsidRDefault="007B245E">
            <w:pPr>
              <w:pStyle w:val="TableParagraph"/>
              <w:spacing w:line="246" w:lineRule="exact"/>
              <w:ind w:left="40"/>
            </w:pPr>
            <w:r>
              <w:t>As required.</w:t>
            </w:r>
          </w:p>
        </w:tc>
        <w:tc>
          <w:tcPr>
            <w:tcW w:w="1632" w:type="dxa"/>
          </w:tcPr>
          <w:p w:rsidR="008409A8" w:rsidRDefault="007B245E">
            <w:pPr>
              <w:pStyle w:val="TableParagraph"/>
              <w:spacing w:line="242" w:lineRule="auto"/>
              <w:ind w:left="40" w:hanging="5"/>
            </w:pPr>
            <w:r>
              <w:t>Addl./Joint Project Director</w:t>
            </w:r>
          </w:p>
        </w:tc>
        <w:tc>
          <w:tcPr>
            <w:tcW w:w="1644" w:type="dxa"/>
            <w:tcBorders>
              <w:right w:val="single" w:sz="8" w:space="0" w:color="000000"/>
            </w:tcBorders>
          </w:tcPr>
          <w:p w:rsidR="008409A8" w:rsidRDefault="007B245E">
            <w:pPr>
              <w:pStyle w:val="TableParagraph"/>
              <w:spacing w:line="242" w:lineRule="auto"/>
              <w:ind w:left="40" w:right="488"/>
            </w:pPr>
            <w:r>
              <w:t>Project Director</w:t>
            </w:r>
          </w:p>
        </w:tc>
        <w:tc>
          <w:tcPr>
            <w:tcW w:w="1712" w:type="dxa"/>
            <w:tcBorders>
              <w:left w:val="single" w:sz="8" w:space="0" w:color="000000"/>
            </w:tcBorders>
          </w:tcPr>
          <w:p w:rsidR="008409A8" w:rsidRDefault="007B245E">
            <w:pPr>
              <w:pStyle w:val="TableParagraph"/>
              <w:spacing w:line="242" w:lineRule="auto"/>
              <w:ind w:left="47" w:right="181" w:hanging="5"/>
            </w:pPr>
            <w:r>
              <w:t>Vice Chairperson</w:t>
            </w:r>
          </w:p>
        </w:tc>
      </w:tr>
      <w:tr w:rsidR="008409A8">
        <w:trPr>
          <w:trHeight w:val="834"/>
        </w:trPr>
        <w:tc>
          <w:tcPr>
            <w:tcW w:w="1613" w:type="dxa"/>
          </w:tcPr>
          <w:p w:rsidR="008409A8" w:rsidRDefault="007B245E">
            <w:pPr>
              <w:pStyle w:val="TableParagraph"/>
              <w:ind w:left="40" w:right="511"/>
            </w:pPr>
            <w:r>
              <w:t>State Programme Manager</w:t>
            </w:r>
          </w:p>
        </w:tc>
        <w:tc>
          <w:tcPr>
            <w:tcW w:w="1623" w:type="dxa"/>
          </w:tcPr>
          <w:p w:rsidR="008409A8" w:rsidRDefault="007B245E">
            <w:pPr>
              <w:pStyle w:val="TableParagraph"/>
              <w:spacing w:before="192"/>
              <w:ind w:left="40"/>
            </w:pPr>
            <w:r>
              <w:t>As required.</w:t>
            </w:r>
          </w:p>
        </w:tc>
        <w:tc>
          <w:tcPr>
            <w:tcW w:w="1632" w:type="dxa"/>
          </w:tcPr>
          <w:p w:rsidR="008409A8" w:rsidRDefault="007B245E">
            <w:pPr>
              <w:pStyle w:val="TableParagraph"/>
              <w:spacing w:before="192"/>
              <w:ind w:left="40" w:hanging="5"/>
            </w:pPr>
            <w:r>
              <w:t>Addl./Joint Project Director</w:t>
            </w:r>
          </w:p>
        </w:tc>
        <w:tc>
          <w:tcPr>
            <w:tcW w:w="1644" w:type="dxa"/>
          </w:tcPr>
          <w:p w:rsidR="008409A8" w:rsidRDefault="007B245E">
            <w:pPr>
              <w:pStyle w:val="TableParagraph"/>
              <w:spacing w:line="246" w:lineRule="exact"/>
              <w:ind w:left="40"/>
            </w:pPr>
            <w:r>
              <w:t>Project Director</w:t>
            </w:r>
          </w:p>
        </w:tc>
        <w:tc>
          <w:tcPr>
            <w:tcW w:w="1712" w:type="dxa"/>
          </w:tcPr>
          <w:p w:rsidR="008409A8" w:rsidRDefault="007B245E">
            <w:pPr>
              <w:pStyle w:val="TableParagraph"/>
              <w:spacing w:before="192"/>
              <w:ind w:left="33"/>
            </w:pPr>
            <w:r>
              <w:t>Project Director</w:t>
            </w:r>
          </w:p>
        </w:tc>
      </w:tr>
      <w:tr w:rsidR="008409A8">
        <w:trPr>
          <w:trHeight w:val="827"/>
        </w:trPr>
        <w:tc>
          <w:tcPr>
            <w:tcW w:w="1613" w:type="dxa"/>
          </w:tcPr>
          <w:p w:rsidR="008409A8" w:rsidRDefault="007B245E">
            <w:pPr>
              <w:pStyle w:val="TableParagraph"/>
              <w:ind w:left="45" w:right="143" w:firstLine="4"/>
            </w:pPr>
            <w:r>
              <w:t>Contractual Employees other than SPM</w:t>
            </w:r>
          </w:p>
        </w:tc>
        <w:tc>
          <w:tcPr>
            <w:tcW w:w="1623" w:type="dxa"/>
          </w:tcPr>
          <w:p w:rsidR="008409A8" w:rsidRDefault="007B245E">
            <w:pPr>
              <w:pStyle w:val="TableParagraph"/>
              <w:spacing w:line="249" w:lineRule="exact"/>
              <w:ind w:left="40"/>
            </w:pPr>
            <w:r>
              <w:t>As required.</w:t>
            </w:r>
          </w:p>
        </w:tc>
        <w:tc>
          <w:tcPr>
            <w:tcW w:w="1632" w:type="dxa"/>
          </w:tcPr>
          <w:p w:rsidR="008409A8" w:rsidRDefault="007B245E">
            <w:pPr>
              <w:pStyle w:val="TableParagraph"/>
              <w:spacing w:line="249" w:lineRule="exact"/>
              <w:ind w:left="35"/>
            </w:pPr>
            <w:r>
              <w:t>Dy. PD</w:t>
            </w:r>
          </w:p>
        </w:tc>
        <w:tc>
          <w:tcPr>
            <w:tcW w:w="1644" w:type="dxa"/>
          </w:tcPr>
          <w:p w:rsidR="008409A8" w:rsidRDefault="007B245E">
            <w:pPr>
              <w:pStyle w:val="TableParagraph"/>
              <w:spacing w:line="249" w:lineRule="exact"/>
              <w:ind w:left="40"/>
            </w:pPr>
            <w:r>
              <w:t>Addl./Joint PD</w:t>
            </w:r>
          </w:p>
        </w:tc>
        <w:tc>
          <w:tcPr>
            <w:tcW w:w="1712" w:type="dxa"/>
          </w:tcPr>
          <w:p w:rsidR="008409A8" w:rsidRDefault="007B245E">
            <w:pPr>
              <w:pStyle w:val="TableParagraph"/>
              <w:spacing w:line="249" w:lineRule="exact"/>
              <w:ind w:left="28"/>
            </w:pPr>
            <w:r>
              <w:t>Project Director</w:t>
            </w:r>
          </w:p>
        </w:tc>
      </w:tr>
      <w:tr w:rsidR="008409A8">
        <w:trPr>
          <w:trHeight w:val="834"/>
        </w:trPr>
        <w:tc>
          <w:tcPr>
            <w:tcW w:w="1613" w:type="dxa"/>
          </w:tcPr>
          <w:p w:rsidR="008409A8" w:rsidRDefault="007B245E">
            <w:pPr>
              <w:pStyle w:val="TableParagraph"/>
              <w:ind w:left="45" w:firstLine="4"/>
            </w:pPr>
            <w:r>
              <w:t>Contractual Employees at DMU</w:t>
            </w:r>
          </w:p>
        </w:tc>
        <w:tc>
          <w:tcPr>
            <w:tcW w:w="1623" w:type="dxa"/>
          </w:tcPr>
          <w:p w:rsidR="008409A8" w:rsidRDefault="007B245E">
            <w:pPr>
              <w:pStyle w:val="TableParagraph"/>
              <w:spacing w:before="192"/>
              <w:ind w:left="40"/>
            </w:pPr>
            <w:r>
              <w:t>As required</w:t>
            </w:r>
          </w:p>
        </w:tc>
        <w:tc>
          <w:tcPr>
            <w:tcW w:w="1632" w:type="dxa"/>
          </w:tcPr>
          <w:p w:rsidR="008409A8" w:rsidRDefault="007B245E">
            <w:pPr>
              <w:pStyle w:val="TableParagraph"/>
              <w:spacing w:before="192"/>
              <w:ind w:left="40" w:hanging="5"/>
            </w:pPr>
            <w:r>
              <w:t>Assistant DMU chief</w:t>
            </w:r>
          </w:p>
        </w:tc>
        <w:tc>
          <w:tcPr>
            <w:tcW w:w="1644" w:type="dxa"/>
          </w:tcPr>
          <w:p w:rsidR="008409A8" w:rsidRDefault="007B245E">
            <w:pPr>
              <w:pStyle w:val="TableParagraph"/>
              <w:spacing w:before="192"/>
              <w:ind w:left="40"/>
            </w:pPr>
            <w:r>
              <w:t>DMU Chief</w:t>
            </w:r>
          </w:p>
        </w:tc>
        <w:tc>
          <w:tcPr>
            <w:tcW w:w="1712" w:type="dxa"/>
          </w:tcPr>
          <w:p w:rsidR="008409A8" w:rsidRDefault="007B245E">
            <w:pPr>
              <w:pStyle w:val="TableParagraph"/>
              <w:spacing w:before="192"/>
              <w:ind w:left="28"/>
            </w:pPr>
            <w:r>
              <w:t>DMU Chief</w:t>
            </w:r>
          </w:p>
        </w:tc>
      </w:tr>
      <w:tr w:rsidR="008409A8">
        <w:trPr>
          <w:trHeight w:val="974"/>
        </w:trPr>
        <w:tc>
          <w:tcPr>
            <w:tcW w:w="1613" w:type="dxa"/>
          </w:tcPr>
          <w:p w:rsidR="008409A8" w:rsidRDefault="007B245E">
            <w:pPr>
              <w:pStyle w:val="TableParagraph"/>
              <w:spacing w:before="192"/>
              <w:ind w:left="45" w:right="538" w:firstLine="4"/>
              <w:jc w:val="both"/>
            </w:pPr>
            <w:r>
              <w:rPr>
                <w:spacing w:val="-3"/>
              </w:rPr>
              <w:t xml:space="preserve">Contractual </w:t>
            </w:r>
            <w:r>
              <w:t>Employees FMU</w:t>
            </w:r>
          </w:p>
        </w:tc>
        <w:tc>
          <w:tcPr>
            <w:tcW w:w="1623" w:type="dxa"/>
          </w:tcPr>
          <w:p w:rsidR="008409A8" w:rsidRDefault="007B245E">
            <w:pPr>
              <w:pStyle w:val="TableParagraph"/>
              <w:spacing w:before="192"/>
              <w:ind w:left="40"/>
            </w:pPr>
            <w:r>
              <w:t>As required</w:t>
            </w:r>
          </w:p>
        </w:tc>
        <w:tc>
          <w:tcPr>
            <w:tcW w:w="1632" w:type="dxa"/>
          </w:tcPr>
          <w:p w:rsidR="008409A8" w:rsidRDefault="007B245E">
            <w:pPr>
              <w:pStyle w:val="TableParagraph"/>
              <w:spacing w:before="192"/>
              <w:ind w:left="35"/>
            </w:pPr>
            <w:r>
              <w:t>FMU Chief</w:t>
            </w:r>
          </w:p>
        </w:tc>
        <w:tc>
          <w:tcPr>
            <w:tcW w:w="1644" w:type="dxa"/>
          </w:tcPr>
          <w:p w:rsidR="008409A8" w:rsidRDefault="007B245E">
            <w:pPr>
              <w:pStyle w:val="TableParagraph"/>
              <w:spacing w:before="192"/>
              <w:ind w:left="40" w:right="288"/>
            </w:pPr>
            <w:r>
              <w:t>Assistant DMU Chief</w:t>
            </w:r>
          </w:p>
        </w:tc>
        <w:tc>
          <w:tcPr>
            <w:tcW w:w="1712" w:type="dxa"/>
          </w:tcPr>
          <w:p w:rsidR="008409A8" w:rsidRDefault="007B245E">
            <w:pPr>
              <w:pStyle w:val="TableParagraph"/>
              <w:spacing w:before="192"/>
              <w:ind w:left="28"/>
            </w:pPr>
            <w:r>
              <w:t>DMU Chief</w:t>
            </w:r>
          </w:p>
        </w:tc>
      </w:tr>
    </w:tbl>
    <w:p w:rsidR="008409A8" w:rsidRDefault="008409A8">
      <w:pPr>
        <w:pStyle w:val="BodyText"/>
        <w:rPr>
          <w:sz w:val="26"/>
        </w:rPr>
      </w:pPr>
    </w:p>
    <w:p w:rsidR="008409A8" w:rsidRDefault="007B245E">
      <w:pPr>
        <w:pStyle w:val="BodyText"/>
        <w:spacing w:before="175" w:line="276" w:lineRule="auto"/>
        <w:ind w:left="470" w:right="874" w:firstLine="719"/>
        <w:jc w:val="both"/>
      </w:pPr>
      <w:r>
        <w:t xml:space="preserve">In case of any discrepancy in Performance Appraisal System (Annual CR) for officers </w:t>
      </w:r>
      <w:r>
        <w:rPr>
          <w:spacing w:val="-4"/>
        </w:rPr>
        <w:t xml:space="preserve">on </w:t>
      </w:r>
      <w:r>
        <w:rPr>
          <w:spacing w:val="-8"/>
        </w:rPr>
        <w:t xml:space="preserve">deputation </w:t>
      </w:r>
      <w:r>
        <w:rPr>
          <w:spacing w:val="-4"/>
        </w:rPr>
        <w:t xml:space="preserve">to </w:t>
      </w:r>
      <w:r>
        <w:rPr>
          <w:spacing w:val="-5"/>
        </w:rPr>
        <w:t xml:space="preserve">the </w:t>
      </w:r>
      <w:r>
        <w:rPr>
          <w:spacing w:val="-7"/>
        </w:rPr>
        <w:t xml:space="preserve">project, </w:t>
      </w:r>
      <w:r>
        <w:rPr>
          <w:spacing w:val="-5"/>
        </w:rPr>
        <w:t xml:space="preserve">the </w:t>
      </w:r>
      <w:r>
        <w:rPr>
          <w:spacing w:val="-7"/>
        </w:rPr>
        <w:t>General Administration Departments guidelines shall prevail.</w:t>
      </w:r>
    </w:p>
    <w:p w:rsidR="008409A8" w:rsidRDefault="007B245E">
      <w:pPr>
        <w:pStyle w:val="BodyText"/>
        <w:spacing w:before="169" w:line="276" w:lineRule="auto"/>
        <w:ind w:left="470" w:right="686" w:firstLine="719"/>
      </w:pPr>
      <w:r>
        <w:t>The APR forms for the contractual employees shall be prepared by the Joint PD (A, F&amp; A) and approved by the Project Director.</w:t>
      </w:r>
    </w:p>
    <w:p w:rsidR="008409A8" w:rsidRDefault="008409A8">
      <w:pPr>
        <w:spacing w:line="276" w:lineRule="auto"/>
        <w:sectPr w:rsidR="008409A8">
          <w:pgSz w:w="12240" w:h="15840"/>
          <w:pgMar w:top="1120" w:right="800" w:bottom="1160" w:left="1220" w:header="714" w:footer="974" w:gutter="0"/>
          <w:cols w:space="720"/>
        </w:sectPr>
      </w:pPr>
    </w:p>
    <w:p w:rsidR="008409A8" w:rsidRDefault="008409A8">
      <w:pPr>
        <w:pStyle w:val="BodyText"/>
        <w:rPr>
          <w:sz w:val="20"/>
        </w:rPr>
      </w:pPr>
      <w:r w:rsidRPr="008409A8">
        <w:lastRenderedPageBreak/>
        <w:pict>
          <v:polyline id="_x0000_s1038" style="position:absolute;z-index:-251659264;mso-position-horizontal-relative:page;mso-position-vertical-relative:page" points="442.1pt,744.3pt,440.45pt,744.3pt,269.3pt,744.3pt,267.6pt,744.3pt,267.6pt,854.6pt,269.3pt,854.6pt,440.45pt,854.6pt,442.1pt,854.6pt,442.1pt,744.3pt" coordorigin="2676,7443" coordsize="3490,2206" stroked="f">
            <v:path arrowok="t"/>
            <w10:wrap anchorx="page" anchory="page"/>
          </v:polyline>
        </w:pict>
      </w:r>
    </w:p>
    <w:p w:rsidR="008409A8" w:rsidRDefault="008409A8">
      <w:pPr>
        <w:pStyle w:val="BodyText"/>
        <w:spacing w:before="7"/>
        <w:rPr>
          <w:sz w:val="18"/>
        </w:rPr>
      </w:pPr>
    </w:p>
    <w:p w:rsidR="008409A8" w:rsidRDefault="007B245E">
      <w:pPr>
        <w:pStyle w:val="Heading1"/>
        <w:numPr>
          <w:ilvl w:val="1"/>
          <w:numId w:val="8"/>
        </w:numPr>
        <w:tabs>
          <w:tab w:val="left" w:pos="1608"/>
          <w:tab w:val="left" w:pos="1609"/>
        </w:tabs>
        <w:spacing w:before="90"/>
        <w:ind w:left="1608" w:hanging="1018"/>
      </w:pPr>
      <w:r>
        <w:t>DELEGATION OF ADMINISTRATIVE &amp; FINANCIAL</w:t>
      </w:r>
      <w:r>
        <w:rPr>
          <w:spacing w:val="1"/>
        </w:rPr>
        <w:t xml:space="preserve"> </w:t>
      </w:r>
      <w:r>
        <w:t>POWERS</w:t>
      </w:r>
    </w:p>
    <w:p w:rsidR="008409A8" w:rsidRDefault="008409A8">
      <w:pPr>
        <w:pStyle w:val="BodyText"/>
        <w:spacing w:before="189" w:after="49"/>
        <w:ind w:left="1161"/>
      </w:pPr>
      <w:r w:rsidRPr="008409A8">
        <w:pict>
          <v:shape id="_x0000_s1037" style="position:absolute;left:0;text-align:left;margin-left:87.25pt;margin-top:117.75pt;width:221.1pt;height:45.75pt;z-index:-251660288;mso-position-horizontal-relative:page" coordorigin="1745,2355" coordsize="4422,915" o:spt="100" adj="0,,0" path="m2662,2355r-34,l2628,2355r-849,l1779,2355r-34,l1745,3270r917,l2662,2355t3504,l6133,2355r,l2710,2355r,l2676,2355r,915l2710,3270r3423,l6166,3270r,-915e" stroked="f">
            <v:stroke joinstyle="round"/>
            <v:formulas/>
            <v:path arrowok="t" o:connecttype="segments"/>
            <w10:wrap anchorx="page"/>
          </v:shape>
        </w:pict>
      </w:r>
      <w:r w:rsidR="007B245E">
        <w:t xml:space="preserve">The </w:t>
      </w:r>
      <w:r w:rsidR="007B245E">
        <w:rPr>
          <w:spacing w:val="2"/>
        </w:rPr>
        <w:t xml:space="preserve">following </w:t>
      </w:r>
      <w:r w:rsidR="007B245E">
        <w:t xml:space="preserve">table gives the </w:t>
      </w:r>
      <w:r w:rsidR="007B245E">
        <w:rPr>
          <w:spacing w:val="2"/>
        </w:rPr>
        <w:t xml:space="preserve">delegation </w:t>
      </w:r>
      <w:r w:rsidR="007B245E">
        <w:t xml:space="preserve">of </w:t>
      </w:r>
      <w:r w:rsidR="007B245E">
        <w:rPr>
          <w:spacing w:val="2"/>
        </w:rPr>
        <w:t xml:space="preserve">Administrative </w:t>
      </w:r>
      <w:r w:rsidR="007B245E">
        <w:t xml:space="preserve">and </w:t>
      </w:r>
      <w:r w:rsidR="007B245E">
        <w:rPr>
          <w:spacing w:val="2"/>
        </w:rPr>
        <w:t>Financial</w:t>
      </w:r>
      <w:r w:rsidR="007B245E">
        <w:rPr>
          <w:spacing w:val="63"/>
        </w:rPr>
        <w:t xml:space="preserve"> </w:t>
      </w:r>
      <w:r w:rsidR="007B245E">
        <w:t>powers</w:t>
      </w:r>
    </w:p>
    <w:tbl>
      <w:tblPr>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31"/>
        <w:gridCol w:w="3504"/>
        <w:gridCol w:w="832"/>
        <w:gridCol w:w="543"/>
        <w:gridCol w:w="450"/>
        <w:gridCol w:w="382"/>
        <w:gridCol w:w="2228"/>
      </w:tblGrid>
      <w:tr w:rsidR="008409A8">
        <w:trPr>
          <w:trHeight w:val="704"/>
        </w:trPr>
        <w:tc>
          <w:tcPr>
            <w:tcW w:w="8870" w:type="dxa"/>
            <w:gridSpan w:val="7"/>
          </w:tcPr>
          <w:p w:rsidR="008409A8" w:rsidRDefault="007B245E">
            <w:pPr>
              <w:pStyle w:val="TableParagraph"/>
              <w:spacing w:line="276" w:lineRule="auto"/>
              <w:ind w:left="4193" w:right="829" w:hanging="1700"/>
              <w:rPr>
                <w:sz w:val="24"/>
              </w:rPr>
            </w:pPr>
            <w:r>
              <w:rPr>
                <w:sz w:val="24"/>
              </w:rPr>
              <w:t>Odisha Forestry Sector Development Society - OFDPP II Delegation of Powers</w:t>
            </w:r>
          </w:p>
        </w:tc>
      </w:tr>
      <w:tr w:rsidR="008409A8">
        <w:trPr>
          <w:trHeight w:val="848"/>
        </w:trPr>
        <w:tc>
          <w:tcPr>
            <w:tcW w:w="931" w:type="dxa"/>
          </w:tcPr>
          <w:p w:rsidR="008409A8" w:rsidRDefault="008409A8">
            <w:pPr>
              <w:pStyle w:val="TableParagraph"/>
              <w:rPr>
                <w:sz w:val="24"/>
              </w:rPr>
            </w:pPr>
          </w:p>
        </w:tc>
        <w:tc>
          <w:tcPr>
            <w:tcW w:w="3504" w:type="dxa"/>
          </w:tcPr>
          <w:p w:rsidR="008409A8" w:rsidRDefault="008409A8">
            <w:pPr>
              <w:pStyle w:val="TableParagraph"/>
              <w:rPr>
                <w:sz w:val="24"/>
              </w:rPr>
            </w:pPr>
          </w:p>
        </w:tc>
        <w:tc>
          <w:tcPr>
            <w:tcW w:w="832" w:type="dxa"/>
            <w:tcBorders>
              <w:right w:val="nil"/>
            </w:tcBorders>
          </w:tcPr>
          <w:p w:rsidR="008409A8" w:rsidRDefault="007B245E">
            <w:pPr>
              <w:pStyle w:val="TableParagraph"/>
              <w:spacing w:line="276" w:lineRule="auto"/>
              <w:ind w:left="41"/>
              <w:rPr>
                <w:sz w:val="24"/>
              </w:rPr>
            </w:pPr>
            <w:r>
              <w:rPr>
                <w:sz w:val="24"/>
              </w:rPr>
              <w:t>Project CEO</w:t>
            </w:r>
          </w:p>
        </w:tc>
        <w:tc>
          <w:tcPr>
            <w:tcW w:w="993" w:type="dxa"/>
            <w:gridSpan w:val="2"/>
            <w:tcBorders>
              <w:left w:val="nil"/>
              <w:right w:val="nil"/>
            </w:tcBorders>
          </w:tcPr>
          <w:p w:rsidR="008409A8" w:rsidRDefault="007B245E">
            <w:pPr>
              <w:pStyle w:val="TableParagraph"/>
              <w:spacing w:line="272" w:lineRule="exact"/>
              <w:ind w:left="101"/>
              <w:rPr>
                <w:sz w:val="24"/>
              </w:rPr>
            </w:pPr>
            <w:r>
              <w:rPr>
                <w:sz w:val="24"/>
              </w:rPr>
              <w:t>Director</w:t>
            </w:r>
          </w:p>
        </w:tc>
        <w:tc>
          <w:tcPr>
            <w:tcW w:w="382" w:type="dxa"/>
            <w:tcBorders>
              <w:left w:val="nil"/>
            </w:tcBorders>
          </w:tcPr>
          <w:p w:rsidR="008409A8" w:rsidRDefault="007B245E">
            <w:pPr>
              <w:pStyle w:val="TableParagraph"/>
              <w:spacing w:line="272" w:lineRule="exact"/>
              <w:ind w:left="109"/>
              <w:rPr>
                <w:sz w:val="24"/>
              </w:rPr>
            </w:pPr>
            <w:r>
              <w:rPr>
                <w:sz w:val="24"/>
              </w:rPr>
              <w:t>&amp;</w:t>
            </w:r>
          </w:p>
        </w:tc>
        <w:tc>
          <w:tcPr>
            <w:tcW w:w="2228" w:type="dxa"/>
          </w:tcPr>
          <w:p w:rsidR="008409A8" w:rsidRDefault="007B245E">
            <w:pPr>
              <w:pStyle w:val="TableParagraph"/>
              <w:tabs>
                <w:tab w:val="left" w:pos="1336"/>
                <w:tab w:val="left" w:pos="1637"/>
              </w:tabs>
              <w:spacing w:line="276" w:lineRule="auto"/>
              <w:ind w:left="42" w:right="56"/>
              <w:rPr>
                <w:sz w:val="24"/>
              </w:rPr>
            </w:pPr>
            <w:r>
              <w:rPr>
                <w:spacing w:val="18"/>
                <w:sz w:val="24"/>
              </w:rPr>
              <w:t>President</w:t>
            </w:r>
            <w:r>
              <w:rPr>
                <w:spacing w:val="18"/>
                <w:sz w:val="24"/>
              </w:rPr>
              <w:tab/>
            </w:r>
            <w:r>
              <w:rPr>
                <w:sz w:val="24"/>
              </w:rPr>
              <w:t>/</w:t>
            </w:r>
            <w:r>
              <w:rPr>
                <w:sz w:val="24"/>
              </w:rPr>
              <w:tab/>
            </w:r>
            <w:r>
              <w:rPr>
                <w:spacing w:val="10"/>
                <w:sz w:val="24"/>
              </w:rPr>
              <w:t xml:space="preserve">Vice </w:t>
            </w:r>
            <w:r>
              <w:rPr>
                <w:sz w:val="24"/>
              </w:rPr>
              <w:t>President</w:t>
            </w:r>
          </w:p>
        </w:tc>
      </w:tr>
      <w:tr w:rsidR="008409A8">
        <w:trPr>
          <w:trHeight w:val="225"/>
        </w:trPr>
        <w:tc>
          <w:tcPr>
            <w:tcW w:w="931" w:type="dxa"/>
          </w:tcPr>
          <w:p w:rsidR="008409A8" w:rsidRDefault="007B245E">
            <w:pPr>
              <w:pStyle w:val="TableParagraph"/>
              <w:spacing w:before="1" w:line="204" w:lineRule="exact"/>
              <w:ind w:left="40"/>
              <w:rPr>
                <w:b/>
                <w:sz w:val="24"/>
              </w:rPr>
            </w:pPr>
            <w:r>
              <w:rPr>
                <w:b/>
                <w:w w:val="99"/>
                <w:sz w:val="24"/>
              </w:rPr>
              <w:t>A</w:t>
            </w:r>
          </w:p>
        </w:tc>
        <w:tc>
          <w:tcPr>
            <w:tcW w:w="3504" w:type="dxa"/>
          </w:tcPr>
          <w:p w:rsidR="008409A8" w:rsidRDefault="007B245E">
            <w:pPr>
              <w:pStyle w:val="TableParagraph"/>
              <w:spacing w:before="1" w:line="204" w:lineRule="exact"/>
              <w:ind w:left="40"/>
              <w:rPr>
                <w:b/>
                <w:sz w:val="24"/>
              </w:rPr>
            </w:pPr>
            <w:r>
              <w:rPr>
                <w:b/>
                <w:sz w:val="24"/>
              </w:rPr>
              <w:t>FINANCIAL</w:t>
            </w:r>
          </w:p>
        </w:tc>
        <w:tc>
          <w:tcPr>
            <w:tcW w:w="2207" w:type="dxa"/>
            <w:gridSpan w:val="4"/>
          </w:tcPr>
          <w:p w:rsidR="008409A8" w:rsidRDefault="008409A8">
            <w:pPr>
              <w:pStyle w:val="TableParagraph"/>
              <w:rPr>
                <w:sz w:val="16"/>
              </w:rPr>
            </w:pPr>
          </w:p>
        </w:tc>
        <w:tc>
          <w:tcPr>
            <w:tcW w:w="2228" w:type="dxa"/>
          </w:tcPr>
          <w:p w:rsidR="008409A8" w:rsidRDefault="008409A8">
            <w:pPr>
              <w:pStyle w:val="TableParagraph"/>
              <w:rPr>
                <w:sz w:val="16"/>
              </w:rPr>
            </w:pPr>
          </w:p>
        </w:tc>
      </w:tr>
      <w:tr w:rsidR="008409A8">
        <w:trPr>
          <w:trHeight w:val="916"/>
        </w:trPr>
        <w:tc>
          <w:tcPr>
            <w:tcW w:w="931" w:type="dxa"/>
          </w:tcPr>
          <w:p w:rsidR="008409A8" w:rsidRDefault="007B245E">
            <w:pPr>
              <w:pStyle w:val="TableParagraph"/>
              <w:spacing w:line="272" w:lineRule="exact"/>
              <w:ind w:left="64"/>
              <w:rPr>
                <w:sz w:val="24"/>
              </w:rPr>
            </w:pPr>
            <w:r>
              <w:rPr>
                <w:sz w:val="24"/>
              </w:rPr>
              <w:t>1.</w:t>
            </w:r>
          </w:p>
        </w:tc>
        <w:tc>
          <w:tcPr>
            <w:tcW w:w="3504" w:type="dxa"/>
          </w:tcPr>
          <w:p w:rsidR="008409A8" w:rsidRDefault="007B245E">
            <w:pPr>
              <w:pStyle w:val="TableParagraph"/>
              <w:spacing w:line="276" w:lineRule="auto"/>
              <w:ind w:left="40" w:right="63"/>
              <w:rPr>
                <w:sz w:val="24"/>
              </w:rPr>
            </w:pPr>
            <w:r>
              <w:rPr>
                <w:sz w:val="24"/>
              </w:rPr>
              <w:t>To buy or procure materials, stores or moveable assets required for the</w:t>
            </w:r>
          </w:p>
          <w:p w:rsidR="008409A8" w:rsidRDefault="007B245E">
            <w:pPr>
              <w:pStyle w:val="TableParagraph"/>
              <w:spacing w:line="266" w:lineRule="exact"/>
              <w:ind w:left="40"/>
              <w:rPr>
                <w:sz w:val="24"/>
              </w:rPr>
            </w:pPr>
            <w:r>
              <w:rPr>
                <w:sz w:val="24"/>
              </w:rPr>
              <w:t>Society</w:t>
            </w:r>
          </w:p>
        </w:tc>
        <w:tc>
          <w:tcPr>
            <w:tcW w:w="2207" w:type="dxa"/>
            <w:gridSpan w:val="4"/>
          </w:tcPr>
          <w:p w:rsidR="008409A8" w:rsidRDefault="007B245E">
            <w:pPr>
              <w:pStyle w:val="TableParagraph"/>
              <w:spacing w:line="276" w:lineRule="auto"/>
              <w:ind w:left="41" w:hanging="5"/>
              <w:rPr>
                <w:sz w:val="24"/>
              </w:rPr>
            </w:pPr>
            <w:r>
              <w:rPr>
                <w:sz w:val="24"/>
              </w:rPr>
              <w:t xml:space="preserve">Up to Rs. 50 Lakh </w:t>
            </w:r>
            <w:r>
              <w:rPr>
                <w:spacing w:val="-6"/>
                <w:sz w:val="24"/>
              </w:rPr>
              <w:t xml:space="preserve">for </w:t>
            </w:r>
            <w:r>
              <w:rPr>
                <w:sz w:val="24"/>
              </w:rPr>
              <w:t>a  single  item</w:t>
            </w:r>
            <w:r>
              <w:rPr>
                <w:spacing w:val="19"/>
                <w:sz w:val="24"/>
              </w:rPr>
              <w:t xml:space="preserve"> </w:t>
            </w:r>
            <w:r>
              <w:rPr>
                <w:sz w:val="24"/>
              </w:rPr>
              <w:t>subject</w:t>
            </w:r>
          </w:p>
          <w:p w:rsidR="008409A8" w:rsidRDefault="007B245E">
            <w:pPr>
              <w:pStyle w:val="TableParagraph"/>
              <w:spacing w:line="266" w:lineRule="exact"/>
              <w:ind w:left="41"/>
              <w:rPr>
                <w:sz w:val="24"/>
              </w:rPr>
            </w:pPr>
            <w:r>
              <w:rPr>
                <w:sz w:val="24"/>
              </w:rPr>
              <w:t xml:space="preserve">to   budget  </w:t>
            </w:r>
            <w:r>
              <w:rPr>
                <w:spacing w:val="14"/>
                <w:sz w:val="24"/>
              </w:rPr>
              <w:t xml:space="preserve"> </w:t>
            </w:r>
            <w:r>
              <w:rPr>
                <w:sz w:val="24"/>
              </w:rPr>
              <w:t>provision</w:t>
            </w:r>
          </w:p>
        </w:tc>
        <w:tc>
          <w:tcPr>
            <w:tcW w:w="2228" w:type="dxa"/>
          </w:tcPr>
          <w:p w:rsidR="008409A8" w:rsidRDefault="007B245E">
            <w:pPr>
              <w:pStyle w:val="TableParagraph"/>
              <w:spacing w:line="276" w:lineRule="auto"/>
              <w:ind w:left="42" w:right="24"/>
              <w:rPr>
                <w:sz w:val="24"/>
              </w:rPr>
            </w:pPr>
            <w:r>
              <w:rPr>
                <w:sz w:val="24"/>
              </w:rPr>
              <w:t>Full powers subject to budget provision.</w:t>
            </w:r>
          </w:p>
        </w:tc>
      </w:tr>
      <w:tr w:rsidR="008409A8">
        <w:trPr>
          <w:trHeight w:val="685"/>
        </w:trPr>
        <w:tc>
          <w:tcPr>
            <w:tcW w:w="931" w:type="dxa"/>
          </w:tcPr>
          <w:p w:rsidR="008409A8" w:rsidRDefault="007B245E">
            <w:pPr>
              <w:pStyle w:val="TableParagraph"/>
              <w:spacing w:line="272" w:lineRule="exact"/>
              <w:ind w:left="45"/>
              <w:rPr>
                <w:sz w:val="24"/>
              </w:rPr>
            </w:pPr>
            <w:r>
              <w:rPr>
                <w:sz w:val="24"/>
              </w:rPr>
              <w:t>2.</w:t>
            </w:r>
          </w:p>
        </w:tc>
        <w:tc>
          <w:tcPr>
            <w:tcW w:w="3504" w:type="dxa"/>
          </w:tcPr>
          <w:p w:rsidR="008409A8" w:rsidRDefault="007B245E">
            <w:pPr>
              <w:pStyle w:val="TableParagraph"/>
              <w:spacing w:line="276" w:lineRule="auto"/>
              <w:ind w:left="40"/>
              <w:rPr>
                <w:sz w:val="24"/>
              </w:rPr>
            </w:pPr>
            <w:r>
              <w:rPr>
                <w:sz w:val="24"/>
              </w:rPr>
              <w:t>To procure &amp; approve payment for procurement and services availed</w:t>
            </w:r>
          </w:p>
        </w:tc>
        <w:tc>
          <w:tcPr>
            <w:tcW w:w="2207" w:type="dxa"/>
            <w:gridSpan w:val="4"/>
          </w:tcPr>
          <w:p w:rsidR="008409A8" w:rsidRDefault="007B245E">
            <w:pPr>
              <w:pStyle w:val="TableParagraph"/>
              <w:tabs>
                <w:tab w:val="left" w:pos="741"/>
                <w:tab w:val="left" w:pos="1746"/>
              </w:tabs>
              <w:spacing w:line="276" w:lineRule="auto"/>
              <w:ind w:left="41" w:right="18"/>
              <w:rPr>
                <w:sz w:val="24"/>
              </w:rPr>
            </w:pPr>
            <w:r>
              <w:rPr>
                <w:sz w:val="24"/>
              </w:rPr>
              <w:t>Full</w:t>
            </w:r>
            <w:r>
              <w:rPr>
                <w:sz w:val="24"/>
              </w:rPr>
              <w:tab/>
              <w:t>powers</w:t>
            </w:r>
            <w:r>
              <w:rPr>
                <w:sz w:val="24"/>
              </w:rPr>
              <w:tab/>
            </w:r>
            <w:r>
              <w:rPr>
                <w:spacing w:val="-5"/>
                <w:sz w:val="24"/>
              </w:rPr>
              <w:t xml:space="preserve">with </w:t>
            </w:r>
            <w:r>
              <w:rPr>
                <w:sz w:val="24"/>
              </w:rPr>
              <w:t>powers to</w:t>
            </w:r>
            <w:r>
              <w:rPr>
                <w:spacing w:val="-3"/>
                <w:sz w:val="24"/>
              </w:rPr>
              <w:t xml:space="preserve"> </w:t>
            </w:r>
            <w:r>
              <w:rPr>
                <w:sz w:val="24"/>
              </w:rPr>
              <w:t>delegate</w:t>
            </w:r>
          </w:p>
        </w:tc>
        <w:tc>
          <w:tcPr>
            <w:tcW w:w="2228" w:type="dxa"/>
          </w:tcPr>
          <w:p w:rsidR="008409A8" w:rsidRDefault="008409A8">
            <w:pPr>
              <w:pStyle w:val="TableParagraph"/>
              <w:rPr>
                <w:sz w:val="24"/>
              </w:rPr>
            </w:pPr>
          </w:p>
        </w:tc>
      </w:tr>
      <w:tr w:rsidR="008409A8">
        <w:trPr>
          <w:trHeight w:val="1494"/>
        </w:trPr>
        <w:tc>
          <w:tcPr>
            <w:tcW w:w="931" w:type="dxa"/>
          </w:tcPr>
          <w:p w:rsidR="008409A8" w:rsidRDefault="007B245E">
            <w:pPr>
              <w:pStyle w:val="TableParagraph"/>
              <w:spacing w:line="272" w:lineRule="exact"/>
              <w:ind w:left="50"/>
              <w:rPr>
                <w:sz w:val="24"/>
              </w:rPr>
            </w:pPr>
            <w:r>
              <w:rPr>
                <w:sz w:val="24"/>
              </w:rPr>
              <w:t>3.</w:t>
            </w:r>
          </w:p>
        </w:tc>
        <w:tc>
          <w:tcPr>
            <w:tcW w:w="3504" w:type="dxa"/>
          </w:tcPr>
          <w:p w:rsidR="008409A8" w:rsidRDefault="007B245E">
            <w:pPr>
              <w:pStyle w:val="TableParagraph"/>
              <w:spacing w:line="276" w:lineRule="auto"/>
              <w:ind w:left="40" w:right="73"/>
              <w:jc w:val="both"/>
              <w:rPr>
                <w:sz w:val="24"/>
              </w:rPr>
            </w:pPr>
            <w:r>
              <w:rPr>
                <w:sz w:val="24"/>
              </w:rPr>
              <w:t xml:space="preserve">To pay for feasibility studies </w:t>
            </w:r>
            <w:r>
              <w:rPr>
                <w:spacing w:val="-6"/>
                <w:sz w:val="24"/>
              </w:rPr>
              <w:t xml:space="preserve">or </w:t>
            </w:r>
            <w:r>
              <w:rPr>
                <w:sz w:val="24"/>
              </w:rPr>
              <w:t xml:space="preserve">schemes for project reports or </w:t>
            </w:r>
            <w:r>
              <w:rPr>
                <w:spacing w:val="-5"/>
                <w:sz w:val="24"/>
              </w:rPr>
              <w:t xml:space="preserve">any </w:t>
            </w:r>
            <w:r>
              <w:rPr>
                <w:sz w:val="24"/>
              </w:rPr>
              <w:t>other</w:t>
            </w:r>
            <w:r>
              <w:rPr>
                <w:spacing w:val="-13"/>
                <w:sz w:val="24"/>
              </w:rPr>
              <w:t xml:space="preserve"> </w:t>
            </w:r>
            <w:r>
              <w:rPr>
                <w:sz w:val="24"/>
              </w:rPr>
              <w:t>report</w:t>
            </w:r>
            <w:r>
              <w:rPr>
                <w:spacing w:val="-11"/>
                <w:sz w:val="24"/>
              </w:rPr>
              <w:t xml:space="preserve"> </w:t>
            </w:r>
            <w:r>
              <w:rPr>
                <w:sz w:val="24"/>
              </w:rPr>
              <w:t>undertaken</w:t>
            </w:r>
            <w:r>
              <w:rPr>
                <w:spacing w:val="-11"/>
                <w:sz w:val="24"/>
              </w:rPr>
              <w:t xml:space="preserve"> </w:t>
            </w:r>
            <w:r>
              <w:rPr>
                <w:sz w:val="24"/>
              </w:rPr>
              <w:t>or</w:t>
            </w:r>
            <w:r>
              <w:rPr>
                <w:spacing w:val="-12"/>
                <w:sz w:val="24"/>
              </w:rPr>
              <w:t xml:space="preserve"> </w:t>
            </w:r>
            <w:r>
              <w:rPr>
                <w:sz w:val="24"/>
              </w:rPr>
              <w:t>prepared by any consultancy</w:t>
            </w:r>
            <w:r>
              <w:rPr>
                <w:spacing w:val="59"/>
                <w:sz w:val="24"/>
              </w:rPr>
              <w:t xml:space="preserve"> </w:t>
            </w:r>
            <w:r>
              <w:rPr>
                <w:sz w:val="24"/>
              </w:rPr>
              <w:t>firm or</w:t>
            </w:r>
          </w:p>
          <w:p w:rsidR="008409A8" w:rsidRDefault="007B245E">
            <w:pPr>
              <w:pStyle w:val="TableParagraph"/>
              <w:spacing w:line="209" w:lineRule="exact"/>
              <w:ind w:left="40"/>
              <w:jc w:val="both"/>
              <w:rPr>
                <w:sz w:val="24"/>
              </w:rPr>
            </w:pPr>
            <w:r>
              <w:rPr>
                <w:sz w:val="24"/>
              </w:rPr>
              <w:t>technical organization</w:t>
            </w:r>
          </w:p>
        </w:tc>
        <w:tc>
          <w:tcPr>
            <w:tcW w:w="832" w:type="dxa"/>
            <w:tcBorders>
              <w:right w:val="nil"/>
            </w:tcBorders>
          </w:tcPr>
          <w:p w:rsidR="008409A8" w:rsidRDefault="007B245E">
            <w:pPr>
              <w:pStyle w:val="TableParagraph"/>
              <w:tabs>
                <w:tab w:val="left" w:pos="552"/>
              </w:tabs>
              <w:spacing w:line="276" w:lineRule="auto"/>
              <w:ind w:left="41" w:right="83"/>
              <w:rPr>
                <w:sz w:val="24"/>
              </w:rPr>
            </w:pPr>
            <w:r>
              <w:rPr>
                <w:sz w:val="24"/>
              </w:rPr>
              <w:t>Up</w:t>
            </w:r>
            <w:r>
              <w:rPr>
                <w:sz w:val="24"/>
              </w:rPr>
              <w:tab/>
            </w:r>
            <w:r>
              <w:rPr>
                <w:spacing w:val="-9"/>
                <w:sz w:val="24"/>
              </w:rPr>
              <w:t xml:space="preserve">to </w:t>
            </w:r>
            <w:r>
              <w:rPr>
                <w:sz w:val="24"/>
              </w:rPr>
              <w:t>Lakhs</w:t>
            </w:r>
          </w:p>
        </w:tc>
        <w:tc>
          <w:tcPr>
            <w:tcW w:w="543" w:type="dxa"/>
            <w:tcBorders>
              <w:left w:val="nil"/>
              <w:right w:val="nil"/>
            </w:tcBorders>
          </w:tcPr>
          <w:p w:rsidR="008409A8" w:rsidRDefault="007B245E">
            <w:pPr>
              <w:pStyle w:val="TableParagraph"/>
              <w:spacing w:line="272" w:lineRule="exact"/>
              <w:ind w:left="130"/>
              <w:rPr>
                <w:sz w:val="24"/>
              </w:rPr>
            </w:pPr>
            <w:r>
              <w:rPr>
                <w:sz w:val="24"/>
              </w:rPr>
              <w:t>Rs.</w:t>
            </w:r>
          </w:p>
        </w:tc>
        <w:tc>
          <w:tcPr>
            <w:tcW w:w="832" w:type="dxa"/>
            <w:gridSpan w:val="2"/>
            <w:tcBorders>
              <w:left w:val="nil"/>
            </w:tcBorders>
          </w:tcPr>
          <w:p w:rsidR="008409A8" w:rsidRDefault="007B245E">
            <w:pPr>
              <w:pStyle w:val="TableParagraph"/>
              <w:spacing w:line="272" w:lineRule="exact"/>
              <w:ind w:left="117"/>
              <w:rPr>
                <w:sz w:val="24"/>
              </w:rPr>
            </w:pPr>
            <w:r>
              <w:rPr>
                <w:sz w:val="24"/>
              </w:rPr>
              <w:t>20</w:t>
            </w:r>
          </w:p>
        </w:tc>
        <w:tc>
          <w:tcPr>
            <w:tcW w:w="2228" w:type="dxa"/>
          </w:tcPr>
          <w:p w:rsidR="008409A8" w:rsidRDefault="007B245E">
            <w:pPr>
              <w:pStyle w:val="TableParagraph"/>
              <w:spacing w:line="276" w:lineRule="auto"/>
              <w:ind w:left="42" w:right="1111"/>
              <w:rPr>
                <w:sz w:val="24"/>
              </w:rPr>
            </w:pPr>
            <w:r>
              <w:rPr>
                <w:sz w:val="24"/>
              </w:rPr>
              <w:t>Full powers</w:t>
            </w:r>
          </w:p>
        </w:tc>
      </w:tr>
      <w:tr w:rsidR="008409A8">
        <w:trPr>
          <w:trHeight w:val="2205"/>
        </w:trPr>
        <w:tc>
          <w:tcPr>
            <w:tcW w:w="931" w:type="dxa"/>
          </w:tcPr>
          <w:p w:rsidR="008409A8" w:rsidRDefault="007B245E">
            <w:pPr>
              <w:pStyle w:val="TableParagraph"/>
              <w:spacing w:line="270" w:lineRule="exact"/>
              <w:ind w:left="45"/>
              <w:rPr>
                <w:sz w:val="24"/>
              </w:rPr>
            </w:pPr>
            <w:r>
              <w:rPr>
                <w:sz w:val="24"/>
              </w:rPr>
              <w:t>4.</w:t>
            </w:r>
          </w:p>
        </w:tc>
        <w:tc>
          <w:tcPr>
            <w:tcW w:w="3504" w:type="dxa"/>
          </w:tcPr>
          <w:p w:rsidR="008409A8" w:rsidRDefault="007B245E">
            <w:pPr>
              <w:pStyle w:val="TableParagraph"/>
              <w:spacing w:line="276" w:lineRule="auto"/>
              <w:ind w:left="40" w:right="33"/>
              <w:jc w:val="both"/>
              <w:rPr>
                <w:sz w:val="24"/>
              </w:rPr>
            </w:pPr>
            <w:r>
              <w:rPr>
                <w:sz w:val="24"/>
              </w:rPr>
              <w:t xml:space="preserve">For and on behalf of the Society to draw, endorse and negotiate all such cheques, bills of exchange, promissory notes, hunches, </w:t>
            </w:r>
            <w:r>
              <w:rPr>
                <w:spacing w:val="-3"/>
                <w:sz w:val="24"/>
              </w:rPr>
              <w:t xml:space="preserve">drafts, </w:t>
            </w:r>
            <w:r>
              <w:rPr>
                <w:sz w:val="24"/>
              </w:rPr>
              <w:t>Government and other securities as shall be necessary in or for</w:t>
            </w:r>
            <w:r>
              <w:rPr>
                <w:spacing w:val="-35"/>
                <w:sz w:val="24"/>
              </w:rPr>
              <w:t xml:space="preserve"> </w:t>
            </w:r>
            <w:r>
              <w:rPr>
                <w:sz w:val="24"/>
              </w:rPr>
              <w:t>carrying</w:t>
            </w:r>
          </w:p>
          <w:p w:rsidR="008409A8" w:rsidRDefault="007B245E">
            <w:pPr>
              <w:pStyle w:val="TableParagraph"/>
              <w:spacing w:line="275" w:lineRule="exact"/>
              <w:ind w:left="40"/>
              <w:jc w:val="both"/>
              <w:rPr>
                <w:sz w:val="24"/>
              </w:rPr>
            </w:pPr>
            <w:r>
              <w:rPr>
                <w:sz w:val="24"/>
              </w:rPr>
              <w:t>on the affairs of the Authority</w:t>
            </w:r>
          </w:p>
        </w:tc>
        <w:tc>
          <w:tcPr>
            <w:tcW w:w="2207" w:type="dxa"/>
            <w:gridSpan w:val="4"/>
          </w:tcPr>
          <w:p w:rsidR="008409A8" w:rsidRDefault="007B245E">
            <w:pPr>
              <w:pStyle w:val="TableParagraph"/>
              <w:tabs>
                <w:tab w:val="left" w:pos="741"/>
                <w:tab w:val="left" w:pos="1746"/>
              </w:tabs>
              <w:spacing w:line="276" w:lineRule="auto"/>
              <w:ind w:left="41" w:right="18"/>
              <w:rPr>
                <w:sz w:val="24"/>
              </w:rPr>
            </w:pPr>
            <w:r>
              <w:rPr>
                <w:sz w:val="24"/>
              </w:rPr>
              <w:t>Full</w:t>
            </w:r>
            <w:r>
              <w:rPr>
                <w:sz w:val="24"/>
              </w:rPr>
              <w:tab/>
              <w:t>powers</w:t>
            </w:r>
            <w:r>
              <w:rPr>
                <w:sz w:val="24"/>
              </w:rPr>
              <w:tab/>
            </w:r>
            <w:r>
              <w:rPr>
                <w:spacing w:val="-5"/>
                <w:sz w:val="24"/>
              </w:rPr>
              <w:t xml:space="preserve">with </w:t>
            </w:r>
            <w:r>
              <w:rPr>
                <w:sz w:val="24"/>
              </w:rPr>
              <w:t>powers to</w:t>
            </w:r>
            <w:r>
              <w:rPr>
                <w:spacing w:val="-3"/>
                <w:sz w:val="24"/>
              </w:rPr>
              <w:t xml:space="preserve"> </w:t>
            </w:r>
            <w:r>
              <w:rPr>
                <w:sz w:val="24"/>
              </w:rPr>
              <w:t>delegate</w:t>
            </w:r>
          </w:p>
        </w:tc>
        <w:tc>
          <w:tcPr>
            <w:tcW w:w="2228" w:type="dxa"/>
          </w:tcPr>
          <w:p w:rsidR="008409A8" w:rsidRDefault="008409A8">
            <w:pPr>
              <w:pStyle w:val="TableParagraph"/>
              <w:rPr>
                <w:sz w:val="24"/>
              </w:rPr>
            </w:pPr>
          </w:p>
        </w:tc>
      </w:tr>
      <w:tr w:rsidR="008409A8">
        <w:trPr>
          <w:trHeight w:val="1259"/>
        </w:trPr>
        <w:tc>
          <w:tcPr>
            <w:tcW w:w="931" w:type="dxa"/>
          </w:tcPr>
          <w:p w:rsidR="008409A8" w:rsidRDefault="007B245E">
            <w:pPr>
              <w:pStyle w:val="TableParagraph"/>
              <w:spacing w:line="270" w:lineRule="exact"/>
              <w:ind w:left="50"/>
              <w:rPr>
                <w:sz w:val="24"/>
              </w:rPr>
            </w:pPr>
            <w:r>
              <w:rPr>
                <w:sz w:val="24"/>
              </w:rPr>
              <w:t>5.</w:t>
            </w:r>
          </w:p>
        </w:tc>
        <w:tc>
          <w:tcPr>
            <w:tcW w:w="3504" w:type="dxa"/>
          </w:tcPr>
          <w:p w:rsidR="008409A8" w:rsidRDefault="007B245E">
            <w:pPr>
              <w:pStyle w:val="TableParagraph"/>
              <w:spacing w:line="276" w:lineRule="auto"/>
              <w:ind w:left="40" w:right="115"/>
              <w:jc w:val="both"/>
              <w:rPr>
                <w:sz w:val="24"/>
              </w:rPr>
            </w:pPr>
            <w:r>
              <w:rPr>
                <w:sz w:val="24"/>
              </w:rPr>
              <w:t>To make and give receipts release and other discharge for money received by the Society and the</w:t>
            </w:r>
          </w:p>
          <w:p w:rsidR="008409A8" w:rsidRDefault="007B245E">
            <w:pPr>
              <w:pStyle w:val="TableParagraph"/>
              <w:ind w:left="40"/>
              <w:jc w:val="both"/>
              <w:rPr>
                <w:sz w:val="24"/>
              </w:rPr>
            </w:pPr>
            <w:r>
              <w:rPr>
                <w:sz w:val="24"/>
              </w:rPr>
              <w:t>claims and demands of Society.</w:t>
            </w:r>
          </w:p>
        </w:tc>
        <w:tc>
          <w:tcPr>
            <w:tcW w:w="2207" w:type="dxa"/>
            <w:gridSpan w:val="4"/>
          </w:tcPr>
          <w:p w:rsidR="008409A8" w:rsidRDefault="007B245E">
            <w:pPr>
              <w:pStyle w:val="TableParagraph"/>
              <w:tabs>
                <w:tab w:val="left" w:pos="741"/>
                <w:tab w:val="left" w:pos="1746"/>
              </w:tabs>
              <w:spacing w:line="276" w:lineRule="auto"/>
              <w:ind w:left="41" w:right="18"/>
              <w:rPr>
                <w:sz w:val="24"/>
              </w:rPr>
            </w:pPr>
            <w:r>
              <w:rPr>
                <w:sz w:val="24"/>
              </w:rPr>
              <w:t>Full</w:t>
            </w:r>
            <w:r>
              <w:rPr>
                <w:sz w:val="24"/>
              </w:rPr>
              <w:tab/>
              <w:t>powers</w:t>
            </w:r>
            <w:r>
              <w:rPr>
                <w:sz w:val="24"/>
              </w:rPr>
              <w:tab/>
            </w:r>
            <w:r>
              <w:rPr>
                <w:spacing w:val="-5"/>
                <w:sz w:val="24"/>
              </w:rPr>
              <w:t xml:space="preserve">with </w:t>
            </w:r>
            <w:r>
              <w:rPr>
                <w:sz w:val="24"/>
              </w:rPr>
              <w:t>powers to</w:t>
            </w:r>
            <w:r>
              <w:rPr>
                <w:spacing w:val="-3"/>
                <w:sz w:val="24"/>
              </w:rPr>
              <w:t xml:space="preserve"> </w:t>
            </w:r>
            <w:r>
              <w:rPr>
                <w:sz w:val="24"/>
              </w:rPr>
              <w:t>delegate</w:t>
            </w:r>
          </w:p>
        </w:tc>
        <w:tc>
          <w:tcPr>
            <w:tcW w:w="2228" w:type="dxa"/>
          </w:tcPr>
          <w:p w:rsidR="008409A8" w:rsidRDefault="008409A8">
            <w:pPr>
              <w:pStyle w:val="TableParagraph"/>
              <w:rPr>
                <w:sz w:val="24"/>
              </w:rPr>
            </w:pPr>
          </w:p>
        </w:tc>
      </w:tr>
      <w:tr w:rsidR="008409A8">
        <w:trPr>
          <w:trHeight w:val="695"/>
        </w:trPr>
        <w:tc>
          <w:tcPr>
            <w:tcW w:w="931" w:type="dxa"/>
          </w:tcPr>
          <w:p w:rsidR="008409A8" w:rsidRDefault="007B245E">
            <w:pPr>
              <w:pStyle w:val="TableParagraph"/>
              <w:spacing w:line="270" w:lineRule="exact"/>
              <w:ind w:left="50"/>
              <w:rPr>
                <w:sz w:val="24"/>
              </w:rPr>
            </w:pPr>
            <w:r>
              <w:rPr>
                <w:sz w:val="24"/>
              </w:rPr>
              <w:t>6.</w:t>
            </w:r>
          </w:p>
        </w:tc>
        <w:tc>
          <w:tcPr>
            <w:tcW w:w="3504" w:type="dxa"/>
          </w:tcPr>
          <w:p w:rsidR="008409A8" w:rsidRDefault="007B245E">
            <w:pPr>
              <w:pStyle w:val="TableParagraph"/>
              <w:spacing w:line="276" w:lineRule="auto"/>
              <w:ind w:left="40" w:right="89"/>
              <w:rPr>
                <w:sz w:val="24"/>
              </w:rPr>
            </w:pPr>
            <w:r>
              <w:rPr>
                <w:sz w:val="24"/>
              </w:rPr>
              <w:t>To invest surplus funds in call and short term deposits/Fixed Deposits</w:t>
            </w:r>
          </w:p>
        </w:tc>
        <w:tc>
          <w:tcPr>
            <w:tcW w:w="2207" w:type="dxa"/>
            <w:gridSpan w:val="4"/>
          </w:tcPr>
          <w:p w:rsidR="008409A8" w:rsidRDefault="007B245E">
            <w:pPr>
              <w:pStyle w:val="TableParagraph"/>
              <w:tabs>
                <w:tab w:val="left" w:pos="736"/>
                <w:tab w:val="left" w:pos="1734"/>
              </w:tabs>
              <w:spacing w:line="276" w:lineRule="auto"/>
              <w:ind w:left="41" w:right="33"/>
              <w:rPr>
                <w:sz w:val="24"/>
              </w:rPr>
            </w:pPr>
            <w:r>
              <w:rPr>
                <w:sz w:val="24"/>
              </w:rPr>
              <w:t>Full</w:t>
            </w:r>
            <w:r>
              <w:rPr>
                <w:sz w:val="24"/>
              </w:rPr>
              <w:tab/>
              <w:t>powers</w:t>
            </w:r>
            <w:r>
              <w:rPr>
                <w:sz w:val="24"/>
              </w:rPr>
              <w:tab/>
            </w:r>
            <w:r>
              <w:rPr>
                <w:spacing w:val="-7"/>
                <w:sz w:val="24"/>
              </w:rPr>
              <w:t xml:space="preserve">with </w:t>
            </w:r>
            <w:r>
              <w:rPr>
                <w:sz w:val="24"/>
              </w:rPr>
              <w:t>powers to</w:t>
            </w:r>
            <w:r>
              <w:rPr>
                <w:spacing w:val="-3"/>
                <w:sz w:val="24"/>
              </w:rPr>
              <w:t xml:space="preserve"> </w:t>
            </w:r>
            <w:r>
              <w:rPr>
                <w:sz w:val="24"/>
              </w:rPr>
              <w:t>delegate</w:t>
            </w:r>
          </w:p>
        </w:tc>
        <w:tc>
          <w:tcPr>
            <w:tcW w:w="2228" w:type="dxa"/>
          </w:tcPr>
          <w:p w:rsidR="008409A8" w:rsidRDefault="008409A8">
            <w:pPr>
              <w:pStyle w:val="TableParagraph"/>
              <w:rPr>
                <w:sz w:val="24"/>
              </w:rPr>
            </w:pPr>
          </w:p>
        </w:tc>
      </w:tr>
      <w:tr w:rsidR="008409A8">
        <w:trPr>
          <w:trHeight w:val="972"/>
        </w:trPr>
        <w:tc>
          <w:tcPr>
            <w:tcW w:w="931" w:type="dxa"/>
          </w:tcPr>
          <w:p w:rsidR="008409A8" w:rsidRDefault="007B245E">
            <w:pPr>
              <w:pStyle w:val="TableParagraph"/>
              <w:spacing w:line="270" w:lineRule="exact"/>
              <w:ind w:left="50"/>
              <w:rPr>
                <w:sz w:val="24"/>
              </w:rPr>
            </w:pPr>
            <w:r>
              <w:rPr>
                <w:sz w:val="24"/>
              </w:rPr>
              <w:t>7.</w:t>
            </w:r>
          </w:p>
        </w:tc>
        <w:tc>
          <w:tcPr>
            <w:tcW w:w="3504" w:type="dxa"/>
          </w:tcPr>
          <w:p w:rsidR="008409A8" w:rsidRDefault="007B245E">
            <w:pPr>
              <w:pStyle w:val="TableParagraph"/>
              <w:spacing w:line="276" w:lineRule="auto"/>
              <w:ind w:left="40" w:right="31"/>
              <w:jc w:val="both"/>
              <w:rPr>
                <w:sz w:val="24"/>
              </w:rPr>
            </w:pPr>
            <w:r>
              <w:rPr>
                <w:sz w:val="24"/>
              </w:rPr>
              <w:t>To</w:t>
            </w:r>
            <w:r>
              <w:rPr>
                <w:spacing w:val="-19"/>
                <w:sz w:val="24"/>
              </w:rPr>
              <w:t xml:space="preserve"> </w:t>
            </w:r>
            <w:r>
              <w:rPr>
                <w:sz w:val="24"/>
              </w:rPr>
              <w:t>open</w:t>
            </w:r>
            <w:r>
              <w:rPr>
                <w:spacing w:val="-18"/>
                <w:sz w:val="24"/>
              </w:rPr>
              <w:t xml:space="preserve"> </w:t>
            </w:r>
            <w:r>
              <w:rPr>
                <w:sz w:val="24"/>
              </w:rPr>
              <w:t>bank</w:t>
            </w:r>
            <w:r>
              <w:rPr>
                <w:spacing w:val="-19"/>
                <w:sz w:val="24"/>
              </w:rPr>
              <w:t xml:space="preserve"> </w:t>
            </w:r>
            <w:r>
              <w:rPr>
                <w:sz w:val="24"/>
              </w:rPr>
              <w:t>account</w:t>
            </w:r>
            <w:r>
              <w:rPr>
                <w:spacing w:val="-17"/>
                <w:sz w:val="24"/>
              </w:rPr>
              <w:t xml:space="preserve"> </w:t>
            </w:r>
            <w:r>
              <w:rPr>
                <w:sz w:val="24"/>
              </w:rPr>
              <w:t>of</w:t>
            </w:r>
            <w:r>
              <w:rPr>
                <w:spacing w:val="-19"/>
                <w:sz w:val="24"/>
              </w:rPr>
              <w:t xml:space="preserve"> </w:t>
            </w:r>
            <w:r>
              <w:rPr>
                <w:sz w:val="24"/>
              </w:rPr>
              <w:t>the</w:t>
            </w:r>
            <w:r>
              <w:rPr>
                <w:spacing w:val="-20"/>
                <w:sz w:val="24"/>
              </w:rPr>
              <w:t xml:space="preserve"> </w:t>
            </w:r>
            <w:r>
              <w:rPr>
                <w:sz w:val="24"/>
              </w:rPr>
              <w:t>Society and operate or authorize operation thereof.</w:t>
            </w:r>
          </w:p>
        </w:tc>
        <w:tc>
          <w:tcPr>
            <w:tcW w:w="2207" w:type="dxa"/>
            <w:gridSpan w:val="4"/>
          </w:tcPr>
          <w:p w:rsidR="008409A8" w:rsidRDefault="007B245E">
            <w:pPr>
              <w:pStyle w:val="TableParagraph"/>
              <w:spacing w:line="270" w:lineRule="exact"/>
              <w:ind w:left="41"/>
              <w:rPr>
                <w:sz w:val="24"/>
              </w:rPr>
            </w:pPr>
            <w:r>
              <w:rPr>
                <w:sz w:val="24"/>
              </w:rPr>
              <w:t>Full Powers</w:t>
            </w:r>
          </w:p>
        </w:tc>
        <w:tc>
          <w:tcPr>
            <w:tcW w:w="2228" w:type="dxa"/>
          </w:tcPr>
          <w:p w:rsidR="008409A8" w:rsidRDefault="008409A8">
            <w:pPr>
              <w:pStyle w:val="TableParagraph"/>
              <w:rPr>
                <w:sz w:val="24"/>
              </w:rPr>
            </w:pPr>
          </w:p>
        </w:tc>
      </w:tr>
      <w:tr w:rsidR="008409A8">
        <w:trPr>
          <w:trHeight w:val="685"/>
        </w:trPr>
        <w:tc>
          <w:tcPr>
            <w:tcW w:w="931" w:type="dxa"/>
          </w:tcPr>
          <w:p w:rsidR="008409A8" w:rsidRDefault="007B245E">
            <w:pPr>
              <w:pStyle w:val="TableParagraph"/>
              <w:spacing w:line="270" w:lineRule="exact"/>
              <w:ind w:left="54"/>
              <w:rPr>
                <w:sz w:val="24"/>
              </w:rPr>
            </w:pPr>
            <w:r>
              <w:rPr>
                <w:sz w:val="24"/>
              </w:rPr>
              <w:t>8.</w:t>
            </w:r>
          </w:p>
        </w:tc>
        <w:tc>
          <w:tcPr>
            <w:tcW w:w="3504" w:type="dxa"/>
          </w:tcPr>
          <w:p w:rsidR="008409A8" w:rsidRDefault="007B245E">
            <w:pPr>
              <w:pStyle w:val="TableParagraph"/>
              <w:spacing w:line="270" w:lineRule="exact"/>
              <w:ind w:left="40"/>
              <w:rPr>
                <w:sz w:val="24"/>
              </w:rPr>
            </w:pPr>
            <w:r>
              <w:rPr>
                <w:sz w:val="24"/>
              </w:rPr>
              <w:t>To sanction contingent expenditure</w:t>
            </w:r>
          </w:p>
        </w:tc>
        <w:tc>
          <w:tcPr>
            <w:tcW w:w="2207" w:type="dxa"/>
            <w:gridSpan w:val="4"/>
          </w:tcPr>
          <w:p w:rsidR="008409A8" w:rsidRDefault="007B245E">
            <w:pPr>
              <w:pStyle w:val="TableParagraph"/>
              <w:spacing w:line="276" w:lineRule="auto"/>
              <w:ind w:left="41" w:right="401" w:hanging="5"/>
              <w:rPr>
                <w:sz w:val="24"/>
              </w:rPr>
            </w:pPr>
            <w:r>
              <w:rPr>
                <w:sz w:val="24"/>
              </w:rPr>
              <w:t>Non-recurring Rs. 200,000/- in each</w:t>
            </w:r>
          </w:p>
        </w:tc>
        <w:tc>
          <w:tcPr>
            <w:tcW w:w="2228" w:type="dxa"/>
          </w:tcPr>
          <w:p w:rsidR="008409A8" w:rsidRDefault="007B245E">
            <w:pPr>
              <w:pStyle w:val="TableParagraph"/>
              <w:spacing w:line="276" w:lineRule="auto"/>
              <w:ind w:left="42" w:right="104"/>
              <w:rPr>
                <w:sz w:val="24"/>
              </w:rPr>
            </w:pPr>
            <w:r>
              <w:rPr>
                <w:sz w:val="24"/>
              </w:rPr>
              <w:t>Full powers subject to budget provision</w:t>
            </w:r>
          </w:p>
        </w:tc>
      </w:tr>
      <w:tr w:rsidR="008409A8">
        <w:trPr>
          <w:trHeight w:val="685"/>
        </w:trPr>
        <w:tc>
          <w:tcPr>
            <w:tcW w:w="931" w:type="dxa"/>
          </w:tcPr>
          <w:p w:rsidR="008409A8" w:rsidRDefault="007B245E">
            <w:pPr>
              <w:pStyle w:val="TableParagraph"/>
              <w:spacing w:line="270" w:lineRule="exact"/>
              <w:ind w:left="50"/>
              <w:rPr>
                <w:sz w:val="24"/>
              </w:rPr>
            </w:pPr>
            <w:r>
              <w:rPr>
                <w:sz w:val="24"/>
              </w:rPr>
              <w:t>9.</w:t>
            </w:r>
          </w:p>
        </w:tc>
        <w:tc>
          <w:tcPr>
            <w:tcW w:w="3504" w:type="dxa"/>
          </w:tcPr>
          <w:p w:rsidR="008409A8" w:rsidRDefault="008409A8">
            <w:pPr>
              <w:pStyle w:val="TableParagraph"/>
              <w:rPr>
                <w:sz w:val="24"/>
              </w:rPr>
            </w:pPr>
          </w:p>
        </w:tc>
        <w:tc>
          <w:tcPr>
            <w:tcW w:w="2207" w:type="dxa"/>
            <w:gridSpan w:val="4"/>
          </w:tcPr>
          <w:p w:rsidR="008409A8" w:rsidRDefault="007B245E">
            <w:pPr>
              <w:pStyle w:val="TableParagraph"/>
              <w:tabs>
                <w:tab w:val="left" w:pos="948"/>
                <w:tab w:val="left" w:pos="1648"/>
                <w:tab w:val="left" w:pos="1843"/>
              </w:tabs>
              <w:spacing w:line="276" w:lineRule="auto"/>
              <w:ind w:left="41" w:right="158"/>
              <w:rPr>
                <w:sz w:val="24"/>
              </w:rPr>
            </w:pPr>
            <w:r>
              <w:rPr>
                <w:sz w:val="24"/>
              </w:rPr>
              <w:t>Recurring:</w:t>
            </w:r>
            <w:r>
              <w:rPr>
                <w:sz w:val="24"/>
              </w:rPr>
              <w:tab/>
            </w:r>
            <w:r>
              <w:rPr>
                <w:spacing w:val="-6"/>
                <w:sz w:val="24"/>
              </w:rPr>
              <w:t xml:space="preserve">Full </w:t>
            </w:r>
            <w:r>
              <w:rPr>
                <w:sz w:val="24"/>
              </w:rPr>
              <w:t>powers</w:t>
            </w:r>
            <w:r>
              <w:rPr>
                <w:sz w:val="24"/>
              </w:rPr>
              <w:tab/>
              <w:t>subject</w:t>
            </w:r>
            <w:r>
              <w:rPr>
                <w:sz w:val="24"/>
              </w:rPr>
              <w:tab/>
            </w:r>
            <w:r>
              <w:rPr>
                <w:sz w:val="24"/>
              </w:rPr>
              <w:tab/>
            </w:r>
            <w:r>
              <w:rPr>
                <w:spacing w:val="-8"/>
                <w:sz w:val="24"/>
              </w:rPr>
              <w:t>to</w:t>
            </w:r>
          </w:p>
        </w:tc>
        <w:tc>
          <w:tcPr>
            <w:tcW w:w="2228" w:type="dxa"/>
          </w:tcPr>
          <w:p w:rsidR="008409A8" w:rsidRDefault="008409A8">
            <w:pPr>
              <w:pStyle w:val="TableParagraph"/>
              <w:rPr>
                <w:sz w:val="24"/>
              </w:rPr>
            </w:pPr>
          </w:p>
        </w:tc>
      </w:tr>
    </w:tbl>
    <w:p w:rsidR="008409A8" w:rsidRDefault="008409A8">
      <w:pPr>
        <w:rPr>
          <w:sz w:val="24"/>
        </w:rPr>
        <w:sectPr w:rsidR="008409A8">
          <w:pgSz w:w="12240" w:h="15840"/>
          <w:pgMar w:top="1120" w:right="800" w:bottom="1160" w:left="1220" w:header="714" w:footer="974" w:gutter="0"/>
          <w:cols w:space="720"/>
        </w:sectPr>
      </w:pPr>
    </w:p>
    <w:p w:rsidR="008409A8" w:rsidRDefault="008409A8">
      <w:pPr>
        <w:pStyle w:val="BodyText"/>
        <w:spacing w:before="7"/>
        <w:rPr>
          <w:sz w:val="7"/>
        </w:rPr>
      </w:pPr>
    </w:p>
    <w:tbl>
      <w:tblPr>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31"/>
        <w:gridCol w:w="3504"/>
        <w:gridCol w:w="2208"/>
        <w:gridCol w:w="2227"/>
      </w:tblGrid>
      <w:tr w:rsidR="008409A8">
        <w:trPr>
          <w:trHeight w:val="1840"/>
        </w:trPr>
        <w:tc>
          <w:tcPr>
            <w:tcW w:w="931" w:type="dxa"/>
          </w:tcPr>
          <w:p w:rsidR="008409A8" w:rsidRDefault="007B245E">
            <w:pPr>
              <w:pStyle w:val="TableParagraph"/>
              <w:spacing w:line="270" w:lineRule="exact"/>
              <w:ind w:left="64"/>
              <w:rPr>
                <w:sz w:val="24"/>
              </w:rPr>
            </w:pPr>
            <w:r>
              <w:rPr>
                <w:sz w:val="24"/>
              </w:rPr>
              <w:t>10.</w:t>
            </w:r>
          </w:p>
        </w:tc>
        <w:tc>
          <w:tcPr>
            <w:tcW w:w="3504" w:type="dxa"/>
          </w:tcPr>
          <w:p w:rsidR="008409A8" w:rsidRDefault="007B245E">
            <w:pPr>
              <w:pStyle w:val="TableParagraph"/>
              <w:tabs>
                <w:tab w:val="left" w:pos="2637"/>
              </w:tabs>
              <w:spacing w:line="276" w:lineRule="auto"/>
              <w:ind w:left="40" w:right="96"/>
              <w:jc w:val="both"/>
              <w:rPr>
                <w:sz w:val="24"/>
              </w:rPr>
            </w:pPr>
            <w:r>
              <w:rPr>
                <w:sz w:val="24"/>
              </w:rPr>
              <w:t>To pass claims in respect of Salary/Wages, T.A., Advances, allowances,</w:t>
            </w:r>
            <w:r>
              <w:rPr>
                <w:sz w:val="24"/>
              </w:rPr>
              <w:tab/>
            </w:r>
            <w:r>
              <w:rPr>
                <w:spacing w:val="-5"/>
                <w:sz w:val="24"/>
              </w:rPr>
              <w:t xml:space="preserve">medical </w:t>
            </w:r>
            <w:r>
              <w:rPr>
                <w:sz w:val="24"/>
              </w:rPr>
              <w:t>reimbursement and other personal entitlement of all officers and</w:t>
            </w:r>
            <w:r>
              <w:rPr>
                <w:spacing w:val="16"/>
                <w:sz w:val="24"/>
              </w:rPr>
              <w:t xml:space="preserve"> </w:t>
            </w:r>
            <w:r>
              <w:rPr>
                <w:sz w:val="24"/>
              </w:rPr>
              <w:t>staff</w:t>
            </w:r>
          </w:p>
          <w:p w:rsidR="008409A8" w:rsidRDefault="007B245E">
            <w:pPr>
              <w:pStyle w:val="TableParagraph"/>
              <w:spacing w:line="240" w:lineRule="exact"/>
              <w:ind w:left="40"/>
              <w:jc w:val="both"/>
              <w:rPr>
                <w:sz w:val="24"/>
              </w:rPr>
            </w:pPr>
            <w:r>
              <w:rPr>
                <w:sz w:val="24"/>
              </w:rPr>
              <w:t>working in the Society</w:t>
            </w:r>
          </w:p>
        </w:tc>
        <w:tc>
          <w:tcPr>
            <w:tcW w:w="2208" w:type="dxa"/>
          </w:tcPr>
          <w:p w:rsidR="008409A8" w:rsidRDefault="007B245E">
            <w:pPr>
              <w:pStyle w:val="TableParagraph"/>
              <w:tabs>
                <w:tab w:val="left" w:pos="736"/>
                <w:tab w:val="left" w:pos="1734"/>
              </w:tabs>
              <w:spacing w:line="276" w:lineRule="auto"/>
              <w:ind w:left="41" w:right="34"/>
              <w:rPr>
                <w:sz w:val="24"/>
              </w:rPr>
            </w:pPr>
            <w:r>
              <w:rPr>
                <w:sz w:val="24"/>
              </w:rPr>
              <w:t>Full</w:t>
            </w:r>
            <w:r>
              <w:rPr>
                <w:sz w:val="24"/>
              </w:rPr>
              <w:tab/>
              <w:t>powers</w:t>
            </w:r>
            <w:r>
              <w:rPr>
                <w:sz w:val="24"/>
              </w:rPr>
              <w:tab/>
            </w:r>
            <w:r>
              <w:rPr>
                <w:spacing w:val="-7"/>
                <w:sz w:val="24"/>
              </w:rPr>
              <w:t xml:space="preserve">with </w:t>
            </w:r>
            <w:r>
              <w:rPr>
                <w:sz w:val="24"/>
              </w:rPr>
              <w:t>powers to</w:t>
            </w:r>
            <w:r>
              <w:rPr>
                <w:spacing w:val="-3"/>
                <w:sz w:val="24"/>
              </w:rPr>
              <w:t xml:space="preserve"> </w:t>
            </w:r>
            <w:r>
              <w:rPr>
                <w:sz w:val="24"/>
              </w:rPr>
              <w:t>delegate</w:t>
            </w:r>
          </w:p>
        </w:tc>
        <w:tc>
          <w:tcPr>
            <w:tcW w:w="2227" w:type="dxa"/>
          </w:tcPr>
          <w:p w:rsidR="008409A8" w:rsidRDefault="008409A8">
            <w:pPr>
              <w:pStyle w:val="TableParagraph"/>
            </w:pPr>
          </w:p>
        </w:tc>
      </w:tr>
      <w:tr w:rsidR="008409A8">
        <w:trPr>
          <w:trHeight w:val="829"/>
        </w:trPr>
        <w:tc>
          <w:tcPr>
            <w:tcW w:w="931" w:type="dxa"/>
          </w:tcPr>
          <w:p w:rsidR="008409A8" w:rsidRDefault="007B245E">
            <w:pPr>
              <w:pStyle w:val="TableParagraph"/>
              <w:spacing w:line="272" w:lineRule="exact"/>
              <w:ind w:left="64"/>
              <w:rPr>
                <w:sz w:val="24"/>
              </w:rPr>
            </w:pPr>
            <w:r>
              <w:rPr>
                <w:sz w:val="24"/>
              </w:rPr>
              <w:t>11.</w:t>
            </w:r>
          </w:p>
        </w:tc>
        <w:tc>
          <w:tcPr>
            <w:tcW w:w="3504" w:type="dxa"/>
          </w:tcPr>
          <w:p w:rsidR="008409A8" w:rsidRDefault="007B245E">
            <w:pPr>
              <w:pStyle w:val="TableParagraph"/>
              <w:spacing w:line="276" w:lineRule="auto"/>
              <w:ind w:left="40" w:right="226" w:firstLine="4"/>
              <w:rPr>
                <w:sz w:val="24"/>
              </w:rPr>
            </w:pPr>
            <w:r>
              <w:rPr>
                <w:sz w:val="24"/>
              </w:rPr>
              <w:t>Sanction of advances for carry out the Project activities</w:t>
            </w:r>
          </w:p>
        </w:tc>
        <w:tc>
          <w:tcPr>
            <w:tcW w:w="2208" w:type="dxa"/>
          </w:tcPr>
          <w:p w:rsidR="008409A8" w:rsidRDefault="007B245E">
            <w:pPr>
              <w:pStyle w:val="TableParagraph"/>
              <w:spacing w:line="276" w:lineRule="auto"/>
              <w:ind w:left="41" w:right="92"/>
              <w:rPr>
                <w:sz w:val="24"/>
              </w:rPr>
            </w:pPr>
            <w:r>
              <w:rPr>
                <w:sz w:val="24"/>
              </w:rPr>
              <w:t>Full Powers subject to budget provision</w:t>
            </w:r>
          </w:p>
        </w:tc>
        <w:tc>
          <w:tcPr>
            <w:tcW w:w="2227" w:type="dxa"/>
          </w:tcPr>
          <w:p w:rsidR="008409A8" w:rsidRDefault="008409A8">
            <w:pPr>
              <w:pStyle w:val="TableParagraph"/>
            </w:pPr>
          </w:p>
        </w:tc>
      </w:tr>
      <w:tr w:rsidR="008409A8">
        <w:trPr>
          <w:trHeight w:val="1036"/>
        </w:trPr>
        <w:tc>
          <w:tcPr>
            <w:tcW w:w="931" w:type="dxa"/>
          </w:tcPr>
          <w:p w:rsidR="008409A8" w:rsidRDefault="007B245E">
            <w:pPr>
              <w:pStyle w:val="TableParagraph"/>
              <w:spacing w:line="270" w:lineRule="exact"/>
              <w:ind w:left="64"/>
              <w:rPr>
                <w:sz w:val="24"/>
              </w:rPr>
            </w:pPr>
            <w:r>
              <w:rPr>
                <w:sz w:val="24"/>
              </w:rPr>
              <w:t>12.</w:t>
            </w:r>
          </w:p>
        </w:tc>
        <w:tc>
          <w:tcPr>
            <w:tcW w:w="3504" w:type="dxa"/>
          </w:tcPr>
          <w:p w:rsidR="008409A8" w:rsidRDefault="007B245E">
            <w:pPr>
              <w:pStyle w:val="TableParagraph"/>
              <w:tabs>
                <w:tab w:val="left" w:pos="1437"/>
                <w:tab w:val="left" w:pos="2418"/>
                <w:tab w:val="left" w:pos="2874"/>
              </w:tabs>
              <w:spacing w:line="276" w:lineRule="auto"/>
              <w:ind w:left="40" w:right="22"/>
              <w:rPr>
                <w:sz w:val="24"/>
              </w:rPr>
            </w:pPr>
            <w:r>
              <w:rPr>
                <w:spacing w:val="-3"/>
                <w:sz w:val="24"/>
              </w:rPr>
              <w:t>Authorizing</w:t>
            </w:r>
            <w:r>
              <w:rPr>
                <w:spacing w:val="-3"/>
                <w:sz w:val="24"/>
              </w:rPr>
              <w:tab/>
            </w:r>
            <w:r>
              <w:rPr>
                <w:sz w:val="24"/>
              </w:rPr>
              <w:t>transfer</w:t>
            </w:r>
            <w:r>
              <w:rPr>
                <w:sz w:val="24"/>
              </w:rPr>
              <w:tab/>
              <w:t>of</w:t>
            </w:r>
            <w:r>
              <w:rPr>
                <w:sz w:val="24"/>
              </w:rPr>
              <w:tab/>
            </w:r>
            <w:r>
              <w:rPr>
                <w:spacing w:val="-6"/>
                <w:sz w:val="24"/>
              </w:rPr>
              <w:t xml:space="preserve">funds/ </w:t>
            </w:r>
            <w:r>
              <w:rPr>
                <w:sz w:val="24"/>
              </w:rPr>
              <w:t>Signing of</w:t>
            </w:r>
            <w:r>
              <w:rPr>
                <w:spacing w:val="-10"/>
                <w:sz w:val="24"/>
              </w:rPr>
              <w:t xml:space="preserve"> </w:t>
            </w:r>
            <w:r>
              <w:rPr>
                <w:spacing w:val="-3"/>
                <w:sz w:val="24"/>
              </w:rPr>
              <w:t>cheques</w:t>
            </w:r>
          </w:p>
        </w:tc>
        <w:tc>
          <w:tcPr>
            <w:tcW w:w="2208" w:type="dxa"/>
          </w:tcPr>
          <w:p w:rsidR="008409A8" w:rsidRDefault="007B245E">
            <w:pPr>
              <w:pStyle w:val="TableParagraph"/>
              <w:tabs>
                <w:tab w:val="left" w:pos="1248"/>
              </w:tabs>
              <w:spacing w:line="276" w:lineRule="auto"/>
              <w:ind w:left="41" w:right="253"/>
              <w:jc w:val="both"/>
              <w:rPr>
                <w:sz w:val="24"/>
              </w:rPr>
            </w:pPr>
            <w:r>
              <w:rPr>
                <w:sz w:val="24"/>
              </w:rPr>
              <w:t>Full</w:t>
            </w:r>
            <w:r>
              <w:rPr>
                <w:sz w:val="24"/>
              </w:rPr>
              <w:tab/>
            </w:r>
            <w:r>
              <w:rPr>
                <w:spacing w:val="-4"/>
                <w:sz w:val="24"/>
              </w:rPr>
              <w:t xml:space="preserve">powers </w:t>
            </w:r>
            <w:r>
              <w:rPr>
                <w:sz w:val="24"/>
              </w:rPr>
              <w:t xml:space="preserve">including powers </w:t>
            </w:r>
            <w:r>
              <w:rPr>
                <w:spacing w:val="-6"/>
                <w:sz w:val="24"/>
              </w:rPr>
              <w:t xml:space="preserve">to </w:t>
            </w:r>
            <w:r>
              <w:rPr>
                <w:sz w:val="24"/>
              </w:rPr>
              <w:t>delegate</w:t>
            </w:r>
          </w:p>
        </w:tc>
        <w:tc>
          <w:tcPr>
            <w:tcW w:w="2227" w:type="dxa"/>
          </w:tcPr>
          <w:p w:rsidR="008409A8" w:rsidRDefault="008409A8">
            <w:pPr>
              <w:pStyle w:val="TableParagraph"/>
            </w:pPr>
          </w:p>
        </w:tc>
      </w:tr>
      <w:tr w:rsidR="008409A8">
        <w:trPr>
          <w:trHeight w:val="1346"/>
        </w:trPr>
        <w:tc>
          <w:tcPr>
            <w:tcW w:w="931" w:type="dxa"/>
          </w:tcPr>
          <w:p w:rsidR="008409A8" w:rsidRDefault="007B245E">
            <w:pPr>
              <w:pStyle w:val="TableParagraph"/>
              <w:spacing w:line="271" w:lineRule="exact"/>
              <w:ind w:left="64"/>
              <w:rPr>
                <w:sz w:val="24"/>
              </w:rPr>
            </w:pPr>
            <w:r>
              <w:rPr>
                <w:sz w:val="24"/>
              </w:rPr>
              <w:t>13.</w:t>
            </w:r>
          </w:p>
        </w:tc>
        <w:tc>
          <w:tcPr>
            <w:tcW w:w="3504" w:type="dxa"/>
          </w:tcPr>
          <w:p w:rsidR="008409A8" w:rsidRDefault="007B245E">
            <w:pPr>
              <w:pStyle w:val="TableParagraph"/>
              <w:spacing w:line="276" w:lineRule="auto"/>
              <w:ind w:left="40" w:right="103"/>
              <w:jc w:val="both"/>
              <w:rPr>
                <w:sz w:val="24"/>
              </w:rPr>
            </w:pPr>
            <w:r>
              <w:rPr>
                <w:sz w:val="24"/>
              </w:rPr>
              <w:t xml:space="preserve">Award of work, payment of </w:t>
            </w:r>
            <w:r>
              <w:rPr>
                <w:spacing w:val="-5"/>
                <w:sz w:val="24"/>
              </w:rPr>
              <w:t xml:space="preserve">work </w:t>
            </w:r>
            <w:r>
              <w:rPr>
                <w:sz w:val="24"/>
              </w:rPr>
              <w:t>bills,</w:t>
            </w:r>
            <w:r>
              <w:rPr>
                <w:spacing w:val="-12"/>
                <w:sz w:val="24"/>
              </w:rPr>
              <w:t xml:space="preserve"> </w:t>
            </w:r>
            <w:r>
              <w:rPr>
                <w:sz w:val="24"/>
              </w:rPr>
              <w:t>supplier</w:t>
            </w:r>
            <w:r>
              <w:rPr>
                <w:spacing w:val="-16"/>
                <w:sz w:val="24"/>
              </w:rPr>
              <w:t xml:space="preserve"> </w:t>
            </w:r>
            <w:r>
              <w:rPr>
                <w:sz w:val="24"/>
              </w:rPr>
              <w:t>bills,</w:t>
            </w:r>
            <w:r>
              <w:rPr>
                <w:spacing w:val="-14"/>
                <w:sz w:val="24"/>
              </w:rPr>
              <w:t xml:space="preserve"> </w:t>
            </w:r>
            <w:r>
              <w:rPr>
                <w:sz w:val="24"/>
              </w:rPr>
              <w:t>works</w:t>
            </w:r>
            <w:r>
              <w:rPr>
                <w:spacing w:val="-14"/>
                <w:sz w:val="24"/>
              </w:rPr>
              <w:t xml:space="preserve"> </w:t>
            </w:r>
            <w:r>
              <w:rPr>
                <w:sz w:val="24"/>
              </w:rPr>
              <w:t xml:space="preserve">advance, suppliers' advance and all </w:t>
            </w:r>
            <w:r>
              <w:rPr>
                <w:spacing w:val="-3"/>
                <w:sz w:val="24"/>
              </w:rPr>
              <w:t xml:space="preserve">other </w:t>
            </w:r>
            <w:r>
              <w:rPr>
                <w:sz w:val="24"/>
              </w:rPr>
              <w:t>contingent</w:t>
            </w:r>
            <w:r>
              <w:rPr>
                <w:spacing w:val="-1"/>
                <w:sz w:val="24"/>
              </w:rPr>
              <w:t xml:space="preserve"> </w:t>
            </w:r>
            <w:r>
              <w:rPr>
                <w:sz w:val="24"/>
              </w:rPr>
              <w:t>bills.</w:t>
            </w:r>
          </w:p>
        </w:tc>
        <w:tc>
          <w:tcPr>
            <w:tcW w:w="2208" w:type="dxa"/>
          </w:tcPr>
          <w:p w:rsidR="008409A8" w:rsidRDefault="007B245E">
            <w:pPr>
              <w:pStyle w:val="TableParagraph"/>
              <w:tabs>
                <w:tab w:val="left" w:pos="736"/>
                <w:tab w:val="left" w:pos="1734"/>
              </w:tabs>
              <w:spacing w:line="276" w:lineRule="auto"/>
              <w:ind w:left="41" w:right="34"/>
              <w:rPr>
                <w:sz w:val="24"/>
              </w:rPr>
            </w:pPr>
            <w:r>
              <w:rPr>
                <w:sz w:val="24"/>
              </w:rPr>
              <w:t>Full</w:t>
            </w:r>
            <w:r>
              <w:rPr>
                <w:sz w:val="24"/>
              </w:rPr>
              <w:tab/>
              <w:t>powers</w:t>
            </w:r>
            <w:r>
              <w:rPr>
                <w:sz w:val="24"/>
              </w:rPr>
              <w:tab/>
            </w:r>
            <w:r>
              <w:rPr>
                <w:spacing w:val="-7"/>
                <w:sz w:val="24"/>
              </w:rPr>
              <w:t xml:space="preserve">with </w:t>
            </w:r>
            <w:r>
              <w:rPr>
                <w:sz w:val="24"/>
              </w:rPr>
              <w:t>powers to</w:t>
            </w:r>
            <w:r>
              <w:rPr>
                <w:spacing w:val="-3"/>
                <w:sz w:val="24"/>
              </w:rPr>
              <w:t xml:space="preserve"> </w:t>
            </w:r>
            <w:r>
              <w:rPr>
                <w:sz w:val="24"/>
              </w:rPr>
              <w:t>delegate</w:t>
            </w:r>
          </w:p>
        </w:tc>
        <w:tc>
          <w:tcPr>
            <w:tcW w:w="2227" w:type="dxa"/>
          </w:tcPr>
          <w:p w:rsidR="008409A8" w:rsidRDefault="008409A8">
            <w:pPr>
              <w:pStyle w:val="TableParagraph"/>
            </w:pPr>
          </w:p>
        </w:tc>
      </w:tr>
      <w:tr w:rsidR="008409A8">
        <w:trPr>
          <w:trHeight w:val="990"/>
        </w:trPr>
        <w:tc>
          <w:tcPr>
            <w:tcW w:w="931" w:type="dxa"/>
          </w:tcPr>
          <w:p w:rsidR="008409A8" w:rsidRDefault="007B245E">
            <w:pPr>
              <w:pStyle w:val="TableParagraph"/>
              <w:spacing w:line="272" w:lineRule="exact"/>
              <w:ind w:left="64"/>
              <w:rPr>
                <w:sz w:val="24"/>
              </w:rPr>
            </w:pPr>
            <w:r>
              <w:rPr>
                <w:sz w:val="24"/>
              </w:rPr>
              <w:t>14.</w:t>
            </w:r>
          </w:p>
        </w:tc>
        <w:tc>
          <w:tcPr>
            <w:tcW w:w="3504" w:type="dxa"/>
          </w:tcPr>
          <w:p w:rsidR="008409A8" w:rsidRDefault="007B245E">
            <w:pPr>
              <w:pStyle w:val="TableParagraph"/>
              <w:spacing w:line="276" w:lineRule="auto"/>
              <w:ind w:left="40" w:right="336"/>
              <w:jc w:val="both"/>
              <w:rPr>
                <w:sz w:val="24"/>
              </w:rPr>
            </w:pPr>
            <w:r>
              <w:rPr>
                <w:sz w:val="24"/>
              </w:rPr>
              <w:t>To sanction entitlements of Officers/staff working in the Society.</w:t>
            </w:r>
          </w:p>
        </w:tc>
        <w:tc>
          <w:tcPr>
            <w:tcW w:w="2208" w:type="dxa"/>
          </w:tcPr>
          <w:p w:rsidR="008409A8" w:rsidRDefault="007B245E">
            <w:pPr>
              <w:pStyle w:val="TableParagraph"/>
              <w:spacing w:line="272" w:lineRule="exact"/>
              <w:ind w:left="41"/>
              <w:rPr>
                <w:sz w:val="24"/>
              </w:rPr>
            </w:pPr>
            <w:r>
              <w:rPr>
                <w:sz w:val="24"/>
              </w:rPr>
              <w:t>Full Powers</w:t>
            </w:r>
          </w:p>
        </w:tc>
        <w:tc>
          <w:tcPr>
            <w:tcW w:w="2227" w:type="dxa"/>
          </w:tcPr>
          <w:p w:rsidR="008409A8" w:rsidRDefault="008409A8">
            <w:pPr>
              <w:pStyle w:val="TableParagraph"/>
            </w:pPr>
          </w:p>
        </w:tc>
      </w:tr>
    </w:tbl>
    <w:p w:rsidR="008409A8" w:rsidRDefault="008409A8">
      <w:pPr>
        <w:sectPr w:rsidR="008409A8">
          <w:pgSz w:w="12240" w:h="15840"/>
          <w:pgMar w:top="1120" w:right="800" w:bottom="1160" w:left="1220" w:header="714" w:footer="974" w:gutter="0"/>
          <w:cols w:space="720"/>
        </w:sectPr>
      </w:pPr>
    </w:p>
    <w:p w:rsidR="008409A8" w:rsidRDefault="008409A8">
      <w:pPr>
        <w:pStyle w:val="BodyText"/>
        <w:rPr>
          <w:sz w:val="20"/>
        </w:rPr>
      </w:pPr>
      <w:r w:rsidRPr="008409A8">
        <w:lastRenderedPageBreak/>
        <w:pict>
          <v:shape id="_x0000_s1036" style="position:absolute;margin-left:133.8pt;margin-top:219.75pt;width:396.35pt;height:42.4pt;z-index:-251658240;mso-position-horizontal-relative:page;mso-position-vertical-relative:page" coordorigin="2676,4395" coordsize="7927,848" o:spt="100" adj="0,,0" path="m6166,4395r-33,l6133,4395r-3423,l2710,4395r-34,l2676,5243r3490,l6166,4395t2209,l8341,4395r,l6215,4395r,l6181,4395r,848l8375,5243r,-848m10603,4395r-34,l10569,4395r-2146,l8423,4395r-34,l8389,5243r2214,l10603,4395e" stroked="f">
            <v:stroke joinstyle="round"/>
            <v:formulas/>
            <v:path arrowok="t" o:connecttype="segments"/>
            <w10:wrap anchorx="page" anchory="page"/>
          </v:shape>
        </w:pict>
      </w:r>
      <w:r w:rsidRPr="008409A8">
        <w:pict>
          <v:polyline id="_x0000_s1035" style="position:absolute;z-index:-251657216;mso-position-horizontal-relative:page;mso-position-vertical-relative:page" points="442.1pt,611.9pt,440.45pt,611.9pt,269.3pt,611.9pt,267.6pt,611.9pt,267.6pt,654.25pt,442.1pt,654.25pt,442.1pt,611.9pt" coordorigin="2676,6119" coordsize="3490,848" stroked="f">
            <v:path arrowok="t"/>
            <w10:wrap anchorx="page" anchory="page"/>
          </v:polyline>
        </w:pict>
      </w:r>
      <w:r w:rsidRPr="008409A8">
        <w:pict>
          <v:shape id="_x0000_s1034" style="position:absolute;margin-left:133.8pt;margin-top:607.65pt;width:396.35pt;height:85.45pt;z-index:-251656192;mso-position-horizontal-relative:page;mso-position-vertical-relative:page" coordorigin="2676,12153" coordsize="7927,1709" o:spt="100" adj="0,,0" path="m6166,13015r-3490,l2676,13862r34,l6133,13862r33,l6166,13015t,-862l6133,12153r,l2710,12153r,l2676,12153r,847l2710,13000r3423,l6166,13000r,-847m8375,13015r-2194,l6181,13862r34,l8341,13862r34,l8375,13015t2228,l8389,13015r,847l10603,13862r,-847e" stroked="f">
            <v:stroke joinstyle="round"/>
            <v:formulas/>
            <v:path arrowok="t" o:connecttype="segments"/>
            <w10:wrap anchorx="page" anchory="page"/>
          </v:shape>
        </w:pict>
      </w:r>
    </w:p>
    <w:p w:rsidR="008409A8" w:rsidRDefault="008409A8">
      <w:pPr>
        <w:pStyle w:val="BodyText"/>
        <w:rPr>
          <w:sz w:val="20"/>
        </w:rPr>
      </w:pPr>
    </w:p>
    <w:p w:rsidR="008409A8" w:rsidRDefault="008409A8">
      <w:pPr>
        <w:pStyle w:val="BodyText"/>
        <w:spacing w:before="10"/>
        <w:rPr>
          <w:sz w:val="16"/>
        </w:rPr>
      </w:pPr>
    </w:p>
    <w:tbl>
      <w:tblPr>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31"/>
        <w:gridCol w:w="2879"/>
        <w:gridCol w:w="383"/>
        <w:gridCol w:w="243"/>
        <w:gridCol w:w="2208"/>
        <w:gridCol w:w="971"/>
        <w:gridCol w:w="852"/>
        <w:gridCol w:w="402"/>
      </w:tblGrid>
      <w:tr w:rsidR="008409A8">
        <w:trPr>
          <w:trHeight w:val="846"/>
        </w:trPr>
        <w:tc>
          <w:tcPr>
            <w:tcW w:w="931" w:type="dxa"/>
          </w:tcPr>
          <w:p w:rsidR="008409A8" w:rsidRDefault="007B245E">
            <w:pPr>
              <w:pStyle w:val="TableParagraph"/>
              <w:spacing w:line="270" w:lineRule="exact"/>
              <w:ind w:left="45"/>
              <w:rPr>
                <w:sz w:val="24"/>
              </w:rPr>
            </w:pPr>
            <w:r>
              <w:rPr>
                <w:sz w:val="24"/>
              </w:rPr>
              <w:t>B</w:t>
            </w:r>
          </w:p>
        </w:tc>
        <w:tc>
          <w:tcPr>
            <w:tcW w:w="3505" w:type="dxa"/>
            <w:gridSpan w:val="3"/>
          </w:tcPr>
          <w:p w:rsidR="008409A8" w:rsidRDefault="007B245E">
            <w:pPr>
              <w:pStyle w:val="TableParagraph"/>
              <w:spacing w:line="270" w:lineRule="exact"/>
              <w:ind w:left="45"/>
              <w:rPr>
                <w:sz w:val="24"/>
              </w:rPr>
            </w:pPr>
            <w:r>
              <w:rPr>
                <w:sz w:val="24"/>
              </w:rPr>
              <w:t>ADMINISTRATIVE</w:t>
            </w:r>
          </w:p>
        </w:tc>
        <w:tc>
          <w:tcPr>
            <w:tcW w:w="2208" w:type="dxa"/>
          </w:tcPr>
          <w:p w:rsidR="008409A8" w:rsidRDefault="008409A8">
            <w:pPr>
              <w:pStyle w:val="TableParagraph"/>
              <w:rPr>
                <w:sz w:val="24"/>
              </w:rPr>
            </w:pPr>
          </w:p>
        </w:tc>
        <w:tc>
          <w:tcPr>
            <w:tcW w:w="2225" w:type="dxa"/>
            <w:gridSpan w:val="3"/>
          </w:tcPr>
          <w:p w:rsidR="008409A8" w:rsidRDefault="008409A8">
            <w:pPr>
              <w:pStyle w:val="TableParagraph"/>
              <w:rPr>
                <w:sz w:val="24"/>
              </w:rPr>
            </w:pPr>
          </w:p>
        </w:tc>
      </w:tr>
      <w:tr w:rsidR="008409A8">
        <w:trPr>
          <w:trHeight w:val="846"/>
        </w:trPr>
        <w:tc>
          <w:tcPr>
            <w:tcW w:w="931" w:type="dxa"/>
          </w:tcPr>
          <w:p w:rsidR="008409A8" w:rsidRDefault="007B245E">
            <w:pPr>
              <w:pStyle w:val="TableParagraph"/>
              <w:spacing w:line="270" w:lineRule="exact"/>
              <w:ind w:left="45"/>
              <w:rPr>
                <w:sz w:val="24"/>
              </w:rPr>
            </w:pPr>
            <w:r>
              <w:rPr>
                <w:sz w:val="24"/>
              </w:rPr>
              <w:t>1.</w:t>
            </w:r>
          </w:p>
        </w:tc>
        <w:tc>
          <w:tcPr>
            <w:tcW w:w="3505" w:type="dxa"/>
            <w:gridSpan w:val="3"/>
          </w:tcPr>
          <w:p w:rsidR="008409A8" w:rsidRDefault="007B245E">
            <w:pPr>
              <w:pStyle w:val="TableParagraph"/>
              <w:spacing w:line="278" w:lineRule="auto"/>
              <w:ind w:left="45"/>
              <w:rPr>
                <w:sz w:val="24"/>
              </w:rPr>
            </w:pPr>
            <w:r>
              <w:rPr>
                <w:sz w:val="24"/>
              </w:rPr>
              <w:t>Appointment to posts created with approval of the G.B.</w:t>
            </w:r>
          </w:p>
        </w:tc>
        <w:tc>
          <w:tcPr>
            <w:tcW w:w="2208" w:type="dxa"/>
          </w:tcPr>
          <w:p w:rsidR="008409A8" w:rsidRDefault="007B245E">
            <w:pPr>
              <w:pStyle w:val="TableParagraph"/>
              <w:spacing w:line="270" w:lineRule="exact"/>
              <w:ind w:left="45"/>
              <w:rPr>
                <w:sz w:val="24"/>
              </w:rPr>
            </w:pPr>
            <w:r>
              <w:rPr>
                <w:sz w:val="24"/>
              </w:rPr>
              <w:t>Full powers</w:t>
            </w:r>
          </w:p>
        </w:tc>
        <w:tc>
          <w:tcPr>
            <w:tcW w:w="2225" w:type="dxa"/>
            <w:gridSpan w:val="3"/>
          </w:tcPr>
          <w:p w:rsidR="008409A8" w:rsidRDefault="008409A8">
            <w:pPr>
              <w:pStyle w:val="TableParagraph"/>
              <w:rPr>
                <w:sz w:val="24"/>
              </w:rPr>
            </w:pPr>
          </w:p>
        </w:tc>
      </w:tr>
      <w:tr w:rsidR="008409A8">
        <w:trPr>
          <w:trHeight w:val="846"/>
        </w:trPr>
        <w:tc>
          <w:tcPr>
            <w:tcW w:w="931" w:type="dxa"/>
          </w:tcPr>
          <w:p w:rsidR="008409A8" w:rsidRDefault="007B245E">
            <w:pPr>
              <w:pStyle w:val="TableParagraph"/>
              <w:spacing w:line="272" w:lineRule="exact"/>
              <w:ind w:left="45"/>
              <w:rPr>
                <w:sz w:val="24"/>
              </w:rPr>
            </w:pPr>
            <w:r>
              <w:rPr>
                <w:sz w:val="24"/>
              </w:rPr>
              <w:t>2.</w:t>
            </w:r>
          </w:p>
        </w:tc>
        <w:tc>
          <w:tcPr>
            <w:tcW w:w="3505" w:type="dxa"/>
            <w:gridSpan w:val="3"/>
          </w:tcPr>
          <w:p w:rsidR="008409A8" w:rsidRDefault="007B245E">
            <w:pPr>
              <w:pStyle w:val="TableParagraph"/>
              <w:tabs>
                <w:tab w:val="left" w:pos="769"/>
                <w:tab w:val="left" w:pos="1592"/>
              </w:tabs>
              <w:spacing w:line="276" w:lineRule="auto"/>
              <w:ind w:left="45" w:right="19"/>
              <w:rPr>
                <w:sz w:val="24"/>
              </w:rPr>
            </w:pPr>
            <w:r>
              <w:rPr>
                <w:sz w:val="24"/>
              </w:rPr>
              <w:t>a.</w:t>
            </w:r>
            <w:r>
              <w:rPr>
                <w:sz w:val="24"/>
              </w:rPr>
              <w:tab/>
              <w:t>Sanction of journey within the</w:t>
            </w:r>
            <w:r>
              <w:rPr>
                <w:spacing w:val="-7"/>
                <w:sz w:val="24"/>
              </w:rPr>
              <w:t xml:space="preserve"> </w:t>
            </w:r>
            <w:r>
              <w:rPr>
                <w:sz w:val="24"/>
              </w:rPr>
              <w:t>state,</w:t>
            </w:r>
            <w:r>
              <w:rPr>
                <w:spacing w:val="-7"/>
                <w:sz w:val="24"/>
              </w:rPr>
              <w:t xml:space="preserve"> </w:t>
            </w:r>
            <w:r>
              <w:rPr>
                <w:sz w:val="24"/>
              </w:rPr>
              <w:t>b.</w:t>
            </w:r>
            <w:r>
              <w:rPr>
                <w:sz w:val="24"/>
              </w:rPr>
              <w:tab/>
              <w:t>Sanction of</w:t>
            </w:r>
            <w:r>
              <w:rPr>
                <w:spacing w:val="-15"/>
                <w:sz w:val="24"/>
              </w:rPr>
              <w:t xml:space="preserve"> </w:t>
            </w:r>
            <w:r>
              <w:rPr>
                <w:spacing w:val="-3"/>
                <w:sz w:val="24"/>
              </w:rPr>
              <w:t>journey</w:t>
            </w:r>
          </w:p>
          <w:p w:rsidR="008409A8" w:rsidRDefault="007B245E">
            <w:pPr>
              <w:pStyle w:val="TableParagraph"/>
              <w:spacing w:line="195" w:lineRule="exact"/>
              <w:ind w:left="45"/>
              <w:rPr>
                <w:sz w:val="24"/>
              </w:rPr>
            </w:pPr>
            <w:r>
              <w:rPr>
                <w:sz w:val="24"/>
              </w:rPr>
              <w:t>of</w:t>
            </w:r>
            <w:r>
              <w:rPr>
                <w:spacing w:val="22"/>
                <w:sz w:val="24"/>
              </w:rPr>
              <w:t xml:space="preserve"> </w:t>
            </w:r>
            <w:r>
              <w:rPr>
                <w:sz w:val="24"/>
              </w:rPr>
              <w:t>officers</w:t>
            </w:r>
            <w:r>
              <w:rPr>
                <w:spacing w:val="24"/>
                <w:sz w:val="24"/>
              </w:rPr>
              <w:t xml:space="preserve"> </w:t>
            </w:r>
            <w:r>
              <w:rPr>
                <w:sz w:val="24"/>
              </w:rPr>
              <w:t>and</w:t>
            </w:r>
            <w:r>
              <w:rPr>
                <w:spacing w:val="24"/>
                <w:sz w:val="24"/>
              </w:rPr>
              <w:t xml:space="preserve"> </w:t>
            </w:r>
            <w:r>
              <w:rPr>
                <w:sz w:val="24"/>
              </w:rPr>
              <w:t>staff</w:t>
            </w:r>
            <w:r>
              <w:rPr>
                <w:spacing w:val="21"/>
                <w:sz w:val="24"/>
              </w:rPr>
              <w:t xml:space="preserve"> </w:t>
            </w:r>
            <w:r>
              <w:rPr>
                <w:sz w:val="24"/>
              </w:rPr>
              <w:t>of</w:t>
            </w:r>
            <w:r>
              <w:rPr>
                <w:spacing w:val="21"/>
                <w:sz w:val="24"/>
              </w:rPr>
              <w:t xml:space="preserve"> </w:t>
            </w:r>
            <w:r>
              <w:rPr>
                <w:sz w:val="24"/>
              </w:rPr>
              <w:t>the</w:t>
            </w:r>
            <w:r>
              <w:rPr>
                <w:spacing w:val="22"/>
                <w:sz w:val="24"/>
              </w:rPr>
              <w:t xml:space="preserve"> </w:t>
            </w:r>
            <w:r>
              <w:rPr>
                <w:sz w:val="24"/>
              </w:rPr>
              <w:t>Society</w:t>
            </w:r>
          </w:p>
        </w:tc>
        <w:tc>
          <w:tcPr>
            <w:tcW w:w="2208" w:type="dxa"/>
          </w:tcPr>
          <w:p w:rsidR="008409A8" w:rsidRDefault="007B245E">
            <w:pPr>
              <w:pStyle w:val="TableParagraph"/>
              <w:tabs>
                <w:tab w:val="left" w:pos="882"/>
                <w:tab w:val="left" w:pos="996"/>
                <w:tab w:val="left" w:pos="1983"/>
              </w:tabs>
              <w:spacing w:line="276" w:lineRule="auto"/>
              <w:ind w:left="45" w:right="20"/>
              <w:rPr>
                <w:sz w:val="24"/>
              </w:rPr>
            </w:pPr>
            <w:r>
              <w:rPr>
                <w:sz w:val="24"/>
              </w:rPr>
              <w:t>a.</w:t>
            </w:r>
            <w:r>
              <w:rPr>
                <w:sz w:val="24"/>
              </w:rPr>
              <w:tab/>
            </w:r>
            <w:r>
              <w:rPr>
                <w:sz w:val="24"/>
              </w:rPr>
              <w:tab/>
              <w:t xml:space="preserve">Full </w:t>
            </w:r>
            <w:r>
              <w:rPr>
                <w:spacing w:val="-4"/>
                <w:sz w:val="24"/>
              </w:rPr>
              <w:t xml:space="preserve">powers </w:t>
            </w:r>
            <w:r>
              <w:rPr>
                <w:sz w:val="24"/>
              </w:rPr>
              <w:t>with</w:t>
            </w:r>
            <w:r>
              <w:rPr>
                <w:sz w:val="24"/>
              </w:rPr>
              <w:tab/>
              <w:t>powers</w:t>
            </w:r>
            <w:r>
              <w:rPr>
                <w:sz w:val="24"/>
              </w:rPr>
              <w:tab/>
            </w:r>
            <w:r>
              <w:rPr>
                <w:spacing w:val="-9"/>
                <w:sz w:val="24"/>
              </w:rPr>
              <w:t>to</w:t>
            </w:r>
          </w:p>
          <w:p w:rsidR="008409A8" w:rsidRDefault="007B245E">
            <w:pPr>
              <w:pStyle w:val="TableParagraph"/>
              <w:tabs>
                <w:tab w:val="left" w:pos="1785"/>
              </w:tabs>
              <w:spacing w:line="195" w:lineRule="exact"/>
              <w:ind w:left="45"/>
              <w:rPr>
                <w:sz w:val="24"/>
              </w:rPr>
            </w:pPr>
            <w:r>
              <w:rPr>
                <w:sz w:val="24"/>
              </w:rPr>
              <w:t>delegate</w:t>
            </w:r>
            <w:r>
              <w:rPr>
                <w:spacing w:val="-2"/>
                <w:sz w:val="24"/>
              </w:rPr>
              <w:t xml:space="preserve"> </w:t>
            </w:r>
            <w:r>
              <w:rPr>
                <w:sz w:val="24"/>
              </w:rPr>
              <w:t>b.</w:t>
            </w:r>
            <w:r>
              <w:rPr>
                <w:sz w:val="24"/>
              </w:rPr>
              <w:tab/>
              <w:t>Full</w:t>
            </w:r>
          </w:p>
        </w:tc>
        <w:tc>
          <w:tcPr>
            <w:tcW w:w="971" w:type="dxa"/>
            <w:tcBorders>
              <w:right w:val="nil"/>
            </w:tcBorders>
          </w:tcPr>
          <w:p w:rsidR="008409A8" w:rsidRDefault="007B245E">
            <w:pPr>
              <w:pStyle w:val="TableParagraph"/>
              <w:tabs>
                <w:tab w:val="left" w:pos="438"/>
              </w:tabs>
              <w:spacing w:line="276" w:lineRule="auto"/>
              <w:ind w:left="45" w:right="116"/>
              <w:rPr>
                <w:sz w:val="24"/>
              </w:rPr>
            </w:pPr>
            <w:r>
              <w:rPr>
                <w:spacing w:val="3"/>
                <w:sz w:val="24"/>
              </w:rPr>
              <w:t>b.</w:t>
            </w:r>
            <w:r>
              <w:rPr>
                <w:spacing w:val="3"/>
                <w:sz w:val="24"/>
              </w:rPr>
              <w:tab/>
            </w:r>
            <w:r>
              <w:rPr>
                <w:sz w:val="24"/>
              </w:rPr>
              <w:t xml:space="preserve">Full </w:t>
            </w:r>
            <w:r>
              <w:rPr>
                <w:spacing w:val="5"/>
                <w:sz w:val="24"/>
              </w:rPr>
              <w:t>respect</w:t>
            </w:r>
          </w:p>
          <w:p w:rsidR="008409A8" w:rsidRDefault="007B245E">
            <w:pPr>
              <w:pStyle w:val="TableParagraph"/>
              <w:spacing w:line="195" w:lineRule="exact"/>
              <w:ind w:left="45"/>
              <w:rPr>
                <w:sz w:val="24"/>
              </w:rPr>
            </w:pPr>
            <w:r>
              <w:rPr>
                <w:sz w:val="24"/>
              </w:rPr>
              <w:t>Director</w:t>
            </w:r>
          </w:p>
        </w:tc>
        <w:tc>
          <w:tcPr>
            <w:tcW w:w="852" w:type="dxa"/>
            <w:tcBorders>
              <w:left w:val="nil"/>
              <w:right w:val="nil"/>
            </w:tcBorders>
          </w:tcPr>
          <w:p w:rsidR="008409A8" w:rsidRDefault="007B245E">
            <w:pPr>
              <w:pStyle w:val="TableParagraph"/>
              <w:spacing w:line="276" w:lineRule="auto"/>
              <w:ind w:left="251" w:hanging="164"/>
              <w:rPr>
                <w:sz w:val="24"/>
              </w:rPr>
            </w:pPr>
            <w:r>
              <w:rPr>
                <w:sz w:val="24"/>
              </w:rPr>
              <w:t>powers of</w:t>
            </w:r>
          </w:p>
        </w:tc>
        <w:tc>
          <w:tcPr>
            <w:tcW w:w="402" w:type="dxa"/>
            <w:tcBorders>
              <w:left w:val="nil"/>
            </w:tcBorders>
          </w:tcPr>
          <w:p w:rsidR="008409A8" w:rsidRDefault="007B245E">
            <w:pPr>
              <w:pStyle w:val="TableParagraph"/>
              <w:spacing w:line="276" w:lineRule="auto"/>
              <w:ind w:left="56" w:right="20" w:firstLine="111"/>
              <w:rPr>
                <w:sz w:val="24"/>
              </w:rPr>
            </w:pPr>
            <w:r>
              <w:rPr>
                <w:sz w:val="24"/>
              </w:rPr>
              <w:t>in the</w:t>
            </w:r>
          </w:p>
        </w:tc>
      </w:tr>
      <w:tr w:rsidR="008409A8">
        <w:trPr>
          <w:trHeight w:val="849"/>
        </w:trPr>
        <w:tc>
          <w:tcPr>
            <w:tcW w:w="931" w:type="dxa"/>
          </w:tcPr>
          <w:p w:rsidR="008409A8" w:rsidRDefault="007B245E">
            <w:pPr>
              <w:pStyle w:val="TableParagraph"/>
              <w:spacing w:line="272" w:lineRule="exact"/>
              <w:ind w:left="45"/>
              <w:rPr>
                <w:sz w:val="24"/>
              </w:rPr>
            </w:pPr>
            <w:r>
              <w:rPr>
                <w:sz w:val="24"/>
              </w:rPr>
              <w:t>3.</w:t>
            </w:r>
          </w:p>
        </w:tc>
        <w:tc>
          <w:tcPr>
            <w:tcW w:w="3505" w:type="dxa"/>
            <w:gridSpan w:val="3"/>
          </w:tcPr>
          <w:p w:rsidR="008409A8" w:rsidRDefault="007B245E">
            <w:pPr>
              <w:pStyle w:val="TableParagraph"/>
              <w:spacing w:line="276" w:lineRule="auto"/>
              <w:ind w:left="45"/>
              <w:rPr>
                <w:sz w:val="24"/>
              </w:rPr>
            </w:pPr>
            <w:r>
              <w:rPr>
                <w:sz w:val="24"/>
              </w:rPr>
              <w:t>Sanction of leave, increment etc. to the officers and staff of the Society</w:t>
            </w:r>
          </w:p>
        </w:tc>
        <w:tc>
          <w:tcPr>
            <w:tcW w:w="2208" w:type="dxa"/>
          </w:tcPr>
          <w:p w:rsidR="008409A8" w:rsidRDefault="007B245E">
            <w:pPr>
              <w:pStyle w:val="TableParagraph"/>
              <w:tabs>
                <w:tab w:val="left" w:pos="743"/>
                <w:tab w:val="left" w:pos="1745"/>
              </w:tabs>
              <w:spacing w:line="276" w:lineRule="auto"/>
              <w:ind w:left="45" w:right="20"/>
              <w:rPr>
                <w:sz w:val="24"/>
              </w:rPr>
            </w:pPr>
            <w:r>
              <w:rPr>
                <w:sz w:val="24"/>
              </w:rPr>
              <w:t>Full</w:t>
            </w:r>
            <w:r>
              <w:rPr>
                <w:sz w:val="24"/>
              </w:rPr>
              <w:tab/>
              <w:t>powers</w:t>
            </w:r>
            <w:r>
              <w:rPr>
                <w:sz w:val="24"/>
              </w:rPr>
              <w:tab/>
            </w:r>
            <w:r>
              <w:rPr>
                <w:spacing w:val="-5"/>
                <w:sz w:val="24"/>
              </w:rPr>
              <w:t xml:space="preserve">with </w:t>
            </w:r>
            <w:r>
              <w:rPr>
                <w:sz w:val="24"/>
              </w:rPr>
              <w:t>powers to</w:t>
            </w:r>
            <w:r>
              <w:rPr>
                <w:spacing w:val="-8"/>
                <w:sz w:val="24"/>
              </w:rPr>
              <w:t xml:space="preserve"> </w:t>
            </w:r>
            <w:r>
              <w:rPr>
                <w:sz w:val="24"/>
              </w:rPr>
              <w:t>delegate</w:t>
            </w:r>
          </w:p>
        </w:tc>
        <w:tc>
          <w:tcPr>
            <w:tcW w:w="2225" w:type="dxa"/>
            <w:gridSpan w:val="3"/>
          </w:tcPr>
          <w:p w:rsidR="008409A8" w:rsidRDefault="008409A8">
            <w:pPr>
              <w:pStyle w:val="TableParagraph"/>
              <w:rPr>
                <w:sz w:val="24"/>
              </w:rPr>
            </w:pPr>
          </w:p>
        </w:tc>
      </w:tr>
      <w:tr w:rsidR="008409A8">
        <w:trPr>
          <w:trHeight w:val="846"/>
        </w:trPr>
        <w:tc>
          <w:tcPr>
            <w:tcW w:w="931" w:type="dxa"/>
          </w:tcPr>
          <w:p w:rsidR="008409A8" w:rsidRDefault="007B245E">
            <w:pPr>
              <w:pStyle w:val="TableParagraph"/>
              <w:spacing w:line="270" w:lineRule="exact"/>
              <w:ind w:left="45"/>
              <w:rPr>
                <w:sz w:val="24"/>
              </w:rPr>
            </w:pPr>
            <w:r>
              <w:rPr>
                <w:sz w:val="24"/>
              </w:rPr>
              <w:t>4.</w:t>
            </w:r>
          </w:p>
        </w:tc>
        <w:tc>
          <w:tcPr>
            <w:tcW w:w="3505" w:type="dxa"/>
            <w:gridSpan w:val="3"/>
          </w:tcPr>
          <w:p w:rsidR="008409A8" w:rsidRDefault="007B245E">
            <w:pPr>
              <w:pStyle w:val="TableParagraph"/>
              <w:tabs>
                <w:tab w:val="left" w:pos="376"/>
                <w:tab w:val="left" w:pos="1472"/>
                <w:tab w:val="left" w:pos="2473"/>
                <w:tab w:val="left" w:pos="3267"/>
              </w:tabs>
              <w:spacing w:line="276" w:lineRule="auto"/>
              <w:ind w:left="45" w:right="20"/>
              <w:rPr>
                <w:sz w:val="24"/>
              </w:rPr>
            </w:pPr>
            <w:r>
              <w:rPr>
                <w:sz w:val="24"/>
              </w:rPr>
              <w:t>Permission for medical/treatment</w:t>
            </w:r>
            <w:r>
              <w:rPr>
                <w:spacing w:val="-34"/>
                <w:sz w:val="24"/>
              </w:rPr>
              <w:t xml:space="preserve"> </w:t>
            </w:r>
            <w:r>
              <w:rPr>
                <w:sz w:val="24"/>
              </w:rPr>
              <w:t>in a</w:t>
            </w:r>
            <w:r>
              <w:rPr>
                <w:sz w:val="24"/>
              </w:rPr>
              <w:tab/>
              <w:t>Hospital/</w:t>
            </w:r>
            <w:r>
              <w:rPr>
                <w:sz w:val="24"/>
              </w:rPr>
              <w:tab/>
              <w:t>Institute</w:t>
            </w:r>
            <w:r>
              <w:rPr>
                <w:sz w:val="24"/>
              </w:rPr>
              <w:tab/>
              <w:t>inside</w:t>
            </w:r>
            <w:r>
              <w:rPr>
                <w:sz w:val="24"/>
              </w:rPr>
              <w:tab/>
            </w:r>
            <w:r>
              <w:rPr>
                <w:spacing w:val="-9"/>
                <w:sz w:val="24"/>
              </w:rPr>
              <w:t>or</w:t>
            </w:r>
          </w:p>
          <w:p w:rsidR="008409A8" w:rsidRDefault="007B245E">
            <w:pPr>
              <w:pStyle w:val="TableParagraph"/>
              <w:spacing w:line="198" w:lineRule="exact"/>
              <w:ind w:left="45"/>
              <w:rPr>
                <w:sz w:val="24"/>
              </w:rPr>
            </w:pPr>
            <w:r>
              <w:rPr>
                <w:sz w:val="24"/>
              </w:rPr>
              <w:t>outside the state</w:t>
            </w:r>
          </w:p>
        </w:tc>
        <w:tc>
          <w:tcPr>
            <w:tcW w:w="2208" w:type="dxa"/>
          </w:tcPr>
          <w:p w:rsidR="008409A8" w:rsidRDefault="008409A8">
            <w:pPr>
              <w:pStyle w:val="TableParagraph"/>
              <w:rPr>
                <w:sz w:val="24"/>
              </w:rPr>
            </w:pPr>
          </w:p>
        </w:tc>
        <w:tc>
          <w:tcPr>
            <w:tcW w:w="2225" w:type="dxa"/>
            <w:gridSpan w:val="3"/>
          </w:tcPr>
          <w:p w:rsidR="008409A8" w:rsidRDefault="007B245E">
            <w:pPr>
              <w:pStyle w:val="TableParagraph"/>
              <w:tabs>
                <w:tab w:val="left" w:pos="728"/>
                <w:tab w:val="left" w:pos="1729"/>
              </w:tabs>
              <w:spacing w:line="276" w:lineRule="auto"/>
              <w:ind w:left="45" w:right="30"/>
              <w:rPr>
                <w:sz w:val="24"/>
              </w:rPr>
            </w:pPr>
            <w:r>
              <w:rPr>
                <w:spacing w:val="4"/>
                <w:sz w:val="24"/>
              </w:rPr>
              <w:t>Full</w:t>
            </w:r>
            <w:r>
              <w:rPr>
                <w:spacing w:val="4"/>
                <w:sz w:val="24"/>
              </w:rPr>
              <w:tab/>
            </w:r>
            <w:r>
              <w:rPr>
                <w:spacing w:val="5"/>
                <w:sz w:val="24"/>
              </w:rPr>
              <w:t>powers</w:t>
            </w:r>
            <w:r>
              <w:rPr>
                <w:spacing w:val="5"/>
                <w:sz w:val="24"/>
              </w:rPr>
              <w:tab/>
            </w:r>
            <w:r>
              <w:rPr>
                <w:sz w:val="24"/>
              </w:rPr>
              <w:t xml:space="preserve">with </w:t>
            </w:r>
            <w:r>
              <w:rPr>
                <w:spacing w:val="5"/>
                <w:sz w:val="24"/>
              </w:rPr>
              <w:t xml:space="preserve">powers </w:t>
            </w:r>
            <w:r>
              <w:rPr>
                <w:spacing w:val="3"/>
                <w:sz w:val="24"/>
              </w:rPr>
              <w:t>to</w:t>
            </w:r>
            <w:r>
              <w:rPr>
                <w:spacing w:val="23"/>
                <w:sz w:val="24"/>
              </w:rPr>
              <w:t xml:space="preserve"> </w:t>
            </w:r>
            <w:r>
              <w:rPr>
                <w:spacing w:val="5"/>
                <w:sz w:val="24"/>
              </w:rPr>
              <w:t>delegate</w:t>
            </w:r>
          </w:p>
        </w:tc>
      </w:tr>
      <w:tr w:rsidR="008409A8">
        <w:trPr>
          <w:trHeight w:val="846"/>
        </w:trPr>
        <w:tc>
          <w:tcPr>
            <w:tcW w:w="931" w:type="dxa"/>
          </w:tcPr>
          <w:p w:rsidR="008409A8" w:rsidRDefault="007B245E">
            <w:pPr>
              <w:pStyle w:val="TableParagraph"/>
              <w:spacing w:line="270" w:lineRule="exact"/>
              <w:ind w:left="45"/>
              <w:rPr>
                <w:sz w:val="24"/>
              </w:rPr>
            </w:pPr>
            <w:r>
              <w:rPr>
                <w:sz w:val="24"/>
              </w:rPr>
              <w:t>5.</w:t>
            </w:r>
          </w:p>
        </w:tc>
        <w:tc>
          <w:tcPr>
            <w:tcW w:w="2879" w:type="dxa"/>
            <w:tcBorders>
              <w:right w:val="nil"/>
            </w:tcBorders>
          </w:tcPr>
          <w:p w:rsidR="008409A8" w:rsidRDefault="007B245E">
            <w:pPr>
              <w:pStyle w:val="TableParagraph"/>
              <w:spacing w:line="276" w:lineRule="auto"/>
              <w:ind w:left="45"/>
              <w:rPr>
                <w:sz w:val="24"/>
              </w:rPr>
            </w:pPr>
            <w:r>
              <w:rPr>
                <w:sz w:val="24"/>
              </w:rPr>
              <w:t>Medical/Surgical treatment private Nursing Home</w:t>
            </w:r>
          </w:p>
        </w:tc>
        <w:tc>
          <w:tcPr>
            <w:tcW w:w="383" w:type="dxa"/>
            <w:tcBorders>
              <w:left w:val="nil"/>
              <w:right w:val="nil"/>
            </w:tcBorders>
          </w:tcPr>
          <w:p w:rsidR="008409A8" w:rsidRDefault="007B245E">
            <w:pPr>
              <w:pStyle w:val="TableParagraph"/>
              <w:spacing w:line="270" w:lineRule="exact"/>
              <w:ind w:left="105"/>
              <w:rPr>
                <w:sz w:val="24"/>
              </w:rPr>
            </w:pPr>
            <w:r>
              <w:rPr>
                <w:sz w:val="24"/>
              </w:rPr>
              <w:t>in</w:t>
            </w:r>
          </w:p>
        </w:tc>
        <w:tc>
          <w:tcPr>
            <w:tcW w:w="243" w:type="dxa"/>
            <w:tcBorders>
              <w:left w:val="nil"/>
            </w:tcBorders>
          </w:tcPr>
          <w:p w:rsidR="008409A8" w:rsidRDefault="007B245E">
            <w:pPr>
              <w:pStyle w:val="TableParagraph"/>
              <w:spacing w:line="270" w:lineRule="exact"/>
              <w:ind w:left="106"/>
              <w:rPr>
                <w:sz w:val="24"/>
              </w:rPr>
            </w:pPr>
            <w:r>
              <w:rPr>
                <w:sz w:val="24"/>
              </w:rPr>
              <w:t>a</w:t>
            </w:r>
          </w:p>
        </w:tc>
        <w:tc>
          <w:tcPr>
            <w:tcW w:w="2208" w:type="dxa"/>
          </w:tcPr>
          <w:p w:rsidR="008409A8" w:rsidRDefault="008409A8">
            <w:pPr>
              <w:pStyle w:val="TableParagraph"/>
              <w:rPr>
                <w:sz w:val="24"/>
              </w:rPr>
            </w:pPr>
          </w:p>
        </w:tc>
        <w:tc>
          <w:tcPr>
            <w:tcW w:w="2225" w:type="dxa"/>
            <w:gridSpan w:val="3"/>
          </w:tcPr>
          <w:p w:rsidR="008409A8" w:rsidRDefault="007B245E">
            <w:pPr>
              <w:pStyle w:val="TableParagraph"/>
              <w:spacing w:line="270" w:lineRule="exact"/>
              <w:ind w:left="45"/>
              <w:rPr>
                <w:sz w:val="24"/>
              </w:rPr>
            </w:pPr>
            <w:r>
              <w:rPr>
                <w:sz w:val="24"/>
              </w:rPr>
              <w:t>Full Powers</w:t>
            </w:r>
          </w:p>
        </w:tc>
      </w:tr>
      <w:tr w:rsidR="008409A8">
        <w:trPr>
          <w:trHeight w:val="846"/>
        </w:trPr>
        <w:tc>
          <w:tcPr>
            <w:tcW w:w="931" w:type="dxa"/>
          </w:tcPr>
          <w:p w:rsidR="008409A8" w:rsidRDefault="007B245E">
            <w:pPr>
              <w:pStyle w:val="TableParagraph"/>
              <w:spacing w:line="270" w:lineRule="exact"/>
              <w:ind w:left="45"/>
              <w:rPr>
                <w:sz w:val="24"/>
              </w:rPr>
            </w:pPr>
            <w:r>
              <w:rPr>
                <w:sz w:val="24"/>
              </w:rPr>
              <w:t>C.</w:t>
            </w:r>
          </w:p>
        </w:tc>
        <w:tc>
          <w:tcPr>
            <w:tcW w:w="3505" w:type="dxa"/>
            <w:gridSpan w:val="3"/>
          </w:tcPr>
          <w:p w:rsidR="008409A8" w:rsidRDefault="007B245E">
            <w:pPr>
              <w:pStyle w:val="TableParagraph"/>
              <w:spacing w:line="270" w:lineRule="exact"/>
              <w:ind w:left="45"/>
              <w:rPr>
                <w:sz w:val="24"/>
              </w:rPr>
            </w:pPr>
            <w:r>
              <w:rPr>
                <w:sz w:val="24"/>
              </w:rPr>
              <w:t>PROCUREMENT MATTERS</w:t>
            </w:r>
          </w:p>
        </w:tc>
        <w:tc>
          <w:tcPr>
            <w:tcW w:w="2208" w:type="dxa"/>
          </w:tcPr>
          <w:p w:rsidR="008409A8" w:rsidRDefault="008409A8">
            <w:pPr>
              <w:pStyle w:val="TableParagraph"/>
              <w:rPr>
                <w:sz w:val="24"/>
              </w:rPr>
            </w:pPr>
          </w:p>
        </w:tc>
        <w:tc>
          <w:tcPr>
            <w:tcW w:w="2225" w:type="dxa"/>
            <w:gridSpan w:val="3"/>
          </w:tcPr>
          <w:p w:rsidR="008409A8" w:rsidRDefault="008409A8">
            <w:pPr>
              <w:pStyle w:val="TableParagraph"/>
              <w:rPr>
                <w:sz w:val="24"/>
              </w:rPr>
            </w:pPr>
          </w:p>
        </w:tc>
      </w:tr>
      <w:tr w:rsidR="008409A8">
        <w:trPr>
          <w:trHeight w:val="847"/>
        </w:trPr>
        <w:tc>
          <w:tcPr>
            <w:tcW w:w="931" w:type="dxa"/>
          </w:tcPr>
          <w:p w:rsidR="008409A8" w:rsidRDefault="007B245E">
            <w:pPr>
              <w:pStyle w:val="TableParagraph"/>
              <w:spacing w:line="270" w:lineRule="exact"/>
              <w:ind w:left="45"/>
              <w:rPr>
                <w:sz w:val="24"/>
              </w:rPr>
            </w:pPr>
            <w:r>
              <w:rPr>
                <w:sz w:val="24"/>
              </w:rPr>
              <w:t>1.</w:t>
            </w:r>
          </w:p>
        </w:tc>
        <w:tc>
          <w:tcPr>
            <w:tcW w:w="3505" w:type="dxa"/>
            <w:gridSpan w:val="3"/>
          </w:tcPr>
          <w:p w:rsidR="008409A8" w:rsidRDefault="007B245E">
            <w:pPr>
              <w:pStyle w:val="TableParagraph"/>
              <w:spacing w:line="278" w:lineRule="auto"/>
              <w:ind w:left="45"/>
              <w:rPr>
                <w:sz w:val="24"/>
              </w:rPr>
            </w:pPr>
            <w:r>
              <w:rPr>
                <w:sz w:val="24"/>
              </w:rPr>
              <w:t>Sanction of Schemes to fulfill the objectives of the Society</w:t>
            </w:r>
          </w:p>
        </w:tc>
        <w:tc>
          <w:tcPr>
            <w:tcW w:w="2208" w:type="dxa"/>
          </w:tcPr>
          <w:p w:rsidR="008409A8" w:rsidRDefault="007B245E">
            <w:pPr>
              <w:pStyle w:val="TableParagraph"/>
              <w:spacing w:line="278" w:lineRule="auto"/>
              <w:ind w:left="45" w:right="92"/>
              <w:rPr>
                <w:sz w:val="24"/>
              </w:rPr>
            </w:pPr>
            <w:r>
              <w:rPr>
                <w:sz w:val="24"/>
              </w:rPr>
              <w:t>Up to Rs. 50 Lakhs under each scheme</w:t>
            </w:r>
          </w:p>
        </w:tc>
        <w:tc>
          <w:tcPr>
            <w:tcW w:w="2225" w:type="dxa"/>
            <w:gridSpan w:val="3"/>
          </w:tcPr>
          <w:p w:rsidR="008409A8" w:rsidRDefault="007B245E">
            <w:pPr>
              <w:pStyle w:val="TableParagraph"/>
              <w:tabs>
                <w:tab w:val="left" w:pos="1452"/>
              </w:tabs>
              <w:spacing w:line="270" w:lineRule="exact"/>
              <w:ind w:left="45"/>
              <w:rPr>
                <w:sz w:val="24"/>
              </w:rPr>
            </w:pPr>
            <w:r>
              <w:rPr>
                <w:spacing w:val="4"/>
                <w:sz w:val="24"/>
              </w:rPr>
              <w:t>Full</w:t>
            </w:r>
            <w:r>
              <w:rPr>
                <w:spacing w:val="4"/>
                <w:sz w:val="24"/>
              </w:rPr>
              <w:tab/>
            </w:r>
            <w:r>
              <w:rPr>
                <w:spacing w:val="5"/>
                <w:sz w:val="24"/>
              </w:rPr>
              <w:t>powers</w:t>
            </w:r>
          </w:p>
          <w:p w:rsidR="008409A8" w:rsidRDefault="007B245E">
            <w:pPr>
              <w:pStyle w:val="TableParagraph"/>
              <w:tabs>
                <w:tab w:val="left" w:pos="1628"/>
              </w:tabs>
              <w:spacing w:before="43"/>
              <w:ind w:left="45"/>
              <w:rPr>
                <w:sz w:val="24"/>
              </w:rPr>
            </w:pPr>
            <w:r>
              <w:rPr>
                <w:spacing w:val="3"/>
                <w:sz w:val="24"/>
              </w:rPr>
              <w:t>to</w:t>
            </w:r>
            <w:r>
              <w:rPr>
                <w:spacing w:val="3"/>
                <w:sz w:val="24"/>
              </w:rPr>
              <w:tab/>
            </w:r>
            <w:r>
              <w:rPr>
                <w:spacing w:val="4"/>
                <w:sz w:val="24"/>
              </w:rPr>
              <w:t>HPC/</w:t>
            </w:r>
          </w:p>
          <w:p w:rsidR="008409A8" w:rsidRDefault="007B245E">
            <w:pPr>
              <w:pStyle w:val="TableParagraph"/>
              <w:spacing w:before="41" w:line="197" w:lineRule="exact"/>
              <w:ind w:left="45"/>
              <w:rPr>
                <w:sz w:val="24"/>
              </w:rPr>
            </w:pPr>
            <w:r>
              <w:rPr>
                <w:sz w:val="24"/>
              </w:rPr>
              <w:t>Governing Body</w:t>
            </w:r>
          </w:p>
        </w:tc>
      </w:tr>
      <w:tr w:rsidR="008409A8">
        <w:trPr>
          <w:trHeight w:val="846"/>
        </w:trPr>
        <w:tc>
          <w:tcPr>
            <w:tcW w:w="931" w:type="dxa"/>
          </w:tcPr>
          <w:p w:rsidR="008409A8" w:rsidRDefault="007B245E">
            <w:pPr>
              <w:pStyle w:val="TableParagraph"/>
              <w:spacing w:line="272" w:lineRule="exact"/>
              <w:ind w:left="45"/>
              <w:rPr>
                <w:sz w:val="24"/>
              </w:rPr>
            </w:pPr>
            <w:r>
              <w:rPr>
                <w:sz w:val="24"/>
              </w:rPr>
              <w:t>2.</w:t>
            </w:r>
          </w:p>
        </w:tc>
        <w:tc>
          <w:tcPr>
            <w:tcW w:w="3505" w:type="dxa"/>
            <w:gridSpan w:val="3"/>
          </w:tcPr>
          <w:p w:rsidR="008409A8" w:rsidRDefault="007B245E">
            <w:pPr>
              <w:pStyle w:val="TableParagraph"/>
              <w:spacing w:line="272" w:lineRule="exact"/>
              <w:ind w:left="45"/>
              <w:rPr>
                <w:sz w:val="24"/>
              </w:rPr>
            </w:pPr>
            <w:r>
              <w:rPr>
                <w:sz w:val="24"/>
              </w:rPr>
              <w:t>Award of works</w:t>
            </w:r>
          </w:p>
        </w:tc>
        <w:tc>
          <w:tcPr>
            <w:tcW w:w="2208" w:type="dxa"/>
          </w:tcPr>
          <w:p w:rsidR="008409A8" w:rsidRDefault="007B245E">
            <w:pPr>
              <w:pStyle w:val="TableParagraph"/>
              <w:spacing w:line="272" w:lineRule="exact"/>
              <w:ind w:left="45"/>
              <w:rPr>
                <w:sz w:val="24"/>
              </w:rPr>
            </w:pPr>
            <w:r>
              <w:rPr>
                <w:sz w:val="24"/>
              </w:rPr>
              <w:t>Full powers</w:t>
            </w:r>
          </w:p>
        </w:tc>
        <w:tc>
          <w:tcPr>
            <w:tcW w:w="2225" w:type="dxa"/>
            <w:gridSpan w:val="3"/>
          </w:tcPr>
          <w:p w:rsidR="008409A8" w:rsidRDefault="008409A8">
            <w:pPr>
              <w:pStyle w:val="TableParagraph"/>
              <w:ind w:left="7" w:right="-68"/>
              <w:rPr>
                <w:sz w:val="20"/>
              </w:rPr>
            </w:pPr>
            <w:r w:rsidRPr="008409A8">
              <w:rPr>
                <w:sz w:val="20"/>
              </w:rPr>
            </w:r>
            <w:r>
              <w:rPr>
                <w:sz w:val="20"/>
              </w:rPr>
              <w:pict>
                <v:group id="_x0000_s1031" style="width:110.7pt;height:42.25pt;mso-position-horizontal-relative:char;mso-position-vertical-relative:line" coordsize="2214,845">
                  <v:rect id="_x0000_s1033" style="position:absolute;width:2214;height:845" stroked="f"/>
                  <v:rect id="_x0000_s1032" style="position:absolute;left:33;width:2146;height:317" stroked="f"/>
                  <w10:wrap type="none"/>
                  <w10:anchorlock/>
                </v:group>
              </w:pict>
            </w:r>
          </w:p>
        </w:tc>
      </w:tr>
      <w:tr w:rsidR="008409A8">
        <w:trPr>
          <w:trHeight w:val="816"/>
        </w:trPr>
        <w:tc>
          <w:tcPr>
            <w:tcW w:w="931" w:type="dxa"/>
          </w:tcPr>
          <w:p w:rsidR="008409A8" w:rsidRDefault="007B245E">
            <w:pPr>
              <w:pStyle w:val="TableParagraph"/>
              <w:spacing w:line="239" w:lineRule="exact"/>
              <w:ind w:left="45"/>
              <w:rPr>
                <w:sz w:val="24"/>
              </w:rPr>
            </w:pPr>
            <w:r>
              <w:rPr>
                <w:sz w:val="24"/>
              </w:rPr>
              <w:t>3.</w:t>
            </w:r>
          </w:p>
        </w:tc>
        <w:tc>
          <w:tcPr>
            <w:tcW w:w="3505" w:type="dxa"/>
            <w:gridSpan w:val="3"/>
          </w:tcPr>
          <w:p w:rsidR="008409A8" w:rsidRDefault="007B245E">
            <w:pPr>
              <w:pStyle w:val="TableParagraph"/>
              <w:tabs>
                <w:tab w:val="left" w:pos="1636"/>
                <w:tab w:val="left" w:pos="2250"/>
              </w:tabs>
              <w:spacing w:line="239" w:lineRule="exact"/>
              <w:ind w:left="45"/>
              <w:rPr>
                <w:sz w:val="24"/>
              </w:rPr>
            </w:pPr>
            <w:r>
              <w:rPr>
                <w:sz w:val="24"/>
              </w:rPr>
              <w:t>Constitution</w:t>
            </w:r>
            <w:r>
              <w:rPr>
                <w:sz w:val="24"/>
              </w:rPr>
              <w:tab/>
              <w:t>of</w:t>
            </w:r>
            <w:r>
              <w:rPr>
                <w:sz w:val="24"/>
              </w:rPr>
              <w:tab/>
              <w:t>Procurement</w:t>
            </w:r>
          </w:p>
          <w:p w:rsidR="008409A8" w:rsidRDefault="007B245E">
            <w:pPr>
              <w:pStyle w:val="TableParagraph"/>
              <w:spacing w:before="41"/>
              <w:ind w:left="45"/>
              <w:rPr>
                <w:sz w:val="24"/>
              </w:rPr>
            </w:pPr>
            <w:r>
              <w:rPr>
                <w:sz w:val="24"/>
              </w:rPr>
              <w:t>Committee</w:t>
            </w:r>
          </w:p>
        </w:tc>
        <w:tc>
          <w:tcPr>
            <w:tcW w:w="2208" w:type="dxa"/>
          </w:tcPr>
          <w:p w:rsidR="008409A8" w:rsidRDefault="007B245E">
            <w:pPr>
              <w:pStyle w:val="TableParagraph"/>
              <w:spacing w:line="239" w:lineRule="exact"/>
              <w:ind w:left="45"/>
              <w:rPr>
                <w:sz w:val="24"/>
              </w:rPr>
            </w:pPr>
            <w:r>
              <w:rPr>
                <w:sz w:val="24"/>
              </w:rPr>
              <w:t>Full powers</w:t>
            </w:r>
          </w:p>
        </w:tc>
        <w:tc>
          <w:tcPr>
            <w:tcW w:w="2225" w:type="dxa"/>
            <w:gridSpan w:val="3"/>
          </w:tcPr>
          <w:p w:rsidR="008409A8" w:rsidRDefault="008409A8">
            <w:pPr>
              <w:pStyle w:val="TableParagraph"/>
              <w:rPr>
                <w:sz w:val="24"/>
              </w:rPr>
            </w:pPr>
          </w:p>
        </w:tc>
      </w:tr>
      <w:tr w:rsidR="008409A8">
        <w:trPr>
          <w:trHeight w:val="846"/>
        </w:trPr>
        <w:tc>
          <w:tcPr>
            <w:tcW w:w="931" w:type="dxa"/>
          </w:tcPr>
          <w:p w:rsidR="008409A8" w:rsidRDefault="007B245E">
            <w:pPr>
              <w:pStyle w:val="TableParagraph"/>
              <w:spacing w:line="270" w:lineRule="exact"/>
              <w:ind w:left="45"/>
              <w:rPr>
                <w:sz w:val="24"/>
              </w:rPr>
            </w:pPr>
            <w:r>
              <w:rPr>
                <w:sz w:val="24"/>
              </w:rPr>
              <w:t>4.</w:t>
            </w:r>
          </w:p>
        </w:tc>
        <w:tc>
          <w:tcPr>
            <w:tcW w:w="3505" w:type="dxa"/>
            <w:gridSpan w:val="3"/>
          </w:tcPr>
          <w:p w:rsidR="008409A8" w:rsidRDefault="007B245E">
            <w:pPr>
              <w:pStyle w:val="TableParagraph"/>
              <w:spacing w:line="276" w:lineRule="auto"/>
              <w:ind w:left="45" w:right="19"/>
              <w:rPr>
                <w:sz w:val="24"/>
              </w:rPr>
            </w:pPr>
            <w:r>
              <w:rPr>
                <w:sz w:val="24"/>
              </w:rPr>
              <w:t>Award of works without calling for quotations</w:t>
            </w:r>
          </w:p>
        </w:tc>
        <w:tc>
          <w:tcPr>
            <w:tcW w:w="2208" w:type="dxa"/>
          </w:tcPr>
          <w:p w:rsidR="008409A8" w:rsidRDefault="007B245E">
            <w:pPr>
              <w:pStyle w:val="TableParagraph"/>
              <w:spacing w:line="270" w:lineRule="exact"/>
              <w:ind w:left="45"/>
              <w:rPr>
                <w:sz w:val="24"/>
              </w:rPr>
            </w:pPr>
            <w:r>
              <w:rPr>
                <w:sz w:val="24"/>
              </w:rPr>
              <w:t>Up to Rs. 15,000/-</w:t>
            </w:r>
          </w:p>
        </w:tc>
        <w:tc>
          <w:tcPr>
            <w:tcW w:w="2225" w:type="dxa"/>
            <w:gridSpan w:val="3"/>
          </w:tcPr>
          <w:p w:rsidR="008409A8" w:rsidRDefault="007B245E">
            <w:pPr>
              <w:pStyle w:val="TableParagraph"/>
              <w:spacing w:line="270" w:lineRule="exact"/>
              <w:ind w:left="45"/>
              <w:rPr>
                <w:sz w:val="24"/>
              </w:rPr>
            </w:pPr>
            <w:r>
              <w:rPr>
                <w:sz w:val="24"/>
              </w:rPr>
              <w:t>Up to Rs. 50,000/-</w:t>
            </w:r>
          </w:p>
        </w:tc>
      </w:tr>
      <w:tr w:rsidR="008409A8">
        <w:trPr>
          <w:trHeight w:val="847"/>
        </w:trPr>
        <w:tc>
          <w:tcPr>
            <w:tcW w:w="931" w:type="dxa"/>
          </w:tcPr>
          <w:p w:rsidR="008409A8" w:rsidRDefault="007B245E">
            <w:pPr>
              <w:pStyle w:val="TableParagraph"/>
              <w:spacing w:line="270" w:lineRule="exact"/>
              <w:ind w:left="45"/>
              <w:rPr>
                <w:sz w:val="24"/>
              </w:rPr>
            </w:pPr>
            <w:r>
              <w:rPr>
                <w:sz w:val="24"/>
              </w:rPr>
              <w:t>5.</w:t>
            </w:r>
          </w:p>
        </w:tc>
        <w:tc>
          <w:tcPr>
            <w:tcW w:w="3505" w:type="dxa"/>
            <w:gridSpan w:val="3"/>
          </w:tcPr>
          <w:p w:rsidR="008409A8" w:rsidRDefault="007B245E">
            <w:pPr>
              <w:pStyle w:val="TableParagraph"/>
              <w:tabs>
                <w:tab w:val="left" w:pos="918"/>
                <w:tab w:val="left" w:pos="1340"/>
                <w:tab w:val="left" w:pos="2146"/>
                <w:tab w:val="left" w:pos="2789"/>
              </w:tabs>
              <w:spacing w:line="276" w:lineRule="auto"/>
              <w:ind w:left="45" w:right="20"/>
              <w:rPr>
                <w:sz w:val="24"/>
              </w:rPr>
            </w:pPr>
            <w:r>
              <w:rPr>
                <w:sz w:val="24"/>
              </w:rPr>
              <w:t>Award</w:t>
            </w:r>
            <w:r>
              <w:rPr>
                <w:sz w:val="24"/>
              </w:rPr>
              <w:tab/>
              <w:t>of</w:t>
            </w:r>
            <w:r>
              <w:rPr>
                <w:sz w:val="24"/>
              </w:rPr>
              <w:tab/>
              <w:t>works</w:t>
            </w:r>
            <w:r>
              <w:rPr>
                <w:sz w:val="24"/>
              </w:rPr>
              <w:tab/>
              <w:t>with</w:t>
            </w:r>
            <w:r>
              <w:rPr>
                <w:sz w:val="24"/>
              </w:rPr>
              <w:tab/>
            </w:r>
            <w:r>
              <w:rPr>
                <w:spacing w:val="-4"/>
                <w:sz w:val="24"/>
              </w:rPr>
              <w:t xml:space="preserve">limited </w:t>
            </w:r>
            <w:r>
              <w:rPr>
                <w:sz w:val="24"/>
              </w:rPr>
              <w:t>quotation</w:t>
            </w:r>
            <w:r>
              <w:rPr>
                <w:spacing w:val="-24"/>
                <w:sz w:val="24"/>
              </w:rPr>
              <w:t xml:space="preserve"> </w:t>
            </w:r>
            <w:r>
              <w:rPr>
                <w:sz w:val="24"/>
              </w:rPr>
              <w:t>(with</w:t>
            </w:r>
            <w:r>
              <w:rPr>
                <w:spacing w:val="-26"/>
                <w:sz w:val="24"/>
              </w:rPr>
              <w:t xml:space="preserve"> </w:t>
            </w:r>
            <w:r>
              <w:rPr>
                <w:sz w:val="24"/>
              </w:rPr>
              <w:t>wide</w:t>
            </w:r>
            <w:r>
              <w:rPr>
                <w:spacing w:val="-24"/>
                <w:sz w:val="24"/>
              </w:rPr>
              <w:t xml:space="preserve"> </w:t>
            </w:r>
            <w:r>
              <w:rPr>
                <w:sz w:val="24"/>
              </w:rPr>
              <w:t>circulation,</w:t>
            </w:r>
            <w:r>
              <w:rPr>
                <w:spacing w:val="-24"/>
                <w:sz w:val="24"/>
              </w:rPr>
              <w:t xml:space="preserve"> </w:t>
            </w:r>
            <w:r>
              <w:rPr>
                <w:sz w:val="24"/>
              </w:rPr>
              <w:t>but</w:t>
            </w:r>
          </w:p>
          <w:p w:rsidR="008409A8" w:rsidRDefault="007B245E">
            <w:pPr>
              <w:pStyle w:val="TableParagraph"/>
              <w:spacing w:line="197" w:lineRule="exact"/>
              <w:ind w:left="45"/>
              <w:rPr>
                <w:sz w:val="24"/>
              </w:rPr>
            </w:pPr>
            <w:r>
              <w:rPr>
                <w:sz w:val="24"/>
              </w:rPr>
              <w:t>not publication in newspapers)</w:t>
            </w:r>
          </w:p>
        </w:tc>
        <w:tc>
          <w:tcPr>
            <w:tcW w:w="2208" w:type="dxa"/>
          </w:tcPr>
          <w:p w:rsidR="008409A8" w:rsidRDefault="007B245E">
            <w:pPr>
              <w:pStyle w:val="TableParagraph"/>
              <w:spacing w:line="270" w:lineRule="exact"/>
              <w:ind w:left="45"/>
              <w:rPr>
                <w:sz w:val="24"/>
              </w:rPr>
            </w:pPr>
            <w:r>
              <w:rPr>
                <w:sz w:val="24"/>
              </w:rPr>
              <w:t>Up to Rs. 2 Lakh</w:t>
            </w:r>
          </w:p>
        </w:tc>
        <w:tc>
          <w:tcPr>
            <w:tcW w:w="2225" w:type="dxa"/>
            <w:gridSpan w:val="3"/>
          </w:tcPr>
          <w:p w:rsidR="008409A8" w:rsidRDefault="007B245E">
            <w:pPr>
              <w:pStyle w:val="TableParagraph"/>
              <w:spacing w:line="270" w:lineRule="exact"/>
              <w:ind w:left="45"/>
              <w:rPr>
                <w:sz w:val="24"/>
              </w:rPr>
            </w:pPr>
            <w:r>
              <w:rPr>
                <w:sz w:val="24"/>
              </w:rPr>
              <w:t>Up to Rs. 20 Lakh</w:t>
            </w:r>
          </w:p>
        </w:tc>
      </w:tr>
      <w:tr w:rsidR="008409A8">
        <w:trPr>
          <w:trHeight w:val="846"/>
        </w:trPr>
        <w:tc>
          <w:tcPr>
            <w:tcW w:w="931" w:type="dxa"/>
          </w:tcPr>
          <w:p w:rsidR="008409A8" w:rsidRDefault="007B245E">
            <w:pPr>
              <w:pStyle w:val="TableParagraph"/>
              <w:spacing w:line="270" w:lineRule="exact"/>
              <w:ind w:left="45"/>
              <w:rPr>
                <w:sz w:val="24"/>
              </w:rPr>
            </w:pPr>
            <w:r>
              <w:rPr>
                <w:sz w:val="24"/>
              </w:rPr>
              <w:t>6.</w:t>
            </w:r>
          </w:p>
        </w:tc>
        <w:tc>
          <w:tcPr>
            <w:tcW w:w="3505" w:type="dxa"/>
            <w:gridSpan w:val="3"/>
          </w:tcPr>
          <w:p w:rsidR="008409A8" w:rsidRDefault="007B245E">
            <w:pPr>
              <w:pStyle w:val="TableParagraph"/>
              <w:spacing w:line="276" w:lineRule="auto"/>
              <w:ind w:left="45"/>
              <w:rPr>
                <w:sz w:val="24"/>
              </w:rPr>
            </w:pPr>
            <w:r>
              <w:rPr>
                <w:sz w:val="24"/>
              </w:rPr>
              <w:t>Powers to invite and decide limited quotations/ tenders for specialized</w:t>
            </w:r>
          </w:p>
          <w:p w:rsidR="008409A8" w:rsidRDefault="007B245E">
            <w:pPr>
              <w:pStyle w:val="TableParagraph"/>
              <w:spacing w:line="197" w:lineRule="exact"/>
              <w:ind w:left="45"/>
              <w:rPr>
                <w:sz w:val="24"/>
              </w:rPr>
            </w:pPr>
            <w:r>
              <w:rPr>
                <w:sz w:val="24"/>
              </w:rPr>
              <w:t>quality items from reputed firms</w:t>
            </w:r>
          </w:p>
        </w:tc>
        <w:tc>
          <w:tcPr>
            <w:tcW w:w="2208" w:type="dxa"/>
          </w:tcPr>
          <w:p w:rsidR="008409A8" w:rsidRDefault="007B245E">
            <w:pPr>
              <w:pStyle w:val="TableParagraph"/>
              <w:spacing w:line="276" w:lineRule="auto"/>
              <w:ind w:left="45"/>
              <w:rPr>
                <w:sz w:val="24"/>
              </w:rPr>
            </w:pPr>
            <w:r>
              <w:rPr>
                <w:sz w:val="24"/>
              </w:rPr>
              <w:t xml:space="preserve">Up to Rs. 50 Lakh </w:t>
            </w:r>
            <w:r>
              <w:rPr>
                <w:spacing w:val="-5"/>
                <w:sz w:val="24"/>
              </w:rPr>
              <w:t xml:space="preserve">for </w:t>
            </w:r>
            <w:r>
              <w:rPr>
                <w:sz w:val="24"/>
              </w:rPr>
              <w:t>each work on</w:t>
            </w:r>
            <w:r>
              <w:rPr>
                <w:spacing w:val="6"/>
                <w:sz w:val="24"/>
              </w:rPr>
              <w:t xml:space="preserve"> </w:t>
            </w:r>
            <w:r>
              <w:rPr>
                <w:spacing w:val="-3"/>
                <w:sz w:val="24"/>
              </w:rPr>
              <w:t>scrutiny</w:t>
            </w:r>
          </w:p>
          <w:p w:rsidR="008409A8" w:rsidRDefault="007B245E">
            <w:pPr>
              <w:pStyle w:val="TableParagraph"/>
              <w:tabs>
                <w:tab w:val="left" w:pos="951"/>
              </w:tabs>
              <w:spacing w:line="197" w:lineRule="exact"/>
              <w:ind w:left="45"/>
              <w:rPr>
                <w:sz w:val="24"/>
              </w:rPr>
            </w:pPr>
            <w:r>
              <w:rPr>
                <w:sz w:val="24"/>
              </w:rPr>
              <w:t>by</w:t>
            </w:r>
            <w:r>
              <w:rPr>
                <w:sz w:val="24"/>
              </w:rPr>
              <w:tab/>
              <w:t>Procurement</w:t>
            </w:r>
          </w:p>
        </w:tc>
        <w:tc>
          <w:tcPr>
            <w:tcW w:w="2225" w:type="dxa"/>
            <w:gridSpan w:val="3"/>
          </w:tcPr>
          <w:p w:rsidR="008409A8" w:rsidRDefault="007B245E">
            <w:pPr>
              <w:pStyle w:val="TableParagraph"/>
              <w:tabs>
                <w:tab w:val="left" w:pos="543"/>
                <w:tab w:val="left" w:pos="1209"/>
                <w:tab w:val="left" w:pos="1928"/>
              </w:tabs>
              <w:spacing w:line="276" w:lineRule="auto"/>
              <w:ind w:left="45" w:right="32"/>
              <w:rPr>
                <w:sz w:val="24"/>
              </w:rPr>
            </w:pPr>
            <w:r>
              <w:rPr>
                <w:spacing w:val="3"/>
                <w:sz w:val="24"/>
              </w:rPr>
              <w:t xml:space="preserve">Up to </w:t>
            </w:r>
            <w:r>
              <w:rPr>
                <w:spacing w:val="4"/>
                <w:sz w:val="24"/>
              </w:rPr>
              <w:t xml:space="preserve">Rs. 500 </w:t>
            </w:r>
            <w:r>
              <w:rPr>
                <w:sz w:val="24"/>
              </w:rPr>
              <w:t xml:space="preserve">Lakh </w:t>
            </w:r>
            <w:r>
              <w:rPr>
                <w:spacing w:val="4"/>
                <w:sz w:val="24"/>
              </w:rPr>
              <w:t>for</w:t>
            </w:r>
            <w:r>
              <w:rPr>
                <w:spacing w:val="4"/>
                <w:sz w:val="24"/>
              </w:rPr>
              <w:tab/>
              <w:t>each</w:t>
            </w:r>
            <w:r>
              <w:rPr>
                <w:spacing w:val="4"/>
                <w:sz w:val="24"/>
              </w:rPr>
              <w:tab/>
              <w:t>work</w:t>
            </w:r>
            <w:r>
              <w:rPr>
                <w:spacing w:val="4"/>
                <w:sz w:val="24"/>
              </w:rPr>
              <w:tab/>
            </w:r>
            <w:r>
              <w:rPr>
                <w:spacing w:val="-9"/>
                <w:sz w:val="24"/>
              </w:rPr>
              <w:t>on</w:t>
            </w:r>
          </w:p>
          <w:p w:rsidR="008409A8" w:rsidRDefault="007B245E">
            <w:pPr>
              <w:pStyle w:val="TableParagraph"/>
              <w:tabs>
                <w:tab w:val="left" w:pos="1929"/>
              </w:tabs>
              <w:spacing w:line="197" w:lineRule="exact"/>
              <w:ind w:left="45"/>
              <w:rPr>
                <w:sz w:val="24"/>
              </w:rPr>
            </w:pPr>
            <w:r>
              <w:rPr>
                <w:spacing w:val="6"/>
                <w:sz w:val="24"/>
              </w:rPr>
              <w:t>scrutiny</w:t>
            </w:r>
            <w:r>
              <w:rPr>
                <w:spacing w:val="6"/>
                <w:sz w:val="24"/>
              </w:rPr>
              <w:tab/>
            </w:r>
            <w:r>
              <w:rPr>
                <w:spacing w:val="7"/>
                <w:sz w:val="24"/>
              </w:rPr>
              <w:t>by</w:t>
            </w:r>
          </w:p>
        </w:tc>
      </w:tr>
      <w:tr w:rsidR="008409A8">
        <w:trPr>
          <w:trHeight w:val="848"/>
        </w:trPr>
        <w:tc>
          <w:tcPr>
            <w:tcW w:w="931" w:type="dxa"/>
          </w:tcPr>
          <w:p w:rsidR="008409A8" w:rsidRDefault="007B245E">
            <w:pPr>
              <w:pStyle w:val="TableParagraph"/>
              <w:spacing w:line="270" w:lineRule="exact"/>
              <w:ind w:left="45"/>
              <w:rPr>
                <w:sz w:val="24"/>
              </w:rPr>
            </w:pPr>
            <w:r>
              <w:rPr>
                <w:sz w:val="24"/>
              </w:rPr>
              <w:t>7.</w:t>
            </w:r>
          </w:p>
        </w:tc>
        <w:tc>
          <w:tcPr>
            <w:tcW w:w="3505" w:type="dxa"/>
            <w:gridSpan w:val="3"/>
          </w:tcPr>
          <w:p w:rsidR="008409A8" w:rsidRDefault="007B245E">
            <w:pPr>
              <w:pStyle w:val="TableParagraph"/>
              <w:spacing w:line="270" w:lineRule="exact"/>
              <w:ind w:left="45"/>
              <w:rPr>
                <w:sz w:val="24"/>
              </w:rPr>
            </w:pPr>
            <w:r>
              <w:rPr>
                <w:sz w:val="24"/>
              </w:rPr>
              <w:t xml:space="preserve">Writing  off  a.  Loss  due  to </w:t>
            </w:r>
            <w:r>
              <w:rPr>
                <w:spacing w:val="10"/>
                <w:sz w:val="24"/>
              </w:rPr>
              <w:t xml:space="preserve"> </w:t>
            </w:r>
            <w:r>
              <w:rPr>
                <w:sz w:val="24"/>
              </w:rPr>
              <w:t>theft,</w:t>
            </w:r>
          </w:p>
          <w:p w:rsidR="008409A8" w:rsidRDefault="007B245E">
            <w:pPr>
              <w:pStyle w:val="TableParagraph"/>
              <w:spacing w:before="9" w:line="310" w:lineRule="atLeast"/>
              <w:ind w:left="45"/>
              <w:rPr>
                <w:sz w:val="24"/>
              </w:rPr>
            </w:pPr>
            <w:r>
              <w:rPr>
                <w:sz w:val="24"/>
              </w:rPr>
              <w:t>fraud; b. loss due depreciation; c. Disposal</w:t>
            </w:r>
            <w:r>
              <w:rPr>
                <w:spacing w:val="-16"/>
                <w:sz w:val="24"/>
              </w:rPr>
              <w:t xml:space="preserve"> </w:t>
            </w:r>
            <w:r>
              <w:rPr>
                <w:sz w:val="24"/>
              </w:rPr>
              <w:t>of</w:t>
            </w:r>
            <w:r>
              <w:rPr>
                <w:spacing w:val="-17"/>
                <w:sz w:val="24"/>
              </w:rPr>
              <w:t xml:space="preserve"> </w:t>
            </w:r>
            <w:r>
              <w:rPr>
                <w:sz w:val="24"/>
              </w:rPr>
              <w:t>unserviceable</w:t>
            </w:r>
            <w:r>
              <w:rPr>
                <w:spacing w:val="-17"/>
                <w:sz w:val="24"/>
              </w:rPr>
              <w:t xml:space="preserve"> </w:t>
            </w:r>
            <w:r>
              <w:rPr>
                <w:sz w:val="24"/>
              </w:rPr>
              <w:t>or</w:t>
            </w:r>
            <w:r>
              <w:rPr>
                <w:spacing w:val="-17"/>
                <w:sz w:val="24"/>
              </w:rPr>
              <w:t xml:space="preserve"> </w:t>
            </w:r>
            <w:r>
              <w:rPr>
                <w:spacing w:val="-3"/>
                <w:sz w:val="24"/>
              </w:rPr>
              <w:t>surplus</w:t>
            </w:r>
          </w:p>
        </w:tc>
        <w:tc>
          <w:tcPr>
            <w:tcW w:w="2208" w:type="dxa"/>
          </w:tcPr>
          <w:p w:rsidR="008409A8" w:rsidRDefault="007B245E">
            <w:pPr>
              <w:pStyle w:val="TableParagraph"/>
              <w:spacing w:line="270" w:lineRule="exact"/>
              <w:ind w:left="45"/>
              <w:rPr>
                <w:sz w:val="24"/>
              </w:rPr>
            </w:pPr>
            <w:r>
              <w:rPr>
                <w:sz w:val="24"/>
              </w:rPr>
              <w:t>Full powers up to Rs.</w:t>
            </w:r>
          </w:p>
          <w:p w:rsidR="008409A8" w:rsidRDefault="007B245E">
            <w:pPr>
              <w:pStyle w:val="TableParagraph"/>
              <w:tabs>
                <w:tab w:val="left" w:pos="1257"/>
                <w:tab w:val="left" w:pos="1734"/>
              </w:tabs>
              <w:spacing w:before="9" w:line="310" w:lineRule="atLeast"/>
              <w:ind w:left="45" w:right="19"/>
              <w:rPr>
                <w:sz w:val="24"/>
              </w:rPr>
            </w:pPr>
            <w:r>
              <w:rPr>
                <w:sz w:val="24"/>
              </w:rPr>
              <w:t>100,000/-</w:t>
            </w:r>
            <w:r>
              <w:rPr>
                <w:sz w:val="24"/>
              </w:rPr>
              <w:tab/>
              <w:t>in</w:t>
            </w:r>
            <w:r>
              <w:rPr>
                <w:sz w:val="24"/>
              </w:rPr>
              <w:tab/>
            </w:r>
            <w:r>
              <w:rPr>
                <w:spacing w:val="-7"/>
                <w:sz w:val="24"/>
              </w:rPr>
              <w:t xml:space="preserve">each </w:t>
            </w:r>
            <w:r>
              <w:rPr>
                <w:sz w:val="24"/>
              </w:rPr>
              <w:t>case.</w:t>
            </w:r>
          </w:p>
        </w:tc>
        <w:tc>
          <w:tcPr>
            <w:tcW w:w="2225" w:type="dxa"/>
            <w:gridSpan w:val="3"/>
          </w:tcPr>
          <w:p w:rsidR="008409A8" w:rsidRDefault="007B245E">
            <w:pPr>
              <w:pStyle w:val="TableParagraph"/>
              <w:spacing w:line="270" w:lineRule="exact"/>
              <w:ind w:left="45"/>
              <w:rPr>
                <w:sz w:val="24"/>
              </w:rPr>
            </w:pPr>
            <w:r>
              <w:rPr>
                <w:sz w:val="24"/>
              </w:rPr>
              <w:t>Full Powers</w:t>
            </w:r>
          </w:p>
        </w:tc>
      </w:tr>
    </w:tbl>
    <w:p w:rsidR="008409A8" w:rsidRDefault="008409A8">
      <w:pPr>
        <w:spacing w:line="270" w:lineRule="exact"/>
        <w:rPr>
          <w:sz w:val="24"/>
        </w:rPr>
        <w:sectPr w:rsidR="008409A8">
          <w:pgSz w:w="12240" w:h="15840"/>
          <w:pgMar w:top="1120" w:right="800" w:bottom="1160" w:left="1220" w:header="714" w:footer="974" w:gutter="0"/>
          <w:cols w:space="720"/>
        </w:sectPr>
      </w:pPr>
    </w:p>
    <w:p w:rsidR="008409A8" w:rsidRDefault="008409A8">
      <w:pPr>
        <w:pStyle w:val="BodyText"/>
        <w:spacing w:before="7"/>
        <w:rPr>
          <w:sz w:val="7"/>
        </w:rPr>
      </w:pPr>
      <w:r w:rsidRPr="008409A8">
        <w:lastRenderedPageBreak/>
        <w:pict>
          <v:shape id="_x0000_s1030" style="position:absolute;margin-left:133.8pt;margin-top:191.3pt;width:174.5pt;height:85.5pt;z-index:-251655168;mso-position-horizontal-relative:page;mso-position-vertical-relative:page" coordorigin="2676,3826" coordsize="3490,1710" o:spt="100" adj="0,,0" path="m6166,4688r-33,l6133,4688r-3423,l2710,4688r-34,l2676,5535r3490,l6166,4688t,-862l6133,3826r-3423,l2676,3826r,847l2710,4673r3423,l6166,4673r,-847e" stroked="f">
            <v:stroke joinstyle="round"/>
            <v:formulas/>
            <v:path arrowok="t" o:connecttype="segments"/>
            <w10:wrap anchorx="page" anchory="page"/>
          </v:shape>
        </w:pict>
      </w:r>
    </w:p>
    <w:tbl>
      <w:tblPr>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931"/>
        <w:gridCol w:w="3504"/>
        <w:gridCol w:w="2208"/>
        <w:gridCol w:w="2227"/>
      </w:tblGrid>
      <w:tr w:rsidR="008409A8">
        <w:trPr>
          <w:trHeight w:val="847"/>
        </w:trPr>
        <w:tc>
          <w:tcPr>
            <w:tcW w:w="931" w:type="dxa"/>
          </w:tcPr>
          <w:p w:rsidR="008409A8" w:rsidRDefault="007B245E">
            <w:pPr>
              <w:pStyle w:val="TableParagraph"/>
              <w:spacing w:line="270" w:lineRule="exact"/>
              <w:ind w:left="45"/>
              <w:rPr>
                <w:sz w:val="24"/>
              </w:rPr>
            </w:pPr>
            <w:r>
              <w:rPr>
                <w:sz w:val="24"/>
              </w:rPr>
              <w:t>8.</w:t>
            </w:r>
          </w:p>
        </w:tc>
        <w:tc>
          <w:tcPr>
            <w:tcW w:w="3504" w:type="dxa"/>
          </w:tcPr>
          <w:p w:rsidR="008409A8" w:rsidRDefault="007B245E">
            <w:pPr>
              <w:pStyle w:val="TableParagraph"/>
              <w:spacing w:line="276" w:lineRule="auto"/>
              <w:ind w:left="45"/>
              <w:rPr>
                <w:sz w:val="24"/>
              </w:rPr>
            </w:pPr>
            <w:r>
              <w:rPr>
                <w:sz w:val="24"/>
              </w:rPr>
              <w:t>Approval</w:t>
            </w:r>
            <w:r>
              <w:rPr>
                <w:spacing w:val="-9"/>
                <w:sz w:val="24"/>
              </w:rPr>
              <w:t xml:space="preserve"> </w:t>
            </w:r>
            <w:r>
              <w:rPr>
                <w:sz w:val="24"/>
              </w:rPr>
              <w:t>of</w:t>
            </w:r>
            <w:r>
              <w:rPr>
                <w:spacing w:val="-10"/>
                <w:sz w:val="24"/>
              </w:rPr>
              <w:t xml:space="preserve"> </w:t>
            </w:r>
            <w:r>
              <w:rPr>
                <w:sz w:val="24"/>
              </w:rPr>
              <w:t>Tender</w:t>
            </w:r>
            <w:r>
              <w:rPr>
                <w:spacing w:val="-11"/>
                <w:sz w:val="24"/>
              </w:rPr>
              <w:t xml:space="preserve"> </w:t>
            </w:r>
            <w:r>
              <w:rPr>
                <w:sz w:val="24"/>
              </w:rPr>
              <w:t>Call</w:t>
            </w:r>
            <w:r>
              <w:rPr>
                <w:spacing w:val="-11"/>
                <w:sz w:val="24"/>
              </w:rPr>
              <w:t xml:space="preserve"> </w:t>
            </w:r>
            <w:r>
              <w:rPr>
                <w:sz w:val="24"/>
              </w:rPr>
              <w:t>Notice</w:t>
            </w:r>
            <w:r>
              <w:rPr>
                <w:spacing w:val="-11"/>
                <w:sz w:val="24"/>
              </w:rPr>
              <w:t xml:space="preserve"> </w:t>
            </w:r>
            <w:r>
              <w:rPr>
                <w:spacing w:val="-7"/>
                <w:sz w:val="24"/>
              </w:rPr>
              <w:t xml:space="preserve">and </w:t>
            </w:r>
            <w:r>
              <w:rPr>
                <w:sz w:val="24"/>
              </w:rPr>
              <w:t>Bid</w:t>
            </w:r>
            <w:r>
              <w:rPr>
                <w:spacing w:val="-3"/>
                <w:sz w:val="24"/>
              </w:rPr>
              <w:t xml:space="preserve"> </w:t>
            </w:r>
            <w:r>
              <w:rPr>
                <w:sz w:val="24"/>
              </w:rPr>
              <w:t>documents</w:t>
            </w:r>
          </w:p>
        </w:tc>
        <w:tc>
          <w:tcPr>
            <w:tcW w:w="2208" w:type="dxa"/>
          </w:tcPr>
          <w:p w:rsidR="008409A8" w:rsidRDefault="007B245E">
            <w:pPr>
              <w:pStyle w:val="TableParagraph"/>
              <w:tabs>
                <w:tab w:val="left" w:pos="744"/>
                <w:tab w:val="left" w:pos="1746"/>
              </w:tabs>
              <w:spacing w:line="276" w:lineRule="auto"/>
              <w:ind w:left="46" w:right="19"/>
              <w:rPr>
                <w:sz w:val="24"/>
              </w:rPr>
            </w:pPr>
            <w:r>
              <w:rPr>
                <w:sz w:val="24"/>
              </w:rPr>
              <w:t>Full</w:t>
            </w:r>
            <w:r>
              <w:rPr>
                <w:sz w:val="24"/>
              </w:rPr>
              <w:tab/>
              <w:t>powers</w:t>
            </w:r>
            <w:r>
              <w:rPr>
                <w:sz w:val="24"/>
              </w:rPr>
              <w:tab/>
            </w:r>
            <w:r>
              <w:rPr>
                <w:spacing w:val="-5"/>
                <w:sz w:val="24"/>
              </w:rPr>
              <w:t xml:space="preserve">with </w:t>
            </w:r>
            <w:r>
              <w:rPr>
                <w:sz w:val="24"/>
              </w:rPr>
              <w:t>powers to</w:t>
            </w:r>
            <w:r>
              <w:rPr>
                <w:spacing w:val="-8"/>
                <w:sz w:val="24"/>
              </w:rPr>
              <w:t xml:space="preserve"> </w:t>
            </w:r>
            <w:r>
              <w:rPr>
                <w:sz w:val="24"/>
              </w:rPr>
              <w:t>delegate</w:t>
            </w:r>
          </w:p>
        </w:tc>
        <w:tc>
          <w:tcPr>
            <w:tcW w:w="2227" w:type="dxa"/>
          </w:tcPr>
          <w:p w:rsidR="008409A8" w:rsidRDefault="007B245E">
            <w:pPr>
              <w:pStyle w:val="TableParagraph"/>
              <w:spacing w:line="276" w:lineRule="auto"/>
              <w:ind w:left="46"/>
              <w:rPr>
                <w:sz w:val="24"/>
              </w:rPr>
            </w:pPr>
            <w:r>
              <w:rPr>
                <w:sz w:val="24"/>
              </w:rPr>
              <w:t>Approval Structural design and drawing</w:t>
            </w:r>
          </w:p>
        </w:tc>
      </w:tr>
      <w:tr w:rsidR="008409A8">
        <w:trPr>
          <w:trHeight w:val="846"/>
        </w:trPr>
        <w:tc>
          <w:tcPr>
            <w:tcW w:w="931" w:type="dxa"/>
          </w:tcPr>
          <w:p w:rsidR="008409A8" w:rsidRDefault="007B245E">
            <w:pPr>
              <w:pStyle w:val="TableParagraph"/>
              <w:spacing w:line="270" w:lineRule="exact"/>
              <w:ind w:left="45"/>
              <w:rPr>
                <w:sz w:val="24"/>
              </w:rPr>
            </w:pPr>
            <w:r>
              <w:rPr>
                <w:sz w:val="24"/>
              </w:rPr>
              <w:t>9.</w:t>
            </w:r>
          </w:p>
        </w:tc>
        <w:tc>
          <w:tcPr>
            <w:tcW w:w="3504" w:type="dxa"/>
          </w:tcPr>
          <w:p w:rsidR="008409A8" w:rsidRDefault="007B245E">
            <w:pPr>
              <w:pStyle w:val="TableParagraph"/>
              <w:spacing w:line="270" w:lineRule="exact"/>
              <w:ind w:left="45"/>
              <w:rPr>
                <w:sz w:val="24"/>
              </w:rPr>
            </w:pPr>
            <w:r>
              <w:rPr>
                <w:sz w:val="24"/>
              </w:rPr>
              <w:t>Technical sanction of Estimates</w:t>
            </w:r>
          </w:p>
        </w:tc>
        <w:tc>
          <w:tcPr>
            <w:tcW w:w="2208" w:type="dxa"/>
          </w:tcPr>
          <w:p w:rsidR="008409A8" w:rsidRDefault="007B245E">
            <w:pPr>
              <w:pStyle w:val="TableParagraph"/>
              <w:tabs>
                <w:tab w:val="left" w:pos="744"/>
                <w:tab w:val="left" w:pos="1746"/>
              </w:tabs>
              <w:spacing w:line="276" w:lineRule="auto"/>
              <w:ind w:left="46" w:right="19"/>
              <w:rPr>
                <w:sz w:val="24"/>
              </w:rPr>
            </w:pPr>
            <w:r>
              <w:rPr>
                <w:sz w:val="24"/>
              </w:rPr>
              <w:t>Full</w:t>
            </w:r>
            <w:r>
              <w:rPr>
                <w:sz w:val="24"/>
              </w:rPr>
              <w:tab/>
              <w:t>powers</w:t>
            </w:r>
            <w:r>
              <w:rPr>
                <w:sz w:val="24"/>
              </w:rPr>
              <w:tab/>
            </w:r>
            <w:r>
              <w:rPr>
                <w:spacing w:val="-5"/>
                <w:sz w:val="24"/>
              </w:rPr>
              <w:t xml:space="preserve">with </w:t>
            </w:r>
            <w:r>
              <w:rPr>
                <w:sz w:val="24"/>
              </w:rPr>
              <w:t>powers to</w:t>
            </w:r>
            <w:r>
              <w:rPr>
                <w:spacing w:val="-8"/>
                <w:sz w:val="24"/>
              </w:rPr>
              <w:t xml:space="preserve"> </w:t>
            </w:r>
            <w:r>
              <w:rPr>
                <w:sz w:val="24"/>
              </w:rPr>
              <w:t>delegate</w:t>
            </w:r>
          </w:p>
        </w:tc>
        <w:tc>
          <w:tcPr>
            <w:tcW w:w="2227" w:type="dxa"/>
          </w:tcPr>
          <w:p w:rsidR="008409A8" w:rsidRDefault="008409A8">
            <w:pPr>
              <w:pStyle w:val="TableParagraph"/>
            </w:pPr>
          </w:p>
        </w:tc>
      </w:tr>
      <w:tr w:rsidR="008409A8">
        <w:trPr>
          <w:trHeight w:val="846"/>
        </w:trPr>
        <w:tc>
          <w:tcPr>
            <w:tcW w:w="931" w:type="dxa"/>
          </w:tcPr>
          <w:p w:rsidR="008409A8" w:rsidRDefault="007B245E">
            <w:pPr>
              <w:pStyle w:val="TableParagraph"/>
              <w:spacing w:line="270" w:lineRule="exact"/>
              <w:ind w:left="45"/>
              <w:rPr>
                <w:sz w:val="24"/>
              </w:rPr>
            </w:pPr>
            <w:r>
              <w:rPr>
                <w:sz w:val="24"/>
              </w:rPr>
              <w:t>10.</w:t>
            </w:r>
          </w:p>
        </w:tc>
        <w:tc>
          <w:tcPr>
            <w:tcW w:w="3504" w:type="dxa"/>
          </w:tcPr>
          <w:p w:rsidR="008409A8" w:rsidRDefault="007B245E">
            <w:pPr>
              <w:pStyle w:val="TableParagraph"/>
              <w:spacing w:line="276" w:lineRule="auto"/>
              <w:ind w:left="45"/>
              <w:rPr>
                <w:sz w:val="24"/>
              </w:rPr>
            </w:pPr>
            <w:r>
              <w:rPr>
                <w:sz w:val="24"/>
              </w:rPr>
              <w:t xml:space="preserve">Power to sanction estimates </w:t>
            </w:r>
            <w:r>
              <w:rPr>
                <w:spacing w:val="-5"/>
                <w:sz w:val="24"/>
              </w:rPr>
              <w:t xml:space="preserve">for </w:t>
            </w:r>
            <w:r>
              <w:rPr>
                <w:sz w:val="24"/>
              </w:rPr>
              <w:t>purchase  of  store,  machines,</w:t>
            </w:r>
            <w:r>
              <w:rPr>
                <w:spacing w:val="-8"/>
                <w:sz w:val="24"/>
              </w:rPr>
              <w:t xml:space="preserve"> </w:t>
            </w:r>
            <w:r>
              <w:rPr>
                <w:spacing w:val="-4"/>
                <w:sz w:val="24"/>
              </w:rPr>
              <w:t>tools</w:t>
            </w:r>
          </w:p>
          <w:p w:rsidR="008409A8" w:rsidRDefault="007B245E">
            <w:pPr>
              <w:pStyle w:val="TableParagraph"/>
              <w:spacing w:line="197" w:lineRule="exact"/>
              <w:ind w:left="45"/>
              <w:rPr>
                <w:sz w:val="24"/>
              </w:rPr>
            </w:pPr>
            <w:r>
              <w:rPr>
                <w:sz w:val="24"/>
              </w:rPr>
              <w:t>and   plant   required   for</w:t>
            </w:r>
            <w:r>
              <w:rPr>
                <w:spacing w:val="17"/>
                <w:sz w:val="24"/>
              </w:rPr>
              <w:t xml:space="preserve"> </w:t>
            </w:r>
            <w:r>
              <w:rPr>
                <w:sz w:val="24"/>
              </w:rPr>
              <w:t>approved</w:t>
            </w:r>
          </w:p>
        </w:tc>
        <w:tc>
          <w:tcPr>
            <w:tcW w:w="2208" w:type="dxa"/>
          </w:tcPr>
          <w:p w:rsidR="008409A8" w:rsidRDefault="007B245E">
            <w:pPr>
              <w:pStyle w:val="TableParagraph"/>
              <w:tabs>
                <w:tab w:val="left" w:pos="744"/>
                <w:tab w:val="left" w:pos="1746"/>
              </w:tabs>
              <w:spacing w:line="276" w:lineRule="auto"/>
              <w:ind w:left="46" w:right="19"/>
              <w:rPr>
                <w:sz w:val="24"/>
              </w:rPr>
            </w:pPr>
            <w:r>
              <w:rPr>
                <w:sz w:val="24"/>
              </w:rPr>
              <w:t>Full</w:t>
            </w:r>
            <w:r>
              <w:rPr>
                <w:sz w:val="24"/>
              </w:rPr>
              <w:tab/>
              <w:t>powers</w:t>
            </w:r>
            <w:r>
              <w:rPr>
                <w:sz w:val="24"/>
              </w:rPr>
              <w:tab/>
            </w:r>
            <w:r>
              <w:rPr>
                <w:spacing w:val="-5"/>
                <w:sz w:val="24"/>
              </w:rPr>
              <w:t xml:space="preserve">with </w:t>
            </w:r>
            <w:r>
              <w:rPr>
                <w:sz w:val="24"/>
              </w:rPr>
              <w:t>powers to</w:t>
            </w:r>
            <w:r>
              <w:rPr>
                <w:spacing w:val="-8"/>
                <w:sz w:val="24"/>
              </w:rPr>
              <w:t xml:space="preserve"> </w:t>
            </w:r>
            <w:r>
              <w:rPr>
                <w:sz w:val="24"/>
              </w:rPr>
              <w:t>delegate</w:t>
            </w:r>
          </w:p>
        </w:tc>
        <w:tc>
          <w:tcPr>
            <w:tcW w:w="2227" w:type="dxa"/>
          </w:tcPr>
          <w:p w:rsidR="008409A8" w:rsidRDefault="008409A8">
            <w:pPr>
              <w:pStyle w:val="TableParagraph"/>
            </w:pPr>
          </w:p>
        </w:tc>
      </w:tr>
      <w:tr w:rsidR="008409A8">
        <w:trPr>
          <w:trHeight w:val="846"/>
        </w:trPr>
        <w:tc>
          <w:tcPr>
            <w:tcW w:w="931" w:type="dxa"/>
          </w:tcPr>
          <w:p w:rsidR="008409A8" w:rsidRDefault="007B245E">
            <w:pPr>
              <w:pStyle w:val="TableParagraph"/>
              <w:spacing w:line="270" w:lineRule="exact"/>
              <w:ind w:left="45"/>
              <w:rPr>
                <w:sz w:val="24"/>
              </w:rPr>
            </w:pPr>
            <w:r>
              <w:rPr>
                <w:sz w:val="24"/>
              </w:rPr>
              <w:t>11.</w:t>
            </w:r>
          </w:p>
        </w:tc>
        <w:tc>
          <w:tcPr>
            <w:tcW w:w="3504" w:type="dxa"/>
          </w:tcPr>
          <w:p w:rsidR="008409A8" w:rsidRDefault="007B245E">
            <w:pPr>
              <w:pStyle w:val="TableParagraph"/>
              <w:spacing w:line="270" w:lineRule="exact"/>
              <w:ind w:left="45"/>
              <w:rPr>
                <w:sz w:val="24"/>
              </w:rPr>
            </w:pPr>
            <w:r>
              <w:rPr>
                <w:sz w:val="24"/>
              </w:rPr>
              <w:t xml:space="preserve">Sanction of extra/substituted </w:t>
            </w:r>
            <w:r>
              <w:rPr>
                <w:spacing w:val="24"/>
                <w:sz w:val="24"/>
              </w:rPr>
              <w:t xml:space="preserve"> </w:t>
            </w:r>
            <w:r>
              <w:rPr>
                <w:sz w:val="24"/>
              </w:rPr>
              <w:t>items</w:t>
            </w:r>
          </w:p>
          <w:p w:rsidR="008409A8" w:rsidRDefault="007B245E">
            <w:pPr>
              <w:pStyle w:val="TableParagraph"/>
              <w:spacing w:before="9" w:line="310" w:lineRule="atLeast"/>
              <w:ind w:left="45"/>
              <w:rPr>
                <w:sz w:val="24"/>
              </w:rPr>
            </w:pPr>
            <w:r>
              <w:rPr>
                <w:sz w:val="24"/>
              </w:rPr>
              <w:t xml:space="preserve">and approval of deviation from contract not exceeding 10%  of </w:t>
            </w:r>
            <w:r>
              <w:rPr>
                <w:spacing w:val="10"/>
                <w:sz w:val="24"/>
              </w:rPr>
              <w:t xml:space="preserve"> </w:t>
            </w:r>
            <w:r>
              <w:rPr>
                <w:spacing w:val="-4"/>
                <w:sz w:val="24"/>
              </w:rPr>
              <w:t>the</w:t>
            </w:r>
          </w:p>
        </w:tc>
        <w:tc>
          <w:tcPr>
            <w:tcW w:w="2208" w:type="dxa"/>
          </w:tcPr>
          <w:p w:rsidR="008409A8" w:rsidRDefault="007B245E">
            <w:pPr>
              <w:pStyle w:val="TableParagraph"/>
              <w:tabs>
                <w:tab w:val="left" w:pos="744"/>
                <w:tab w:val="left" w:pos="1746"/>
              </w:tabs>
              <w:spacing w:line="278" w:lineRule="auto"/>
              <w:ind w:left="46" w:right="19"/>
              <w:rPr>
                <w:sz w:val="24"/>
              </w:rPr>
            </w:pPr>
            <w:r>
              <w:rPr>
                <w:sz w:val="24"/>
              </w:rPr>
              <w:t>Full</w:t>
            </w:r>
            <w:r>
              <w:rPr>
                <w:sz w:val="24"/>
              </w:rPr>
              <w:tab/>
              <w:t>powers</w:t>
            </w:r>
            <w:r>
              <w:rPr>
                <w:sz w:val="24"/>
              </w:rPr>
              <w:tab/>
            </w:r>
            <w:r>
              <w:rPr>
                <w:spacing w:val="-5"/>
                <w:sz w:val="24"/>
              </w:rPr>
              <w:t xml:space="preserve">with </w:t>
            </w:r>
            <w:r>
              <w:rPr>
                <w:sz w:val="24"/>
              </w:rPr>
              <w:t>powers to</w:t>
            </w:r>
            <w:r>
              <w:rPr>
                <w:spacing w:val="-8"/>
                <w:sz w:val="24"/>
              </w:rPr>
              <w:t xml:space="preserve"> </w:t>
            </w:r>
            <w:r>
              <w:rPr>
                <w:sz w:val="24"/>
              </w:rPr>
              <w:t>delegate</w:t>
            </w:r>
          </w:p>
        </w:tc>
        <w:tc>
          <w:tcPr>
            <w:tcW w:w="2227" w:type="dxa"/>
          </w:tcPr>
          <w:p w:rsidR="008409A8" w:rsidRDefault="008409A8">
            <w:pPr>
              <w:pStyle w:val="TableParagraph"/>
            </w:pPr>
          </w:p>
        </w:tc>
      </w:tr>
      <w:tr w:rsidR="008409A8">
        <w:trPr>
          <w:trHeight w:val="797"/>
        </w:trPr>
        <w:tc>
          <w:tcPr>
            <w:tcW w:w="931" w:type="dxa"/>
          </w:tcPr>
          <w:p w:rsidR="008409A8" w:rsidRDefault="007B245E">
            <w:pPr>
              <w:pStyle w:val="TableParagraph"/>
              <w:spacing w:line="218" w:lineRule="exact"/>
              <w:ind w:left="45"/>
              <w:rPr>
                <w:sz w:val="24"/>
              </w:rPr>
            </w:pPr>
            <w:r>
              <w:rPr>
                <w:sz w:val="24"/>
              </w:rPr>
              <w:t>12.</w:t>
            </w:r>
          </w:p>
        </w:tc>
        <w:tc>
          <w:tcPr>
            <w:tcW w:w="3504" w:type="dxa"/>
          </w:tcPr>
          <w:p w:rsidR="008409A8" w:rsidRDefault="007B245E">
            <w:pPr>
              <w:pStyle w:val="TableParagraph"/>
              <w:spacing w:line="218" w:lineRule="exact"/>
              <w:ind w:left="45"/>
              <w:rPr>
                <w:sz w:val="24"/>
              </w:rPr>
            </w:pPr>
            <w:r>
              <w:rPr>
                <w:sz w:val="24"/>
              </w:rPr>
              <w:t>Approval of rates based on analysis</w:t>
            </w:r>
          </w:p>
        </w:tc>
        <w:tc>
          <w:tcPr>
            <w:tcW w:w="2208" w:type="dxa"/>
          </w:tcPr>
          <w:p w:rsidR="008409A8" w:rsidRDefault="007B245E">
            <w:pPr>
              <w:pStyle w:val="TableParagraph"/>
              <w:tabs>
                <w:tab w:val="left" w:pos="744"/>
                <w:tab w:val="left" w:pos="1746"/>
              </w:tabs>
              <w:spacing w:line="218" w:lineRule="exact"/>
              <w:ind w:left="46"/>
              <w:rPr>
                <w:sz w:val="24"/>
              </w:rPr>
            </w:pPr>
            <w:r>
              <w:rPr>
                <w:sz w:val="24"/>
              </w:rPr>
              <w:t>Full</w:t>
            </w:r>
            <w:r>
              <w:rPr>
                <w:sz w:val="24"/>
              </w:rPr>
              <w:tab/>
              <w:t>powers</w:t>
            </w:r>
            <w:r>
              <w:rPr>
                <w:sz w:val="24"/>
              </w:rPr>
              <w:tab/>
              <w:t>with</w:t>
            </w:r>
          </w:p>
          <w:p w:rsidR="008409A8" w:rsidRDefault="007B245E">
            <w:pPr>
              <w:pStyle w:val="TableParagraph"/>
              <w:spacing w:before="44"/>
              <w:ind w:left="46"/>
              <w:rPr>
                <w:sz w:val="24"/>
              </w:rPr>
            </w:pPr>
            <w:r>
              <w:rPr>
                <w:sz w:val="24"/>
              </w:rPr>
              <w:t>powers to delegate</w:t>
            </w:r>
          </w:p>
        </w:tc>
        <w:tc>
          <w:tcPr>
            <w:tcW w:w="2227" w:type="dxa"/>
          </w:tcPr>
          <w:p w:rsidR="008409A8" w:rsidRDefault="008409A8">
            <w:pPr>
              <w:pStyle w:val="TableParagraph"/>
            </w:pPr>
          </w:p>
        </w:tc>
      </w:tr>
    </w:tbl>
    <w:p w:rsidR="008409A8" w:rsidRDefault="008409A8">
      <w:pPr>
        <w:sectPr w:rsidR="008409A8">
          <w:pgSz w:w="12240" w:h="15840"/>
          <w:pgMar w:top="1120" w:right="800" w:bottom="1160" w:left="1220" w:header="714" w:footer="974" w:gutter="0"/>
          <w:cols w:space="720"/>
        </w:sectPr>
      </w:pPr>
    </w:p>
    <w:p w:rsidR="008409A8" w:rsidRDefault="008409A8">
      <w:pPr>
        <w:pStyle w:val="BodyText"/>
        <w:spacing w:before="9"/>
        <w:rPr>
          <w:sz w:val="11"/>
        </w:rPr>
      </w:pPr>
    </w:p>
    <w:p w:rsidR="008409A8" w:rsidRDefault="007B245E">
      <w:pPr>
        <w:pStyle w:val="BodyText"/>
        <w:spacing w:before="90" w:line="276" w:lineRule="auto"/>
        <w:ind w:left="470" w:right="993"/>
        <w:jc w:val="both"/>
      </w:pPr>
      <w:r>
        <w:t>For decentralization of authority and smooth functioning of affairs further delegation of powers in respect of officers of PMU, DMU shall be made by the Project Director as provided above.</w:t>
      </w:r>
    </w:p>
    <w:p w:rsidR="008409A8" w:rsidRDefault="008409A8">
      <w:pPr>
        <w:pStyle w:val="BodyText"/>
        <w:spacing w:before="3"/>
        <w:rPr>
          <w:sz w:val="33"/>
        </w:rPr>
      </w:pPr>
    </w:p>
    <w:p w:rsidR="008409A8" w:rsidRDefault="007B245E">
      <w:pPr>
        <w:pStyle w:val="Heading1"/>
        <w:numPr>
          <w:ilvl w:val="1"/>
          <w:numId w:val="8"/>
        </w:numPr>
        <w:tabs>
          <w:tab w:val="left" w:pos="1190"/>
        </w:tabs>
        <w:spacing w:before="1"/>
        <w:ind w:left="1190" w:hanging="600"/>
      </w:pPr>
      <w:r>
        <w:t>Project Management</w:t>
      </w:r>
      <w:r>
        <w:rPr>
          <w:spacing w:val="-4"/>
        </w:rPr>
        <w:t xml:space="preserve"> </w:t>
      </w:r>
      <w:r>
        <w:t>Consultant</w:t>
      </w:r>
    </w:p>
    <w:p w:rsidR="008409A8" w:rsidRDefault="008409A8">
      <w:pPr>
        <w:pStyle w:val="BodyText"/>
        <w:spacing w:before="11"/>
        <w:rPr>
          <w:b/>
          <w:sz w:val="23"/>
        </w:rPr>
      </w:pPr>
    </w:p>
    <w:p w:rsidR="008409A8" w:rsidRDefault="007B245E">
      <w:pPr>
        <w:pStyle w:val="BodyText"/>
        <w:spacing w:line="276" w:lineRule="auto"/>
        <w:ind w:left="470" w:right="911" w:firstLine="719"/>
      </w:pPr>
      <w:r>
        <w:t>Project Management Consultancy comp</w:t>
      </w:r>
      <w:r>
        <w:t>rising required International and National experts as provided in the Project will be engaged on contractual basis for a period of five years to provide techno-managerial assistance to the OFSDP II PMU and to bring in the global perspectives to the executi</w:t>
      </w:r>
      <w:r>
        <w:t>on of various project activities and project outcomes through out-of-box thinking in project strategies and development of various processes under Project.</w:t>
      </w:r>
    </w:p>
    <w:p w:rsidR="008409A8" w:rsidRDefault="008409A8">
      <w:pPr>
        <w:pStyle w:val="BodyText"/>
        <w:spacing w:before="6"/>
        <w:rPr>
          <w:sz w:val="33"/>
        </w:rPr>
      </w:pPr>
    </w:p>
    <w:p w:rsidR="008409A8" w:rsidRDefault="007B245E">
      <w:pPr>
        <w:pStyle w:val="Heading1"/>
        <w:numPr>
          <w:ilvl w:val="1"/>
          <w:numId w:val="8"/>
        </w:numPr>
        <w:tabs>
          <w:tab w:val="left" w:pos="1480"/>
          <w:tab w:val="left" w:pos="1481"/>
        </w:tabs>
        <w:spacing w:before="1"/>
        <w:ind w:left="1480" w:hanging="890"/>
      </w:pPr>
      <w:r>
        <w:t>Selection of</w:t>
      </w:r>
      <w:r>
        <w:rPr>
          <w:spacing w:val="-1"/>
        </w:rPr>
        <w:t xml:space="preserve"> </w:t>
      </w:r>
      <w:r>
        <w:t>PNGOs</w:t>
      </w:r>
    </w:p>
    <w:p w:rsidR="008409A8" w:rsidRDefault="008409A8">
      <w:pPr>
        <w:pStyle w:val="BodyText"/>
        <w:spacing w:before="4"/>
        <w:rPr>
          <w:b/>
          <w:sz w:val="25"/>
        </w:rPr>
      </w:pPr>
    </w:p>
    <w:p w:rsidR="008409A8" w:rsidRDefault="007B245E">
      <w:pPr>
        <w:pStyle w:val="BodyText"/>
        <w:spacing w:line="220" w:lineRule="auto"/>
        <w:ind w:left="470" w:right="890" w:firstLine="566"/>
        <w:jc w:val="both"/>
      </w:pPr>
      <w:r>
        <w:t>The Project will engage one partner NGO to assist in implementing field activities through providing a team of 3 personnel, one each at the 50 FMUs, comprising (i) Team Leader, (ii) a professional for Community Development and Livelihoods and (iii) another</w:t>
      </w:r>
      <w:r>
        <w:t xml:space="preserve"> professional for Natural Resource Management, Farm Forestry and Institutional Linkages. Main purpose of engaging PNGOs is for “enhancing capacities” of VSSs and WSHGs with a view to ensure:</w:t>
      </w:r>
    </w:p>
    <w:p w:rsidR="008409A8" w:rsidRDefault="008409A8">
      <w:pPr>
        <w:pStyle w:val="BodyText"/>
        <w:spacing w:before="2"/>
        <w:rPr>
          <w:sz w:val="22"/>
        </w:rPr>
      </w:pPr>
    </w:p>
    <w:p w:rsidR="008409A8" w:rsidRDefault="007B245E">
      <w:pPr>
        <w:pStyle w:val="ListParagraph"/>
        <w:numPr>
          <w:ilvl w:val="0"/>
          <w:numId w:val="4"/>
        </w:numPr>
        <w:tabs>
          <w:tab w:val="left" w:pos="1037"/>
        </w:tabs>
        <w:spacing w:line="220" w:lineRule="auto"/>
        <w:ind w:right="893" w:hanging="283"/>
        <w:jc w:val="both"/>
        <w:rPr>
          <w:sz w:val="24"/>
        </w:rPr>
      </w:pPr>
      <w:r>
        <w:rPr>
          <w:sz w:val="24"/>
        </w:rPr>
        <w:t>institutional</w:t>
      </w:r>
      <w:r>
        <w:rPr>
          <w:spacing w:val="-11"/>
          <w:sz w:val="24"/>
        </w:rPr>
        <w:t xml:space="preserve"> </w:t>
      </w:r>
      <w:r>
        <w:rPr>
          <w:sz w:val="24"/>
        </w:rPr>
        <w:t>strengthening</w:t>
      </w:r>
      <w:r>
        <w:rPr>
          <w:spacing w:val="-11"/>
          <w:sz w:val="24"/>
        </w:rPr>
        <w:t xml:space="preserve"> </w:t>
      </w:r>
      <w:r>
        <w:rPr>
          <w:sz w:val="24"/>
        </w:rPr>
        <w:t>and</w:t>
      </w:r>
      <w:r>
        <w:rPr>
          <w:spacing w:val="-10"/>
          <w:sz w:val="24"/>
        </w:rPr>
        <w:t xml:space="preserve"> </w:t>
      </w:r>
      <w:r>
        <w:rPr>
          <w:sz w:val="24"/>
        </w:rPr>
        <w:t>sustainability</w:t>
      </w:r>
      <w:r>
        <w:rPr>
          <w:spacing w:val="-13"/>
          <w:sz w:val="24"/>
        </w:rPr>
        <w:t xml:space="preserve"> </w:t>
      </w:r>
      <w:r>
        <w:rPr>
          <w:sz w:val="24"/>
        </w:rPr>
        <w:t>of</w:t>
      </w:r>
      <w:r>
        <w:rPr>
          <w:spacing w:val="-12"/>
          <w:sz w:val="24"/>
        </w:rPr>
        <w:t xml:space="preserve"> </w:t>
      </w:r>
      <w:r>
        <w:rPr>
          <w:sz w:val="24"/>
        </w:rPr>
        <w:t>VSSs,</w:t>
      </w:r>
      <w:r>
        <w:rPr>
          <w:spacing w:val="-10"/>
          <w:sz w:val="24"/>
        </w:rPr>
        <w:t xml:space="preserve"> </w:t>
      </w:r>
      <w:r>
        <w:rPr>
          <w:sz w:val="24"/>
        </w:rPr>
        <w:t>EDCs</w:t>
      </w:r>
      <w:r>
        <w:rPr>
          <w:spacing w:val="-11"/>
          <w:sz w:val="24"/>
        </w:rPr>
        <w:t xml:space="preserve"> </w:t>
      </w:r>
      <w:r>
        <w:rPr>
          <w:sz w:val="24"/>
        </w:rPr>
        <w:t>and</w:t>
      </w:r>
      <w:r>
        <w:rPr>
          <w:spacing w:val="-8"/>
          <w:sz w:val="24"/>
        </w:rPr>
        <w:t xml:space="preserve"> </w:t>
      </w:r>
      <w:r>
        <w:rPr>
          <w:sz w:val="24"/>
        </w:rPr>
        <w:t>SHGs</w:t>
      </w:r>
      <w:r>
        <w:rPr>
          <w:spacing w:val="-10"/>
          <w:sz w:val="24"/>
        </w:rPr>
        <w:t xml:space="preserve"> </w:t>
      </w:r>
      <w:r>
        <w:rPr>
          <w:sz w:val="24"/>
        </w:rPr>
        <w:t>associated</w:t>
      </w:r>
      <w:r>
        <w:rPr>
          <w:spacing w:val="-11"/>
          <w:sz w:val="24"/>
        </w:rPr>
        <w:t xml:space="preserve"> </w:t>
      </w:r>
      <w:r>
        <w:rPr>
          <w:sz w:val="24"/>
        </w:rPr>
        <w:t>with the project, to enable them in efficient and effective utilization of the assets created under the project in an equitable and sustainable</w:t>
      </w:r>
      <w:r>
        <w:rPr>
          <w:spacing w:val="-4"/>
          <w:sz w:val="24"/>
        </w:rPr>
        <w:t xml:space="preserve"> </w:t>
      </w:r>
      <w:r>
        <w:rPr>
          <w:sz w:val="24"/>
        </w:rPr>
        <w:t>manner;</w:t>
      </w:r>
    </w:p>
    <w:p w:rsidR="008409A8" w:rsidRDefault="008409A8">
      <w:pPr>
        <w:pStyle w:val="BodyText"/>
        <w:spacing w:before="1"/>
        <w:rPr>
          <w:sz w:val="22"/>
        </w:rPr>
      </w:pPr>
    </w:p>
    <w:p w:rsidR="008409A8" w:rsidRDefault="007B245E">
      <w:pPr>
        <w:pStyle w:val="ListParagraph"/>
        <w:numPr>
          <w:ilvl w:val="0"/>
          <w:numId w:val="4"/>
        </w:numPr>
        <w:tabs>
          <w:tab w:val="left" w:pos="1037"/>
        </w:tabs>
        <w:spacing w:line="220" w:lineRule="auto"/>
        <w:ind w:right="890" w:hanging="283"/>
        <w:jc w:val="both"/>
        <w:rPr>
          <w:sz w:val="24"/>
        </w:rPr>
      </w:pPr>
      <w:r>
        <w:rPr>
          <w:sz w:val="24"/>
        </w:rPr>
        <w:t xml:space="preserve">participation of VSSs, EDCs and SHGs in planning and implementation of project </w:t>
      </w:r>
      <w:r>
        <w:rPr>
          <w:spacing w:val="-3"/>
          <w:sz w:val="24"/>
        </w:rPr>
        <w:t>activities;</w:t>
      </w:r>
      <w:r>
        <w:rPr>
          <w:spacing w:val="-5"/>
          <w:sz w:val="24"/>
        </w:rPr>
        <w:t xml:space="preserve"> </w:t>
      </w:r>
      <w:r>
        <w:rPr>
          <w:spacing w:val="-3"/>
          <w:sz w:val="24"/>
        </w:rPr>
        <w:t>and</w:t>
      </w:r>
    </w:p>
    <w:p w:rsidR="008409A8" w:rsidRDefault="008409A8">
      <w:pPr>
        <w:pStyle w:val="BodyText"/>
        <w:spacing w:before="4"/>
        <w:rPr>
          <w:sz w:val="22"/>
        </w:rPr>
      </w:pPr>
    </w:p>
    <w:p w:rsidR="008409A8" w:rsidRDefault="007B245E">
      <w:pPr>
        <w:pStyle w:val="ListParagraph"/>
        <w:numPr>
          <w:ilvl w:val="0"/>
          <w:numId w:val="4"/>
        </w:numPr>
        <w:tabs>
          <w:tab w:val="left" w:pos="1037"/>
        </w:tabs>
        <w:spacing w:line="218" w:lineRule="auto"/>
        <w:ind w:right="893" w:hanging="283"/>
        <w:jc w:val="both"/>
        <w:rPr>
          <w:sz w:val="24"/>
        </w:rPr>
      </w:pPr>
      <w:r>
        <w:rPr>
          <w:spacing w:val="-4"/>
          <w:sz w:val="24"/>
        </w:rPr>
        <w:t xml:space="preserve">Meaningful engagement </w:t>
      </w:r>
      <w:r>
        <w:rPr>
          <w:sz w:val="24"/>
        </w:rPr>
        <w:t xml:space="preserve">of </w:t>
      </w:r>
      <w:r>
        <w:rPr>
          <w:spacing w:val="-3"/>
          <w:sz w:val="24"/>
        </w:rPr>
        <w:t xml:space="preserve">WSHGs </w:t>
      </w:r>
      <w:r>
        <w:rPr>
          <w:sz w:val="24"/>
        </w:rPr>
        <w:t xml:space="preserve">in </w:t>
      </w:r>
      <w:r>
        <w:rPr>
          <w:spacing w:val="-4"/>
          <w:sz w:val="24"/>
        </w:rPr>
        <w:t xml:space="preserve">different </w:t>
      </w:r>
      <w:r>
        <w:rPr>
          <w:spacing w:val="-3"/>
          <w:sz w:val="24"/>
        </w:rPr>
        <w:t xml:space="preserve">livelihood </w:t>
      </w:r>
      <w:r>
        <w:rPr>
          <w:spacing w:val="-4"/>
          <w:sz w:val="24"/>
        </w:rPr>
        <w:t xml:space="preserve">activities </w:t>
      </w:r>
      <w:r>
        <w:rPr>
          <w:spacing w:val="-3"/>
          <w:sz w:val="24"/>
        </w:rPr>
        <w:t xml:space="preserve">round </w:t>
      </w:r>
      <w:r>
        <w:rPr>
          <w:sz w:val="24"/>
        </w:rPr>
        <w:t xml:space="preserve">the </w:t>
      </w:r>
      <w:r>
        <w:rPr>
          <w:spacing w:val="-5"/>
          <w:sz w:val="24"/>
        </w:rPr>
        <w:t xml:space="preserve">year </w:t>
      </w:r>
      <w:r>
        <w:rPr>
          <w:sz w:val="24"/>
        </w:rPr>
        <w:t>to enhance their income and to reduce the risks of livelihood</w:t>
      </w:r>
      <w:r>
        <w:rPr>
          <w:spacing w:val="-3"/>
          <w:sz w:val="24"/>
        </w:rPr>
        <w:t xml:space="preserve"> </w:t>
      </w:r>
      <w:r>
        <w:rPr>
          <w:sz w:val="24"/>
        </w:rPr>
        <w:t>insecurities.</w:t>
      </w:r>
    </w:p>
    <w:p w:rsidR="008409A8" w:rsidRDefault="008409A8">
      <w:pPr>
        <w:pStyle w:val="BodyText"/>
        <w:rPr>
          <w:sz w:val="26"/>
        </w:rPr>
      </w:pPr>
    </w:p>
    <w:p w:rsidR="008409A8" w:rsidRDefault="007B245E">
      <w:pPr>
        <w:pStyle w:val="BodyText"/>
        <w:spacing w:before="188" w:line="220" w:lineRule="auto"/>
        <w:ind w:left="470" w:right="882" w:firstLine="566"/>
        <w:jc w:val="both"/>
      </w:pPr>
      <w:r>
        <w:t>The</w:t>
      </w:r>
      <w:r>
        <w:rPr>
          <w:spacing w:val="-12"/>
        </w:rPr>
        <w:t xml:space="preserve"> </w:t>
      </w:r>
      <w:r>
        <w:t>PNGO</w:t>
      </w:r>
      <w:r>
        <w:rPr>
          <w:spacing w:val="-8"/>
        </w:rPr>
        <w:t xml:space="preserve"> </w:t>
      </w:r>
      <w:r>
        <w:t>teams</w:t>
      </w:r>
      <w:r>
        <w:rPr>
          <w:spacing w:val="-7"/>
        </w:rPr>
        <w:t xml:space="preserve"> </w:t>
      </w:r>
      <w:r>
        <w:t>will</w:t>
      </w:r>
      <w:r>
        <w:rPr>
          <w:spacing w:val="-9"/>
        </w:rPr>
        <w:t xml:space="preserve"> </w:t>
      </w:r>
      <w:r>
        <w:t>work</w:t>
      </w:r>
      <w:r>
        <w:rPr>
          <w:spacing w:val="-11"/>
        </w:rPr>
        <w:t xml:space="preserve"> </w:t>
      </w:r>
      <w:r>
        <w:t>under</w:t>
      </w:r>
      <w:r>
        <w:rPr>
          <w:spacing w:val="-8"/>
        </w:rPr>
        <w:t xml:space="preserve"> </w:t>
      </w:r>
      <w:r>
        <w:t>the</w:t>
      </w:r>
      <w:r>
        <w:rPr>
          <w:spacing w:val="-8"/>
        </w:rPr>
        <w:t xml:space="preserve"> </w:t>
      </w:r>
      <w:r>
        <w:t>directions</w:t>
      </w:r>
      <w:r>
        <w:rPr>
          <w:spacing w:val="-12"/>
        </w:rPr>
        <w:t xml:space="preserve"> </w:t>
      </w:r>
      <w:r>
        <w:t>of</w:t>
      </w:r>
      <w:r>
        <w:rPr>
          <w:spacing w:val="-10"/>
        </w:rPr>
        <w:t xml:space="preserve"> </w:t>
      </w:r>
      <w:r>
        <w:t>DMU</w:t>
      </w:r>
      <w:r>
        <w:rPr>
          <w:spacing w:val="-14"/>
        </w:rPr>
        <w:t xml:space="preserve"> </w:t>
      </w:r>
      <w:r>
        <w:t>Chief</w:t>
      </w:r>
      <w:r>
        <w:rPr>
          <w:spacing w:val="-11"/>
        </w:rPr>
        <w:t xml:space="preserve"> </w:t>
      </w:r>
      <w:r>
        <w:t>and</w:t>
      </w:r>
      <w:r>
        <w:rPr>
          <w:spacing w:val="-10"/>
        </w:rPr>
        <w:t xml:space="preserve"> </w:t>
      </w:r>
      <w:r>
        <w:t>under</w:t>
      </w:r>
      <w:r>
        <w:rPr>
          <w:spacing w:val="-10"/>
        </w:rPr>
        <w:t xml:space="preserve"> </w:t>
      </w:r>
      <w:r>
        <w:t>the</w:t>
      </w:r>
      <w:r>
        <w:rPr>
          <w:spacing w:val="-11"/>
        </w:rPr>
        <w:t xml:space="preserve"> </w:t>
      </w:r>
      <w:r>
        <w:t>guidance of FMU Chief. The Team will report to FMU</w:t>
      </w:r>
      <w:r>
        <w:rPr>
          <w:spacing w:val="-27"/>
        </w:rPr>
        <w:t xml:space="preserve"> </w:t>
      </w:r>
      <w:r>
        <w:t>Chief.</w:t>
      </w:r>
    </w:p>
    <w:p w:rsidR="008409A8" w:rsidRDefault="007B245E">
      <w:pPr>
        <w:pStyle w:val="BodyText"/>
        <w:spacing w:before="116" w:line="220" w:lineRule="auto"/>
        <w:ind w:left="470" w:right="885" w:firstLine="566"/>
        <w:jc w:val="both"/>
      </w:pPr>
      <w:r>
        <w:t>From amongst the NGOs engaged under the Project for working at the DMUs in a District one NGO will be nominated by the Project Director as his nominee on the District Level</w:t>
      </w:r>
      <w:r>
        <w:rPr>
          <w:spacing w:val="-2"/>
        </w:rPr>
        <w:t xml:space="preserve"> </w:t>
      </w:r>
      <w:r>
        <w:t>Advisory</w:t>
      </w:r>
      <w:r>
        <w:rPr>
          <w:spacing w:val="-8"/>
        </w:rPr>
        <w:t xml:space="preserve"> </w:t>
      </w:r>
      <w:r>
        <w:t>Committee.</w:t>
      </w:r>
      <w:r>
        <w:rPr>
          <w:spacing w:val="-4"/>
        </w:rPr>
        <w:t xml:space="preserve"> </w:t>
      </w:r>
      <w:r>
        <w:t>Simil</w:t>
      </w:r>
      <w:r>
        <w:t>arly, PD</w:t>
      </w:r>
      <w:r>
        <w:rPr>
          <w:spacing w:val="-4"/>
        </w:rPr>
        <w:t xml:space="preserve"> </w:t>
      </w:r>
      <w:r>
        <w:t>will</w:t>
      </w:r>
      <w:r>
        <w:rPr>
          <w:spacing w:val="-4"/>
        </w:rPr>
        <w:t xml:space="preserve"> </w:t>
      </w:r>
      <w:r>
        <w:t>nominate</w:t>
      </w:r>
      <w:r>
        <w:rPr>
          <w:spacing w:val="-6"/>
        </w:rPr>
        <w:t xml:space="preserve"> </w:t>
      </w:r>
      <w:r>
        <w:t>one</w:t>
      </w:r>
      <w:r>
        <w:rPr>
          <w:spacing w:val="-4"/>
        </w:rPr>
        <w:t xml:space="preserve"> </w:t>
      </w:r>
      <w:r>
        <w:t>NGO</w:t>
      </w:r>
      <w:r>
        <w:rPr>
          <w:spacing w:val="-5"/>
        </w:rPr>
        <w:t xml:space="preserve"> </w:t>
      </w:r>
      <w:r>
        <w:t>working</w:t>
      </w:r>
      <w:r>
        <w:rPr>
          <w:spacing w:val="-4"/>
        </w:rPr>
        <w:t xml:space="preserve"> </w:t>
      </w:r>
      <w:r>
        <w:t>in</w:t>
      </w:r>
      <w:r>
        <w:rPr>
          <w:spacing w:val="-5"/>
        </w:rPr>
        <w:t xml:space="preserve"> </w:t>
      </w:r>
      <w:r>
        <w:t>the</w:t>
      </w:r>
      <w:r>
        <w:rPr>
          <w:spacing w:val="-7"/>
        </w:rPr>
        <w:t xml:space="preserve"> </w:t>
      </w:r>
      <w:r>
        <w:t>Project</w:t>
      </w:r>
      <w:r>
        <w:rPr>
          <w:spacing w:val="-1"/>
        </w:rPr>
        <w:t xml:space="preserve"> </w:t>
      </w:r>
      <w:r>
        <w:t>as a member of the Governing Body. Nomination will be done for a period of not more than 2 years at a</w:t>
      </w:r>
      <w:r>
        <w:rPr>
          <w:spacing w:val="-7"/>
        </w:rPr>
        <w:t xml:space="preserve"> </w:t>
      </w:r>
      <w:r>
        <w:t>time.</w:t>
      </w:r>
    </w:p>
    <w:p w:rsidR="008409A8" w:rsidRDefault="007B245E">
      <w:pPr>
        <w:pStyle w:val="BodyText"/>
        <w:spacing w:before="118" w:line="218" w:lineRule="auto"/>
        <w:ind w:left="470" w:right="887" w:firstLine="566"/>
        <w:jc w:val="both"/>
      </w:pPr>
      <w:r>
        <w:t>The PMU shall frame Recruitment Procedures, and Performance Appraisal for engagement and conti</w:t>
      </w:r>
      <w:r>
        <w:t>nuance of NGOs based on the experiences in the course of OFSDP I.</w:t>
      </w:r>
    </w:p>
    <w:p w:rsidR="008409A8" w:rsidRDefault="008409A8">
      <w:pPr>
        <w:spacing w:line="218" w:lineRule="auto"/>
        <w:jc w:val="both"/>
        <w:sectPr w:rsidR="008409A8">
          <w:pgSz w:w="12240" w:h="15840"/>
          <w:pgMar w:top="1120" w:right="800" w:bottom="1160" w:left="1220" w:header="714" w:footer="974" w:gutter="0"/>
          <w:cols w:space="720"/>
        </w:sectPr>
      </w:pPr>
    </w:p>
    <w:p w:rsidR="008409A8" w:rsidRDefault="008409A8">
      <w:pPr>
        <w:pStyle w:val="BodyText"/>
        <w:spacing w:before="1"/>
        <w:rPr>
          <w:sz w:val="23"/>
        </w:rPr>
      </w:pPr>
    </w:p>
    <w:p w:rsidR="008409A8" w:rsidRDefault="007B245E">
      <w:pPr>
        <w:pStyle w:val="Heading1"/>
        <w:numPr>
          <w:ilvl w:val="1"/>
          <w:numId w:val="8"/>
        </w:numPr>
        <w:tabs>
          <w:tab w:val="left" w:pos="1305"/>
          <w:tab w:val="left" w:pos="1306"/>
        </w:tabs>
        <w:spacing w:before="90"/>
        <w:ind w:left="1305" w:hanging="715"/>
      </w:pPr>
      <w:r>
        <w:t>CAPACITY BUILDING</w:t>
      </w:r>
      <w:r>
        <w:rPr>
          <w:spacing w:val="-6"/>
        </w:rPr>
        <w:t xml:space="preserve"> </w:t>
      </w:r>
      <w:r>
        <w:t>INTERVENTIONS:</w:t>
      </w:r>
    </w:p>
    <w:p w:rsidR="008409A8" w:rsidRDefault="007B245E">
      <w:pPr>
        <w:pStyle w:val="BodyText"/>
        <w:spacing w:before="195" w:line="276" w:lineRule="auto"/>
        <w:ind w:left="585" w:right="1001" w:firstLine="619"/>
        <w:jc w:val="both"/>
      </w:pPr>
      <w:r>
        <w:t>For all the employees to understand and have proper appreciation of the Project and obtain knowledge / skills required for its smooth execution, regular trainings, study tours (field visits) will be organized by the</w:t>
      </w:r>
      <w:r>
        <w:rPr>
          <w:spacing w:val="-6"/>
        </w:rPr>
        <w:t xml:space="preserve"> </w:t>
      </w:r>
      <w:r>
        <w:t>PMU.</w:t>
      </w:r>
    </w:p>
    <w:p w:rsidR="008409A8" w:rsidRDefault="008409A8">
      <w:pPr>
        <w:pStyle w:val="BodyText"/>
        <w:spacing w:before="7"/>
        <w:rPr>
          <w:sz w:val="27"/>
        </w:rPr>
      </w:pPr>
    </w:p>
    <w:p w:rsidR="008409A8" w:rsidRDefault="007B245E">
      <w:pPr>
        <w:pStyle w:val="BodyText"/>
        <w:spacing w:line="276" w:lineRule="auto"/>
        <w:ind w:left="585" w:right="1003" w:firstLine="739"/>
        <w:jc w:val="both"/>
      </w:pPr>
      <w:r>
        <w:rPr>
          <w:b/>
          <w:i/>
        </w:rPr>
        <w:t xml:space="preserve">Training: </w:t>
      </w:r>
      <w:r>
        <w:t xml:space="preserve">The training programmes </w:t>
      </w:r>
      <w:r>
        <w:t>will be designed based on the assessment of Training Needs Analysis by the PMU so that contents, modules and training curriculums correctly</w:t>
      </w:r>
      <w:r>
        <w:rPr>
          <w:spacing w:val="-14"/>
        </w:rPr>
        <w:t xml:space="preserve"> </w:t>
      </w:r>
      <w:r>
        <w:t>meet</w:t>
      </w:r>
      <w:r>
        <w:rPr>
          <w:spacing w:val="-8"/>
        </w:rPr>
        <w:t xml:space="preserve"> </w:t>
      </w:r>
      <w:r>
        <w:t>the</w:t>
      </w:r>
      <w:r>
        <w:rPr>
          <w:spacing w:val="-8"/>
        </w:rPr>
        <w:t xml:space="preserve"> </w:t>
      </w:r>
      <w:r>
        <w:t>needs</w:t>
      </w:r>
      <w:r>
        <w:rPr>
          <w:spacing w:val="-6"/>
        </w:rPr>
        <w:t xml:space="preserve"> </w:t>
      </w:r>
      <w:r>
        <w:t>of</w:t>
      </w:r>
      <w:r>
        <w:rPr>
          <w:spacing w:val="-9"/>
        </w:rPr>
        <w:t xml:space="preserve"> </w:t>
      </w:r>
      <w:r>
        <w:t>the</w:t>
      </w:r>
      <w:r>
        <w:rPr>
          <w:spacing w:val="-7"/>
        </w:rPr>
        <w:t xml:space="preserve"> </w:t>
      </w:r>
      <w:r>
        <w:t>trainees</w:t>
      </w:r>
      <w:r>
        <w:rPr>
          <w:spacing w:val="-9"/>
        </w:rPr>
        <w:t xml:space="preserve"> </w:t>
      </w:r>
      <w:r>
        <w:t>concerned.</w:t>
      </w:r>
      <w:r>
        <w:rPr>
          <w:spacing w:val="-9"/>
        </w:rPr>
        <w:t xml:space="preserve"> </w:t>
      </w:r>
      <w:r>
        <w:t>Resource</w:t>
      </w:r>
      <w:r>
        <w:rPr>
          <w:spacing w:val="-7"/>
        </w:rPr>
        <w:t xml:space="preserve"> </w:t>
      </w:r>
      <w:r>
        <w:t>persons</w:t>
      </w:r>
      <w:r>
        <w:rPr>
          <w:spacing w:val="-9"/>
        </w:rPr>
        <w:t xml:space="preserve"> </w:t>
      </w:r>
      <w:r>
        <w:t>can</w:t>
      </w:r>
      <w:r>
        <w:rPr>
          <w:spacing w:val="-8"/>
        </w:rPr>
        <w:t xml:space="preserve"> </w:t>
      </w:r>
      <w:r>
        <w:t>be</w:t>
      </w:r>
      <w:r>
        <w:rPr>
          <w:spacing w:val="-7"/>
        </w:rPr>
        <w:t xml:space="preserve"> </w:t>
      </w:r>
      <w:r>
        <w:t>hired</w:t>
      </w:r>
      <w:r>
        <w:rPr>
          <w:spacing w:val="-8"/>
        </w:rPr>
        <w:t xml:space="preserve"> </w:t>
      </w:r>
      <w:r>
        <w:t>by</w:t>
      </w:r>
      <w:r>
        <w:rPr>
          <w:spacing w:val="-14"/>
        </w:rPr>
        <w:t xml:space="preserve"> </w:t>
      </w:r>
      <w:r>
        <w:t xml:space="preserve">PMU for the training sessions. For a certain training topics, the concept of Trainer's Training (TOT) will be adopted. In such approaches, a group of trained officers of </w:t>
      </w:r>
      <w:r>
        <w:rPr>
          <w:spacing w:val="4"/>
        </w:rPr>
        <w:t xml:space="preserve">PMU </w:t>
      </w:r>
      <w:r>
        <w:t>or DMU will act as resource persons for other</w:t>
      </w:r>
      <w:r>
        <w:rPr>
          <w:spacing w:val="-4"/>
        </w:rPr>
        <w:t xml:space="preserve"> </w:t>
      </w:r>
      <w:r>
        <w:t>officers/staff.</w:t>
      </w:r>
    </w:p>
    <w:p w:rsidR="008409A8" w:rsidRDefault="008409A8">
      <w:pPr>
        <w:pStyle w:val="BodyText"/>
        <w:spacing w:before="4"/>
        <w:rPr>
          <w:sz w:val="23"/>
        </w:rPr>
      </w:pPr>
    </w:p>
    <w:p w:rsidR="008409A8" w:rsidRDefault="007B245E">
      <w:pPr>
        <w:pStyle w:val="BodyText"/>
        <w:spacing w:line="276" w:lineRule="auto"/>
        <w:ind w:left="585" w:right="1000" w:firstLine="700"/>
        <w:jc w:val="both"/>
      </w:pPr>
      <w:r>
        <w:rPr>
          <w:b/>
          <w:i/>
        </w:rPr>
        <w:t>Study</w:t>
      </w:r>
      <w:r>
        <w:rPr>
          <w:b/>
          <w:i/>
          <w:spacing w:val="-7"/>
        </w:rPr>
        <w:t xml:space="preserve"> </w:t>
      </w:r>
      <w:r>
        <w:rPr>
          <w:b/>
          <w:i/>
        </w:rPr>
        <w:t>tours</w:t>
      </w:r>
      <w:r>
        <w:rPr>
          <w:b/>
          <w:i/>
          <w:spacing w:val="-5"/>
        </w:rPr>
        <w:t xml:space="preserve"> </w:t>
      </w:r>
      <w:r>
        <w:t>(field</w:t>
      </w:r>
      <w:r>
        <w:rPr>
          <w:spacing w:val="-7"/>
        </w:rPr>
        <w:t xml:space="preserve"> </w:t>
      </w:r>
      <w:r>
        <w:t>visits)</w:t>
      </w:r>
      <w:r>
        <w:rPr>
          <w:spacing w:val="-5"/>
        </w:rPr>
        <w:t xml:space="preserve"> </w:t>
      </w:r>
      <w:r>
        <w:t>for</w:t>
      </w:r>
      <w:r>
        <w:rPr>
          <w:spacing w:val="-6"/>
        </w:rPr>
        <w:t xml:space="preserve"> </w:t>
      </w:r>
      <w:r>
        <w:t>DMU/FMU</w:t>
      </w:r>
      <w:r>
        <w:rPr>
          <w:spacing w:val="-5"/>
        </w:rPr>
        <w:t xml:space="preserve"> </w:t>
      </w:r>
      <w:r>
        <w:t>staff:</w:t>
      </w:r>
      <w:r>
        <w:rPr>
          <w:spacing w:val="-8"/>
        </w:rPr>
        <w:t xml:space="preserve"> </w:t>
      </w:r>
      <w:r>
        <w:t>Study</w:t>
      </w:r>
      <w:r>
        <w:rPr>
          <w:spacing w:val="-10"/>
        </w:rPr>
        <w:t xml:space="preserve"> </w:t>
      </w:r>
      <w:r>
        <w:t>tours</w:t>
      </w:r>
      <w:r>
        <w:rPr>
          <w:spacing w:val="-5"/>
        </w:rPr>
        <w:t xml:space="preserve"> </w:t>
      </w:r>
      <w:r>
        <w:t>for</w:t>
      </w:r>
      <w:r>
        <w:rPr>
          <w:spacing w:val="-9"/>
        </w:rPr>
        <w:t xml:space="preserve"> </w:t>
      </w:r>
      <w:r>
        <w:t>selected</w:t>
      </w:r>
      <w:r>
        <w:rPr>
          <w:spacing w:val="-8"/>
        </w:rPr>
        <w:t xml:space="preserve"> </w:t>
      </w:r>
      <w:r>
        <w:t>DMU/FMU staff members will be conducted a few times during the Project period. These tours will be planned and undertaken under the initiatives of PMU and the concerned DMUs. They will have the options to</w:t>
      </w:r>
      <w:r>
        <w:t xml:space="preserve"> visit other DMU/FMUs or other schemes relevant to the Project within the state to share experiences and learn any relevant</w:t>
      </w:r>
      <w:r>
        <w:rPr>
          <w:spacing w:val="-7"/>
        </w:rPr>
        <w:t xml:space="preserve"> </w:t>
      </w:r>
      <w:r>
        <w:t>lessons.</w:t>
      </w:r>
    </w:p>
    <w:p w:rsidR="008409A8" w:rsidRDefault="008409A8">
      <w:pPr>
        <w:pStyle w:val="BodyText"/>
        <w:spacing w:before="8"/>
        <w:rPr>
          <w:sz w:val="23"/>
        </w:rPr>
      </w:pPr>
    </w:p>
    <w:p w:rsidR="008409A8" w:rsidRDefault="007B245E">
      <w:pPr>
        <w:pStyle w:val="BodyText"/>
        <w:spacing w:line="276" w:lineRule="auto"/>
        <w:ind w:left="585" w:right="979" w:firstLine="719"/>
        <w:jc w:val="both"/>
      </w:pPr>
      <w:r>
        <w:t>Apart from the various training programmes envisaged under the capacity building initiatives as outlined in the Project do</w:t>
      </w:r>
      <w:r>
        <w:t>cument it is desirable to include HRD / TQM interventions towards reinforcement of various stake-holders and personnel associated with the project.</w:t>
      </w:r>
    </w:p>
    <w:p w:rsidR="008409A8" w:rsidRDefault="008409A8">
      <w:pPr>
        <w:pStyle w:val="BodyText"/>
        <w:spacing w:before="8"/>
        <w:rPr>
          <w:sz w:val="33"/>
        </w:rPr>
      </w:pPr>
    </w:p>
    <w:p w:rsidR="008409A8" w:rsidRDefault="007B245E">
      <w:pPr>
        <w:pStyle w:val="Heading1"/>
        <w:numPr>
          <w:ilvl w:val="1"/>
          <w:numId w:val="8"/>
        </w:numPr>
        <w:tabs>
          <w:tab w:val="left" w:pos="1305"/>
          <w:tab w:val="left" w:pos="1306"/>
        </w:tabs>
        <w:ind w:left="1305" w:hanging="715"/>
      </w:pPr>
      <w:r>
        <w:t>DISTRICT ADVISORY COMMITTEE</w:t>
      </w:r>
      <w:r>
        <w:rPr>
          <w:spacing w:val="-2"/>
        </w:rPr>
        <w:t xml:space="preserve"> </w:t>
      </w:r>
      <w:r>
        <w:t>(DAC)</w:t>
      </w:r>
    </w:p>
    <w:p w:rsidR="008409A8" w:rsidRDefault="008409A8">
      <w:pPr>
        <w:pStyle w:val="BodyText"/>
        <w:spacing w:before="199" w:after="5" w:line="276" w:lineRule="auto"/>
        <w:ind w:left="585" w:right="911"/>
      </w:pPr>
      <w:r w:rsidRPr="008409A8">
        <w:pict>
          <v:shape id="_x0000_s1029" style="position:absolute;left:0;text-align:left;margin-left:93pt;margin-top:55.1pt;width:455.95pt;height:149.95pt;z-index:-251654144;mso-position-horizontal-relative:page" coordorigin="1860,1102" coordsize="9119,2999" o:spt="100" adj="0,,0" path="m3677,3503r-31,l1894,3503r-34,l1860,4100r1817,l3677,3503t,-240l3646,3263r-1752,l1860,3263r,225l1894,3488r1752,l3677,3488r,-225m3677,3023r-31,l1894,3023r-34,l1860,3248r34,l3646,3248r31,l3677,3023t,-241l3646,2782r-1752,l1860,2782r,226l1894,3008r1752,l3677,3008r,-226m3677,2542r-31,l1894,2542r-34,l1860,2768r34,l3646,2768r31,l3677,2542t,-240l3646,2302r-1752,l1860,2302r,226l1894,2528r1752,l3677,2528r,-226m3677,2062r-31,l1894,2062r-34,l1860,2288r34,l3646,2288r31,l3677,2062t,-240l3646,1822r-1752,l1860,1822r,226l1894,2048r1752,l3677,2048r,-226m3677,1582r-31,l1894,1582r-34,l1860,1808r34,l3646,1808r31,l3677,1582t,-240l3646,1342r-1752,l1860,1342r,226l1894,1568r1752,l3677,1568r,-226m10979,3503r-33,l3725,3503r-33,l3692,4100r7287,l10979,3503t,-240l10946,3263r-7221,l3692,3263r,225l3725,3488r7221,l10979,3488r,-225m10979,3023r-33,l3725,3023r-33,l3692,3248r33,l10946,3248r33,l10979,3023t,-241l10946,2782r-7221,l3692,2782r,226l3725,3008r7221,l10979,3008r,-226m10979,2542r-33,l3725,2542r-33,l3692,2768r33,l10946,2768r33,l10979,2542t,-240l10946,2302r-7221,l3692,2302r,226l3725,2528r7221,l10979,2528r,-226m10979,2062r-33,l3725,2062r-33,l3692,2288r33,l10946,2288r33,l10979,2062t,-240l10946,1822r-7221,l3692,1822r,226l3725,2048r7221,l10979,2048r,-226m10979,1582r-33,l3725,1582r-33,l3692,1808r33,l10946,1808r33,l10979,1582t,-240l10946,1342r-7221,l3692,1342r,226l3725,1568r7221,l10979,1568r,-226m10979,1102r-33,l3725,1102r-33,l3692,1328r33,l10946,1328r33,l10979,1102e" stroked="f">
            <v:stroke joinstyle="round"/>
            <v:formulas/>
            <v:path arrowok="t" o:connecttype="segments"/>
            <w10:wrap anchorx="page"/>
          </v:shape>
        </w:pict>
      </w:r>
      <w:r w:rsidR="007B245E">
        <w:t>The DAC will function as an inter-agency and multi-sector coordination b</w:t>
      </w:r>
      <w:r w:rsidR="007B245E">
        <w:t>ody for the Project at the district level. The members of DAC will meet at least once in two months.</w:t>
      </w:r>
    </w:p>
    <w:tbl>
      <w:tblPr>
        <w:tblW w:w="0" w:type="auto"/>
        <w:tblInd w:w="6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831"/>
        <w:gridCol w:w="7302"/>
      </w:tblGrid>
      <w:tr w:rsidR="008409A8">
        <w:trPr>
          <w:trHeight w:val="234"/>
        </w:trPr>
        <w:tc>
          <w:tcPr>
            <w:tcW w:w="9133" w:type="dxa"/>
            <w:gridSpan w:val="2"/>
          </w:tcPr>
          <w:p w:rsidR="008409A8" w:rsidRDefault="007B245E">
            <w:pPr>
              <w:pStyle w:val="TableParagraph"/>
              <w:spacing w:line="215" w:lineRule="exact"/>
              <w:ind w:left="2373"/>
              <w:rPr>
                <w:sz w:val="16"/>
              </w:rPr>
            </w:pPr>
            <w:r>
              <w:rPr>
                <w:sz w:val="24"/>
              </w:rPr>
              <w:t>Constitution of District Advisory Committee</w:t>
            </w:r>
            <w:r>
              <w:rPr>
                <w:position w:val="9"/>
                <w:sz w:val="16"/>
              </w:rPr>
              <w:t>4</w:t>
            </w:r>
          </w:p>
        </w:tc>
      </w:tr>
      <w:tr w:rsidR="008409A8">
        <w:trPr>
          <w:trHeight w:val="225"/>
        </w:trPr>
        <w:tc>
          <w:tcPr>
            <w:tcW w:w="1831" w:type="dxa"/>
          </w:tcPr>
          <w:p w:rsidR="008409A8" w:rsidRDefault="007B245E">
            <w:pPr>
              <w:pStyle w:val="TableParagraph"/>
              <w:spacing w:line="205" w:lineRule="exact"/>
              <w:ind w:left="50"/>
              <w:rPr>
                <w:sz w:val="24"/>
              </w:rPr>
            </w:pPr>
            <w:r>
              <w:rPr>
                <w:sz w:val="24"/>
              </w:rPr>
              <w:t>Chairperson</w:t>
            </w:r>
          </w:p>
        </w:tc>
        <w:tc>
          <w:tcPr>
            <w:tcW w:w="7302" w:type="dxa"/>
          </w:tcPr>
          <w:p w:rsidR="008409A8" w:rsidRDefault="007B245E">
            <w:pPr>
              <w:pStyle w:val="TableParagraph"/>
              <w:spacing w:line="205" w:lineRule="exact"/>
              <w:ind w:left="40"/>
              <w:rPr>
                <w:sz w:val="24"/>
              </w:rPr>
            </w:pPr>
            <w:r>
              <w:rPr>
                <w:sz w:val="24"/>
              </w:rPr>
              <w:t>District Collector</w:t>
            </w:r>
          </w:p>
        </w:tc>
      </w:tr>
      <w:tr w:rsidR="008409A8">
        <w:trPr>
          <w:trHeight w:val="225"/>
        </w:trPr>
        <w:tc>
          <w:tcPr>
            <w:tcW w:w="1831" w:type="dxa"/>
          </w:tcPr>
          <w:p w:rsidR="008409A8" w:rsidRDefault="007B245E">
            <w:pPr>
              <w:pStyle w:val="TableParagraph"/>
              <w:spacing w:line="205" w:lineRule="exact"/>
              <w:ind w:left="50"/>
              <w:rPr>
                <w:sz w:val="24"/>
              </w:rPr>
            </w:pPr>
            <w:r>
              <w:rPr>
                <w:sz w:val="24"/>
              </w:rPr>
              <w:t>Member</w:t>
            </w:r>
          </w:p>
        </w:tc>
        <w:tc>
          <w:tcPr>
            <w:tcW w:w="7302" w:type="dxa"/>
          </w:tcPr>
          <w:p w:rsidR="008409A8" w:rsidRDefault="007B245E">
            <w:pPr>
              <w:pStyle w:val="TableParagraph"/>
              <w:spacing w:line="205" w:lineRule="exact"/>
              <w:ind w:left="40"/>
              <w:rPr>
                <w:sz w:val="24"/>
              </w:rPr>
            </w:pPr>
            <w:r>
              <w:rPr>
                <w:sz w:val="24"/>
              </w:rPr>
              <w:t>DFOs of other Divisions in the district, if any.</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spacing w:line="205" w:lineRule="exact"/>
              <w:ind w:left="40"/>
              <w:rPr>
                <w:sz w:val="24"/>
              </w:rPr>
            </w:pPr>
            <w:r>
              <w:rPr>
                <w:sz w:val="24"/>
              </w:rPr>
              <w:t>Project Director, District Rural Development Agency</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tabs>
                <w:tab w:val="left" w:pos="629"/>
              </w:tabs>
              <w:spacing w:line="205" w:lineRule="exact"/>
              <w:ind w:left="40"/>
              <w:rPr>
                <w:sz w:val="24"/>
              </w:rPr>
            </w:pPr>
            <w:r>
              <w:rPr>
                <w:spacing w:val="-3"/>
                <w:sz w:val="24"/>
              </w:rPr>
              <w:t>Dy.</w:t>
            </w:r>
            <w:r>
              <w:rPr>
                <w:spacing w:val="-3"/>
                <w:sz w:val="24"/>
              </w:rPr>
              <w:tab/>
            </w:r>
            <w:r>
              <w:rPr>
                <w:sz w:val="24"/>
              </w:rPr>
              <w:t>Director, Agriculture</w:t>
            </w:r>
            <w:r>
              <w:rPr>
                <w:spacing w:val="-7"/>
                <w:sz w:val="24"/>
              </w:rPr>
              <w:t xml:space="preserve"> </w:t>
            </w:r>
            <w:r>
              <w:rPr>
                <w:sz w:val="24"/>
              </w:rPr>
              <w:t>Dept.</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tabs>
                <w:tab w:val="left" w:pos="627"/>
              </w:tabs>
              <w:spacing w:line="205" w:lineRule="exact"/>
              <w:ind w:left="40"/>
              <w:rPr>
                <w:sz w:val="24"/>
              </w:rPr>
            </w:pPr>
            <w:r>
              <w:rPr>
                <w:spacing w:val="-3"/>
                <w:sz w:val="24"/>
              </w:rPr>
              <w:t>Dy.</w:t>
            </w:r>
            <w:r>
              <w:rPr>
                <w:spacing w:val="-3"/>
                <w:sz w:val="24"/>
              </w:rPr>
              <w:tab/>
            </w:r>
            <w:r>
              <w:rPr>
                <w:sz w:val="24"/>
              </w:rPr>
              <w:t>Director, Horticulture</w:t>
            </w:r>
            <w:r>
              <w:rPr>
                <w:spacing w:val="-7"/>
                <w:sz w:val="24"/>
              </w:rPr>
              <w:t xml:space="preserve"> </w:t>
            </w:r>
            <w:r>
              <w:rPr>
                <w:sz w:val="24"/>
              </w:rPr>
              <w:t>Dept</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tabs>
                <w:tab w:val="left" w:pos="627"/>
              </w:tabs>
              <w:spacing w:line="205" w:lineRule="exact"/>
              <w:ind w:left="40"/>
              <w:rPr>
                <w:sz w:val="24"/>
              </w:rPr>
            </w:pPr>
            <w:r>
              <w:rPr>
                <w:spacing w:val="-3"/>
                <w:sz w:val="24"/>
              </w:rPr>
              <w:t>Dy.</w:t>
            </w:r>
            <w:r>
              <w:rPr>
                <w:spacing w:val="-3"/>
                <w:sz w:val="24"/>
              </w:rPr>
              <w:tab/>
            </w:r>
            <w:r>
              <w:rPr>
                <w:sz w:val="24"/>
              </w:rPr>
              <w:t>Director, Fisheries</w:t>
            </w:r>
            <w:r>
              <w:rPr>
                <w:spacing w:val="-9"/>
                <w:sz w:val="24"/>
              </w:rPr>
              <w:t xml:space="preserve"> </w:t>
            </w:r>
            <w:r>
              <w:rPr>
                <w:sz w:val="24"/>
              </w:rPr>
              <w:t>Dept.</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spacing w:line="205" w:lineRule="exact"/>
              <w:ind w:left="40"/>
              <w:rPr>
                <w:sz w:val="24"/>
              </w:rPr>
            </w:pPr>
            <w:r>
              <w:rPr>
                <w:sz w:val="24"/>
              </w:rPr>
              <w:t>Chief District Medical officer</w:t>
            </w:r>
          </w:p>
        </w:tc>
      </w:tr>
      <w:tr w:rsidR="008409A8">
        <w:trPr>
          <w:trHeight w:val="225"/>
        </w:trPr>
        <w:tc>
          <w:tcPr>
            <w:tcW w:w="1831" w:type="dxa"/>
          </w:tcPr>
          <w:p w:rsidR="008409A8" w:rsidRDefault="007B245E">
            <w:pPr>
              <w:pStyle w:val="TableParagraph"/>
              <w:spacing w:line="206" w:lineRule="exact"/>
              <w:ind w:left="45"/>
              <w:rPr>
                <w:sz w:val="24"/>
              </w:rPr>
            </w:pPr>
            <w:r>
              <w:rPr>
                <w:sz w:val="24"/>
              </w:rPr>
              <w:t>Member</w:t>
            </w:r>
          </w:p>
        </w:tc>
        <w:tc>
          <w:tcPr>
            <w:tcW w:w="7302" w:type="dxa"/>
          </w:tcPr>
          <w:p w:rsidR="008409A8" w:rsidRDefault="007B245E">
            <w:pPr>
              <w:pStyle w:val="TableParagraph"/>
              <w:spacing w:line="206" w:lineRule="exact"/>
              <w:ind w:left="40"/>
              <w:rPr>
                <w:sz w:val="24"/>
              </w:rPr>
            </w:pPr>
            <w:r>
              <w:rPr>
                <w:sz w:val="24"/>
              </w:rPr>
              <w:t>Chief District Veterinary officer</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spacing w:line="205" w:lineRule="exact"/>
              <w:ind w:left="40"/>
              <w:rPr>
                <w:sz w:val="24"/>
              </w:rPr>
            </w:pPr>
            <w:r>
              <w:rPr>
                <w:sz w:val="24"/>
              </w:rPr>
              <w:t>Project Director, Integrated Tribal Development Agency</w:t>
            </w:r>
          </w:p>
        </w:tc>
      </w:tr>
      <w:tr w:rsidR="008409A8">
        <w:trPr>
          <w:trHeight w:val="225"/>
        </w:trPr>
        <w:tc>
          <w:tcPr>
            <w:tcW w:w="1831" w:type="dxa"/>
          </w:tcPr>
          <w:p w:rsidR="008409A8" w:rsidRDefault="007B245E">
            <w:pPr>
              <w:pStyle w:val="TableParagraph"/>
              <w:spacing w:line="205" w:lineRule="exact"/>
              <w:ind w:left="45"/>
              <w:rPr>
                <w:sz w:val="24"/>
              </w:rPr>
            </w:pPr>
            <w:r>
              <w:rPr>
                <w:sz w:val="24"/>
              </w:rPr>
              <w:t>Member</w:t>
            </w:r>
          </w:p>
        </w:tc>
        <w:tc>
          <w:tcPr>
            <w:tcW w:w="7302" w:type="dxa"/>
          </w:tcPr>
          <w:p w:rsidR="008409A8" w:rsidRDefault="007B245E">
            <w:pPr>
              <w:pStyle w:val="TableParagraph"/>
              <w:spacing w:line="205" w:lineRule="exact"/>
              <w:ind w:left="40"/>
              <w:rPr>
                <w:sz w:val="24"/>
              </w:rPr>
            </w:pPr>
            <w:r>
              <w:rPr>
                <w:sz w:val="24"/>
              </w:rPr>
              <w:t>Zilla Parishad Chairman's nominee)</w:t>
            </w:r>
          </w:p>
        </w:tc>
      </w:tr>
      <w:tr w:rsidR="008409A8">
        <w:trPr>
          <w:trHeight w:val="596"/>
        </w:trPr>
        <w:tc>
          <w:tcPr>
            <w:tcW w:w="1831" w:type="dxa"/>
          </w:tcPr>
          <w:p w:rsidR="008409A8" w:rsidRDefault="007B245E">
            <w:pPr>
              <w:pStyle w:val="TableParagraph"/>
              <w:spacing w:line="270" w:lineRule="exact"/>
              <w:ind w:left="45"/>
              <w:rPr>
                <w:sz w:val="24"/>
              </w:rPr>
            </w:pPr>
            <w:r>
              <w:rPr>
                <w:sz w:val="24"/>
              </w:rPr>
              <w:t>Member</w:t>
            </w:r>
          </w:p>
        </w:tc>
        <w:tc>
          <w:tcPr>
            <w:tcW w:w="7302" w:type="dxa"/>
          </w:tcPr>
          <w:p w:rsidR="008409A8" w:rsidRDefault="007B245E">
            <w:pPr>
              <w:pStyle w:val="TableParagraph"/>
              <w:ind w:left="40"/>
              <w:rPr>
                <w:sz w:val="24"/>
              </w:rPr>
            </w:pPr>
            <w:r>
              <w:rPr>
                <w:sz w:val="24"/>
              </w:rPr>
              <w:t>President, VSS (1VSS for each division) to be nominated by concerned DMU).</w:t>
            </w:r>
          </w:p>
        </w:tc>
      </w:tr>
      <w:tr w:rsidR="008409A8">
        <w:trPr>
          <w:trHeight w:val="244"/>
        </w:trPr>
        <w:tc>
          <w:tcPr>
            <w:tcW w:w="1831" w:type="dxa"/>
          </w:tcPr>
          <w:p w:rsidR="008409A8" w:rsidRDefault="007B245E">
            <w:pPr>
              <w:pStyle w:val="TableParagraph"/>
              <w:spacing w:line="224" w:lineRule="exact"/>
              <w:ind w:left="45"/>
              <w:rPr>
                <w:sz w:val="24"/>
              </w:rPr>
            </w:pPr>
            <w:r>
              <w:rPr>
                <w:sz w:val="24"/>
              </w:rPr>
              <w:t>Member</w:t>
            </w:r>
          </w:p>
        </w:tc>
        <w:tc>
          <w:tcPr>
            <w:tcW w:w="7302" w:type="dxa"/>
          </w:tcPr>
          <w:p w:rsidR="008409A8" w:rsidRDefault="007B245E">
            <w:pPr>
              <w:pStyle w:val="TableParagraph"/>
              <w:spacing w:line="224" w:lineRule="exact"/>
              <w:ind w:left="40"/>
              <w:rPr>
                <w:sz w:val="24"/>
              </w:rPr>
            </w:pPr>
            <w:r>
              <w:rPr>
                <w:sz w:val="24"/>
              </w:rPr>
              <w:t>General Manager, District Lead Bank</w:t>
            </w:r>
          </w:p>
        </w:tc>
      </w:tr>
      <w:tr w:rsidR="008409A8">
        <w:trPr>
          <w:trHeight w:val="244"/>
        </w:trPr>
        <w:tc>
          <w:tcPr>
            <w:tcW w:w="1831" w:type="dxa"/>
          </w:tcPr>
          <w:p w:rsidR="008409A8" w:rsidRDefault="007B245E">
            <w:pPr>
              <w:pStyle w:val="TableParagraph"/>
              <w:spacing w:line="224" w:lineRule="exact"/>
              <w:ind w:left="45"/>
              <w:rPr>
                <w:sz w:val="24"/>
              </w:rPr>
            </w:pPr>
            <w:r>
              <w:rPr>
                <w:sz w:val="24"/>
              </w:rPr>
              <w:t>Member</w:t>
            </w:r>
          </w:p>
        </w:tc>
        <w:tc>
          <w:tcPr>
            <w:tcW w:w="7302" w:type="dxa"/>
          </w:tcPr>
          <w:p w:rsidR="008409A8" w:rsidRDefault="007B245E">
            <w:pPr>
              <w:pStyle w:val="TableParagraph"/>
              <w:spacing w:line="224" w:lineRule="exact"/>
              <w:ind w:left="40"/>
              <w:rPr>
                <w:sz w:val="24"/>
              </w:rPr>
            </w:pPr>
            <w:r>
              <w:rPr>
                <w:sz w:val="24"/>
              </w:rPr>
              <w:t>NGO (Nominee of PD OFSDP II)</w:t>
            </w:r>
          </w:p>
        </w:tc>
      </w:tr>
    </w:tbl>
    <w:p w:rsidR="008409A8" w:rsidRDefault="008409A8">
      <w:pPr>
        <w:pStyle w:val="BodyText"/>
        <w:rPr>
          <w:sz w:val="20"/>
        </w:rPr>
      </w:pPr>
    </w:p>
    <w:p w:rsidR="008409A8" w:rsidRDefault="008409A8">
      <w:pPr>
        <w:pStyle w:val="BodyText"/>
        <w:spacing w:before="2"/>
        <w:rPr>
          <w:sz w:val="16"/>
        </w:rPr>
      </w:pPr>
      <w:r w:rsidRPr="008409A8">
        <w:pict>
          <v:line id="_x0000_s1028" style="position:absolute;z-index:-251650048;mso-wrap-distance-left:0;mso-wrap-distance-right:0;mso-position-horizontal-relative:page" from="90.25pt,11.55pt" to="234.3pt,11.55pt" strokeweight=".16936mm">
            <w10:wrap type="topAndBottom" anchorx="page"/>
          </v:line>
        </w:pict>
      </w:r>
    </w:p>
    <w:p w:rsidR="008409A8" w:rsidRDefault="007B245E">
      <w:pPr>
        <w:pStyle w:val="BodyText"/>
        <w:spacing w:before="45"/>
        <w:ind w:left="585"/>
      </w:pPr>
      <w:r>
        <w:rPr>
          <w:rFonts w:ascii="Arial"/>
          <w:position w:val="8"/>
          <w:sz w:val="16"/>
        </w:rPr>
        <w:t>4</w:t>
      </w:r>
      <w:r>
        <w:t>The State Government notification no. 4F(S)07/2016(pt) 8118 F&amp;E dated21.04.2017</w:t>
      </w:r>
    </w:p>
    <w:p w:rsidR="008409A8" w:rsidRDefault="008409A8">
      <w:pPr>
        <w:sectPr w:rsidR="008409A8">
          <w:footerReference w:type="default" r:id="rId20"/>
          <w:pgSz w:w="12240" w:h="15840"/>
          <w:pgMar w:top="1120" w:right="800" w:bottom="1100" w:left="1220" w:header="714" w:footer="905" w:gutter="0"/>
          <w:pgNumType w:start="33"/>
          <w:cols w:space="720"/>
        </w:sectPr>
      </w:pPr>
    </w:p>
    <w:p w:rsidR="008409A8" w:rsidRDefault="008409A8">
      <w:pPr>
        <w:pStyle w:val="BodyText"/>
        <w:spacing w:before="7"/>
        <w:rPr>
          <w:sz w:val="7"/>
        </w:rPr>
      </w:pPr>
    </w:p>
    <w:tbl>
      <w:tblPr>
        <w:tblW w:w="0" w:type="auto"/>
        <w:tblInd w:w="6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831"/>
        <w:gridCol w:w="7302"/>
      </w:tblGrid>
      <w:tr w:rsidR="008409A8">
        <w:trPr>
          <w:trHeight w:val="597"/>
        </w:trPr>
        <w:tc>
          <w:tcPr>
            <w:tcW w:w="1831" w:type="dxa"/>
          </w:tcPr>
          <w:p w:rsidR="008409A8" w:rsidRDefault="007B245E">
            <w:pPr>
              <w:pStyle w:val="TableParagraph"/>
              <w:spacing w:line="268" w:lineRule="exact"/>
              <w:ind w:left="45"/>
              <w:rPr>
                <w:sz w:val="24"/>
              </w:rPr>
            </w:pPr>
            <w:r>
              <w:rPr>
                <w:sz w:val="24"/>
              </w:rPr>
              <w:t>Member</w:t>
            </w:r>
            <w:r>
              <w:rPr>
                <w:spacing w:val="-26"/>
                <w:sz w:val="24"/>
              </w:rPr>
              <w:t xml:space="preserve"> </w:t>
            </w:r>
            <w:r>
              <w:rPr>
                <w:sz w:val="24"/>
              </w:rPr>
              <w:t>Secretary</w:t>
            </w:r>
          </w:p>
        </w:tc>
        <w:tc>
          <w:tcPr>
            <w:tcW w:w="7302" w:type="dxa"/>
          </w:tcPr>
          <w:p w:rsidR="008409A8" w:rsidRDefault="007B245E">
            <w:pPr>
              <w:pStyle w:val="TableParagraph"/>
              <w:spacing w:line="270" w:lineRule="exact"/>
              <w:ind w:left="40"/>
              <w:rPr>
                <w:sz w:val="24"/>
              </w:rPr>
            </w:pPr>
            <w:r>
              <w:rPr>
                <w:sz w:val="24"/>
              </w:rPr>
              <w:t>DFO of the Project Division as under.</w:t>
            </w:r>
          </w:p>
        </w:tc>
      </w:tr>
    </w:tbl>
    <w:p w:rsidR="008409A8" w:rsidRDefault="008409A8">
      <w:pPr>
        <w:pStyle w:val="BodyText"/>
        <w:rPr>
          <w:sz w:val="20"/>
        </w:rPr>
      </w:pPr>
    </w:p>
    <w:p w:rsidR="008409A8" w:rsidRDefault="008409A8">
      <w:pPr>
        <w:pStyle w:val="BodyText"/>
        <w:rPr>
          <w:sz w:val="20"/>
        </w:rPr>
      </w:pPr>
    </w:p>
    <w:p w:rsidR="008409A8" w:rsidRDefault="008409A8">
      <w:pPr>
        <w:pStyle w:val="BodyText"/>
        <w:spacing w:before="2"/>
        <w:rPr>
          <w:sz w:val="22"/>
        </w:rPr>
      </w:pPr>
    </w:p>
    <w:tbl>
      <w:tblPr>
        <w:tblW w:w="0" w:type="auto"/>
        <w:tblInd w:w="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078"/>
        <w:gridCol w:w="1736"/>
        <w:gridCol w:w="2650"/>
        <w:gridCol w:w="3824"/>
      </w:tblGrid>
      <w:tr w:rsidR="008409A8">
        <w:trPr>
          <w:trHeight w:val="932"/>
        </w:trPr>
        <w:tc>
          <w:tcPr>
            <w:tcW w:w="1078" w:type="dxa"/>
          </w:tcPr>
          <w:p w:rsidR="008409A8" w:rsidRDefault="007B245E">
            <w:pPr>
              <w:pStyle w:val="TableParagraph"/>
              <w:spacing w:line="270" w:lineRule="exact"/>
              <w:ind w:left="40"/>
              <w:rPr>
                <w:sz w:val="24"/>
              </w:rPr>
            </w:pPr>
            <w:r>
              <w:rPr>
                <w:sz w:val="24"/>
              </w:rPr>
              <w:t>Sl. No.</w:t>
            </w:r>
          </w:p>
        </w:tc>
        <w:tc>
          <w:tcPr>
            <w:tcW w:w="1736" w:type="dxa"/>
          </w:tcPr>
          <w:p w:rsidR="008409A8" w:rsidRDefault="007B245E">
            <w:pPr>
              <w:pStyle w:val="TableParagraph"/>
              <w:spacing w:line="270" w:lineRule="exact"/>
              <w:ind w:left="37"/>
              <w:rPr>
                <w:sz w:val="24"/>
              </w:rPr>
            </w:pPr>
            <w:r>
              <w:rPr>
                <w:sz w:val="24"/>
              </w:rPr>
              <w:t>District</w:t>
            </w:r>
          </w:p>
        </w:tc>
        <w:tc>
          <w:tcPr>
            <w:tcW w:w="2650" w:type="dxa"/>
          </w:tcPr>
          <w:p w:rsidR="008409A8" w:rsidRDefault="007B245E">
            <w:pPr>
              <w:pStyle w:val="TableParagraph"/>
              <w:spacing w:line="270" w:lineRule="exact"/>
              <w:ind w:left="39"/>
              <w:rPr>
                <w:sz w:val="24"/>
              </w:rPr>
            </w:pPr>
            <w:r>
              <w:rPr>
                <w:sz w:val="24"/>
              </w:rPr>
              <w:t>Member Secretary</w:t>
            </w:r>
          </w:p>
        </w:tc>
        <w:tc>
          <w:tcPr>
            <w:tcW w:w="3824" w:type="dxa"/>
          </w:tcPr>
          <w:p w:rsidR="008409A8" w:rsidRDefault="007B245E">
            <w:pPr>
              <w:pStyle w:val="TableParagraph"/>
              <w:ind w:left="37" w:right="198"/>
              <w:rPr>
                <w:sz w:val="24"/>
              </w:rPr>
            </w:pPr>
            <w:r>
              <w:rPr>
                <w:sz w:val="24"/>
              </w:rPr>
              <w:t>DFOs of other Division in the District if any to be members</w:t>
            </w:r>
          </w:p>
        </w:tc>
      </w:tr>
      <w:tr w:rsidR="008409A8">
        <w:trPr>
          <w:trHeight w:val="244"/>
        </w:trPr>
        <w:tc>
          <w:tcPr>
            <w:tcW w:w="1078" w:type="dxa"/>
          </w:tcPr>
          <w:p w:rsidR="008409A8" w:rsidRDefault="007B245E">
            <w:pPr>
              <w:pStyle w:val="TableParagraph"/>
              <w:spacing w:line="224" w:lineRule="exact"/>
              <w:ind w:left="40"/>
              <w:rPr>
                <w:sz w:val="24"/>
              </w:rPr>
            </w:pPr>
            <w:r>
              <w:rPr>
                <w:sz w:val="24"/>
              </w:rPr>
              <w:t>1</w:t>
            </w:r>
          </w:p>
        </w:tc>
        <w:tc>
          <w:tcPr>
            <w:tcW w:w="1736" w:type="dxa"/>
          </w:tcPr>
          <w:p w:rsidR="008409A8" w:rsidRDefault="007B245E">
            <w:pPr>
              <w:pStyle w:val="TableParagraph"/>
              <w:spacing w:line="224" w:lineRule="exact"/>
              <w:ind w:left="37"/>
              <w:rPr>
                <w:sz w:val="24"/>
              </w:rPr>
            </w:pPr>
            <w:r>
              <w:rPr>
                <w:sz w:val="24"/>
              </w:rPr>
              <w:t>Angul</w:t>
            </w:r>
          </w:p>
        </w:tc>
        <w:tc>
          <w:tcPr>
            <w:tcW w:w="2650" w:type="dxa"/>
          </w:tcPr>
          <w:p w:rsidR="008409A8" w:rsidRDefault="007B245E">
            <w:pPr>
              <w:pStyle w:val="TableParagraph"/>
              <w:spacing w:line="224" w:lineRule="exact"/>
              <w:ind w:left="39"/>
              <w:rPr>
                <w:sz w:val="24"/>
              </w:rPr>
            </w:pPr>
            <w:r>
              <w:rPr>
                <w:sz w:val="24"/>
              </w:rPr>
              <w:t>DFO, Athmallik</w:t>
            </w:r>
          </w:p>
        </w:tc>
        <w:tc>
          <w:tcPr>
            <w:tcW w:w="3824" w:type="dxa"/>
          </w:tcPr>
          <w:p w:rsidR="008409A8" w:rsidRDefault="008409A8">
            <w:pPr>
              <w:pStyle w:val="TableParagraph"/>
              <w:rPr>
                <w:sz w:val="16"/>
              </w:rPr>
            </w:pPr>
          </w:p>
        </w:tc>
      </w:tr>
      <w:tr w:rsidR="008409A8">
        <w:trPr>
          <w:trHeight w:val="244"/>
        </w:trPr>
        <w:tc>
          <w:tcPr>
            <w:tcW w:w="1078" w:type="dxa"/>
          </w:tcPr>
          <w:p w:rsidR="008409A8" w:rsidRDefault="007B245E">
            <w:pPr>
              <w:pStyle w:val="TableParagraph"/>
              <w:spacing w:line="224" w:lineRule="exact"/>
              <w:ind w:left="40"/>
              <w:rPr>
                <w:sz w:val="24"/>
              </w:rPr>
            </w:pPr>
            <w:r>
              <w:rPr>
                <w:sz w:val="24"/>
              </w:rPr>
              <w:t>2</w:t>
            </w:r>
          </w:p>
        </w:tc>
        <w:tc>
          <w:tcPr>
            <w:tcW w:w="1736" w:type="dxa"/>
          </w:tcPr>
          <w:p w:rsidR="008409A8" w:rsidRDefault="007B245E">
            <w:pPr>
              <w:pStyle w:val="TableParagraph"/>
              <w:spacing w:line="224" w:lineRule="exact"/>
              <w:ind w:left="37"/>
              <w:rPr>
                <w:sz w:val="24"/>
              </w:rPr>
            </w:pPr>
            <w:r>
              <w:rPr>
                <w:sz w:val="24"/>
              </w:rPr>
              <w:t>Boudh</w:t>
            </w:r>
          </w:p>
        </w:tc>
        <w:tc>
          <w:tcPr>
            <w:tcW w:w="2650" w:type="dxa"/>
          </w:tcPr>
          <w:p w:rsidR="008409A8" w:rsidRDefault="007B245E">
            <w:pPr>
              <w:pStyle w:val="TableParagraph"/>
              <w:spacing w:line="224" w:lineRule="exact"/>
              <w:ind w:left="39"/>
              <w:rPr>
                <w:sz w:val="24"/>
              </w:rPr>
            </w:pPr>
            <w:r>
              <w:rPr>
                <w:sz w:val="24"/>
              </w:rPr>
              <w:t>DFO, Boudh</w:t>
            </w:r>
          </w:p>
        </w:tc>
        <w:tc>
          <w:tcPr>
            <w:tcW w:w="3824" w:type="dxa"/>
          </w:tcPr>
          <w:p w:rsidR="008409A8" w:rsidRDefault="008409A8">
            <w:pPr>
              <w:pStyle w:val="TableParagraph"/>
              <w:rPr>
                <w:sz w:val="16"/>
              </w:rPr>
            </w:pPr>
          </w:p>
        </w:tc>
      </w:tr>
      <w:tr w:rsidR="008409A8">
        <w:trPr>
          <w:trHeight w:val="246"/>
        </w:trPr>
        <w:tc>
          <w:tcPr>
            <w:tcW w:w="1078" w:type="dxa"/>
          </w:tcPr>
          <w:p w:rsidR="008409A8" w:rsidRDefault="007B245E">
            <w:pPr>
              <w:pStyle w:val="TableParagraph"/>
              <w:spacing w:line="227" w:lineRule="exact"/>
              <w:ind w:left="40"/>
              <w:rPr>
                <w:sz w:val="24"/>
              </w:rPr>
            </w:pPr>
            <w:r>
              <w:rPr>
                <w:sz w:val="24"/>
              </w:rPr>
              <w:t>3</w:t>
            </w:r>
          </w:p>
        </w:tc>
        <w:tc>
          <w:tcPr>
            <w:tcW w:w="1736" w:type="dxa"/>
          </w:tcPr>
          <w:p w:rsidR="008409A8" w:rsidRDefault="007B245E">
            <w:pPr>
              <w:pStyle w:val="TableParagraph"/>
              <w:spacing w:line="227" w:lineRule="exact"/>
              <w:ind w:left="37"/>
              <w:rPr>
                <w:sz w:val="24"/>
              </w:rPr>
            </w:pPr>
            <w:r>
              <w:rPr>
                <w:sz w:val="24"/>
              </w:rPr>
              <w:t>Dhenkanal</w:t>
            </w:r>
          </w:p>
        </w:tc>
        <w:tc>
          <w:tcPr>
            <w:tcW w:w="2650" w:type="dxa"/>
          </w:tcPr>
          <w:p w:rsidR="008409A8" w:rsidRDefault="007B245E">
            <w:pPr>
              <w:pStyle w:val="TableParagraph"/>
              <w:spacing w:line="227" w:lineRule="exact"/>
              <w:ind w:left="39"/>
              <w:rPr>
                <w:sz w:val="24"/>
              </w:rPr>
            </w:pPr>
            <w:r>
              <w:rPr>
                <w:sz w:val="24"/>
              </w:rPr>
              <w:t>DFO, Dhenkanal</w:t>
            </w:r>
          </w:p>
        </w:tc>
        <w:tc>
          <w:tcPr>
            <w:tcW w:w="3824" w:type="dxa"/>
          </w:tcPr>
          <w:p w:rsidR="008409A8" w:rsidRDefault="008409A8">
            <w:pPr>
              <w:pStyle w:val="TableParagraph"/>
              <w:rPr>
                <w:sz w:val="16"/>
              </w:rPr>
            </w:pPr>
          </w:p>
        </w:tc>
      </w:tr>
      <w:tr w:rsidR="008409A8">
        <w:trPr>
          <w:trHeight w:val="244"/>
        </w:trPr>
        <w:tc>
          <w:tcPr>
            <w:tcW w:w="1078" w:type="dxa"/>
          </w:tcPr>
          <w:p w:rsidR="008409A8" w:rsidRDefault="007B245E">
            <w:pPr>
              <w:pStyle w:val="TableParagraph"/>
              <w:spacing w:line="224" w:lineRule="exact"/>
              <w:ind w:left="40"/>
              <w:rPr>
                <w:sz w:val="24"/>
              </w:rPr>
            </w:pPr>
            <w:r>
              <w:rPr>
                <w:sz w:val="24"/>
              </w:rPr>
              <w:t>4</w:t>
            </w:r>
          </w:p>
        </w:tc>
        <w:tc>
          <w:tcPr>
            <w:tcW w:w="1736" w:type="dxa"/>
          </w:tcPr>
          <w:p w:rsidR="008409A8" w:rsidRDefault="007B245E">
            <w:pPr>
              <w:pStyle w:val="TableParagraph"/>
              <w:spacing w:line="224" w:lineRule="exact"/>
              <w:ind w:left="37"/>
              <w:rPr>
                <w:sz w:val="24"/>
              </w:rPr>
            </w:pPr>
            <w:r>
              <w:rPr>
                <w:sz w:val="24"/>
              </w:rPr>
              <w:t>Ganjam</w:t>
            </w:r>
          </w:p>
        </w:tc>
        <w:tc>
          <w:tcPr>
            <w:tcW w:w="2650" w:type="dxa"/>
          </w:tcPr>
          <w:p w:rsidR="008409A8" w:rsidRDefault="007B245E">
            <w:pPr>
              <w:pStyle w:val="TableParagraph"/>
              <w:spacing w:line="224" w:lineRule="exact"/>
              <w:ind w:left="39"/>
              <w:rPr>
                <w:sz w:val="24"/>
              </w:rPr>
            </w:pPr>
            <w:r>
              <w:rPr>
                <w:sz w:val="24"/>
              </w:rPr>
              <w:t>DFO, Ghumsur South</w:t>
            </w:r>
          </w:p>
        </w:tc>
        <w:tc>
          <w:tcPr>
            <w:tcW w:w="3824" w:type="dxa"/>
          </w:tcPr>
          <w:p w:rsidR="008409A8" w:rsidRDefault="007B245E">
            <w:pPr>
              <w:pStyle w:val="TableParagraph"/>
              <w:spacing w:line="224" w:lineRule="exact"/>
              <w:ind w:left="37"/>
              <w:rPr>
                <w:sz w:val="24"/>
              </w:rPr>
            </w:pPr>
            <w:r>
              <w:rPr>
                <w:sz w:val="24"/>
              </w:rPr>
              <w:t>DFO, Ghumsur North</w:t>
            </w:r>
          </w:p>
        </w:tc>
      </w:tr>
      <w:tr w:rsidR="008409A8">
        <w:trPr>
          <w:trHeight w:val="244"/>
        </w:trPr>
        <w:tc>
          <w:tcPr>
            <w:tcW w:w="1078" w:type="dxa"/>
          </w:tcPr>
          <w:p w:rsidR="008409A8" w:rsidRDefault="007B245E">
            <w:pPr>
              <w:pStyle w:val="TableParagraph"/>
              <w:spacing w:line="224" w:lineRule="exact"/>
              <w:ind w:left="40"/>
              <w:rPr>
                <w:sz w:val="24"/>
              </w:rPr>
            </w:pPr>
            <w:r>
              <w:rPr>
                <w:sz w:val="24"/>
              </w:rPr>
              <w:t>5</w:t>
            </w:r>
          </w:p>
        </w:tc>
        <w:tc>
          <w:tcPr>
            <w:tcW w:w="1736" w:type="dxa"/>
          </w:tcPr>
          <w:p w:rsidR="008409A8" w:rsidRDefault="007B245E">
            <w:pPr>
              <w:pStyle w:val="TableParagraph"/>
              <w:spacing w:line="224" w:lineRule="exact"/>
              <w:ind w:left="37"/>
              <w:rPr>
                <w:sz w:val="24"/>
              </w:rPr>
            </w:pPr>
            <w:r>
              <w:rPr>
                <w:sz w:val="24"/>
              </w:rPr>
              <w:t>Jharsududa</w:t>
            </w:r>
          </w:p>
        </w:tc>
        <w:tc>
          <w:tcPr>
            <w:tcW w:w="2650" w:type="dxa"/>
          </w:tcPr>
          <w:p w:rsidR="008409A8" w:rsidRDefault="007B245E">
            <w:pPr>
              <w:pStyle w:val="TableParagraph"/>
              <w:spacing w:line="224" w:lineRule="exact"/>
              <w:ind w:left="39"/>
              <w:rPr>
                <w:sz w:val="24"/>
              </w:rPr>
            </w:pPr>
            <w:r>
              <w:rPr>
                <w:sz w:val="24"/>
              </w:rPr>
              <w:t>DFO, Jharsuguda</w:t>
            </w:r>
          </w:p>
        </w:tc>
        <w:tc>
          <w:tcPr>
            <w:tcW w:w="3824" w:type="dxa"/>
          </w:tcPr>
          <w:p w:rsidR="008409A8" w:rsidRDefault="008409A8">
            <w:pPr>
              <w:pStyle w:val="TableParagraph"/>
              <w:rPr>
                <w:sz w:val="16"/>
              </w:rPr>
            </w:pPr>
          </w:p>
        </w:tc>
      </w:tr>
      <w:tr w:rsidR="008409A8">
        <w:trPr>
          <w:trHeight w:val="246"/>
        </w:trPr>
        <w:tc>
          <w:tcPr>
            <w:tcW w:w="1078" w:type="dxa"/>
          </w:tcPr>
          <w:p w:rsidR="008409A8" w:rsidRDefault="007B245E">
            <w:pPr>
              <w:pStyle w:val="TableParagraph"/>
              <w:spacing w:line="227" w:lineRule="exact"/>
              <w:ind w:left="40"/>
              <w:rPr>
                <w:sz w:val="24"/>
              </w:rPr>
            </w:pPr>
            <w:r>
              <w:rPr>
                <w:sz w:val="24"/>
              </w:rPr>
              <w:t>6</w:t>
            </w:r>
          </w:p>
        </w:tc>
        <w:tc>
          <w:tcPr>
            <w:tcW w:w="1736" w:type="dxa"/>
          </w:tcPr>
          <w:p w:rsidR="008409A8" w:rsidRDefault="007B245E">
            <w:pPr>
              <w:pStyle w:val="TableParagraph"/>
              <w:spacing w:line="227" w:lineRule="exact"/>
              <w:ind w:left="37"/>
              <w:rPr>
                <w:sz w:val="24"/>
              </w:rPr>
            </w:pPr>
            <w:r>
              <w:rPr>
                <w:sz w:val="24"/>
              </w:rPr>
              <w:t>Kendarapada</w:t>
            </w:r>
          </w:p>
        </w:tc>
        <w:tc>
          <w:tcPr>
            <w:tcW w:w="2650" w:type="dxa"/>
          </w:tcPr>
          <w:p w:rsidR="008409A8" w:rsidRDefault="007B245E">
            <w:pPr>
              <w:pStyle w:val="TableParagraph"/>
              <w:spacing w:line="227" w:lineRule="exact"/>
              <w:ind w:left="39"/>
              <w:rPr>
                <w:sz w:val="24"/>
              </w:rPr>
            </w:pPr>
            <w:r>
              <w:rPr>
                <w:sz w:val="24"/>
              </w:rPr>
              <w:t>DFO,Rajnagar WL</w:t>
            </w:r>
          </w:p>
        </w:tc>
        <w:tc>
          <w:tcPr>
            <w:tcW w:w="3824" w:type="dxa"/>
          </w:tcPr>
          <w:p w:rsidR="008409A8" w:rsidRDefault="008409A8">
            <w:pPr>
              <w:pStyle w:val="TableParagraph"/>
              <w:rPr>
                <w:sz w:val="16"/>
              </w:rPr>
            </w:pPr>
          </w:p>
        </w:tc>
      </w:tr>
      <w:tr w:rsidR="008409A8">
        <w:trPr>
          <w:trHeight w:val="244"/>
        </w:trPr>
        <w:tc>
          <w:tcPr>
            <w:tcW w:w="1078" w:type="dxa"/>
          </w:tcPr>
          <w:p w:rsidR="008409A8" w:rsidRDefault="007B245E">
            <w:pPr>
              <w:pStyle w:val="TableParagraph"/>
              <w:spacing w:line="225" w:lineRule="exact"/>
              <w:ind w:left="40"/>
              <w:rPr>
                <w:sz w:val="24"/>
              </w:rPr>
            </w:pPr>
            <w:r>
              <w:rPr>
                <w:sz w:val="24"/>
              </w:rPr>
              <w:t>7</w:t>
            </w:r>
          </w:p>
        </w:tc>
        <w:tc>
          <w:tcPr>
            <w:tcW w:w="1736" w:type="dxa"/>
          </w:tcPr>
          <w:p w:rsidR="008409A8" w:rsidRDefault="007B245E">
            <w:pPr>
              <w:pStyle w:val="TableParagraph"/>
              <w:spacing w:line="225" w:lineRule="exact"/>
              <w:ind w:left="37"/>
              <w:rPr>
                <w:sz w:val="24"/>
              </w:rPr>
            </w:pPr>
            <w:r>
              <w:rPr>
                <w:sz w:val="24"/>
              </w:rPr>
              <w:t>Mayurbhanj</w:t>
            </w:r>
          </w:p>
        </w:tc>
        <w:tc>
          <w:tcPr>
            <w:tcW w:w="2650" w:type="dxa"/>
          </w:tcPr>
          <w:p w:rsidR="008409A8" w:rsidRDefault="007B245E">
            <w:pPr>
              <w:pStyle w:val="TableParagraph"/>
              <w:spacing w:line="225" w:lineRule="exact"/>
              <w:ind w:left="39"/>
              <w:rPr>
                <w:sz w:val="24"/>
              </w:rPr>
            </w:pPr>
            <w:r>
              <w:rPr>
                <w:sz w:val="24"/>
              </w:rPr>
              <w:t>DFO, Baripada</w:t>
            </w:r>
          </w:p>
        </w:tc>
        <w:tc>
          <w:tcPr>
            <w:tcW w:w="3824" w:type="dxa"/>
          </w:tcPr>
          <w:p w:rsidR="008409A8" w:rsidRDefault="007B245E">
            <w:pPr>
              <w:pStyle w:val="TableParagraph"/>
              <w:spacing w:line="225" w:lineRule="exact"/>
              <w:ind w:left="37"/>
              <w:rPr>
                <w:sz w:val="24"/>
              </w:rPr>
            </w:pPr>
            <w:r>
              <w:rPr>
                <w:sz w:val="24"/>
              </w:rPr>
              <w:t>DFO, Rairangpur, ,DFOkaranjia</w:t>
            </w:r>
          </w:p>
        </w:tc>
      </w:tr>
      <w:tr w:rsidR="008409A8">
        <w:trPr>
          <w:trHeight w:val="244"/>
        </w:trPr>
        <w:tc>
          <w:tcPr>
            <w:tcW w:w="1078" w:type="dxa"/>
          </w:tcPr>
          <w:p w:rsidR="008409A8" w:rsidRDefault="007B245E">
            <w:pPr>
              <w:pStyle w:val="TableParagraph"/>
              <w:spacing w:line="224" w:lineRule="exact"/>
              <w:ind w:left="40"/>
              <w:rPr>
                <w:sz w:val="24"/>
              </w:rPr>
            </w:pPr>
            <w:r>
              <w:rPr>
                <w:sz w:val="24"/>
              </w:rPr>
              <w:t>8</w:t>
            </w:r>
          </w:p>
        </w:tc>
        <w:tc>
          <w:tcPr>
            <w:tcW w:w="1736" w:type="dxa"/>
          </w:tcPr>
          <w:p w:rsidR="008409A8" w:rsidRDefault="007B245E">
            <w:pPr>
              <w:pStyle w:val="TableParagraph"/>
              <w:spacing w:line="224" w:lineRule="exact"/>
              <w:ind w:left="37"/>
              <w:rPr>
                <w:sz w:val="24"/>
              </w:rPr>
            </w:pPr>
            <w:r>
              <w:rPr>
                <w:sz w:val="24"/>
              </w:rPr>
              <w:t>Sambalpur</w:t>
            </w:r>
          </w:p>
        </w:tc>
        <w:tc>
          <w:tcPr>
            <w:tcW w:w="2650" w:type="dxa"/>
          </w:tcPr>
          <w:p w:rsidR="008409A8" w:rsidRDefault="007B245E">
            <w:pPr>
              <w:pStyle w:val="TableParagraph"/>
              <w:spacing w:line="224" w:lineRule="exact"/>
              <w:ind w:left="39"/>
              <w:rPr>
                <w:sz w:val="24"/>
              </w:rPr>
            </w:pPr>
            <w:r>
              <w:rPr>
                <w:sz w:val="24"/>
              </w:rPr>
              <w:t>DFO, Sambalpur</w:t>
            </w:r>
          </w:p>
        </w:tc>
        <w:tc>
          <w:tcPr>
            <w:tcW w:w="3824" w:type="dxa"/>
          </w:tcPr>
          <w:p w:rsidR="008409A8" w:rsidRDefault="007B245E">
            <w:pPr>
              <w:pStyle w:val="TableParagraph"/>
              <w:spacing w:line="224" w:lineRule="exact"/>
              <w:ind w:left="37"/>
              <w:rPr>
                <w:sz w:val="24"/>
              </w:rPr>
            </w:pPr>
            <w:r>
              <w:rPr>
                <w:sz w:val="24"/>
              </w:rPr>
              <w:t>DFO BamraWl Division</w:t>
            </w:r>
          </w:p>
        </w:tc>
      </w:tr>
      <w:tr w:rsidR="008409A8">
        <w:trPr>
          <w:trHeight w:val="246"/>
        </w:trPr>
        <w:tc>
          <w:tcPr>
            <w:tcW w:w="1078" w:type="dxa"/>
          </w:tcPr>
          <w:p w:rsidR="008409A8" w:rsidRDefault="007B245E">
            <w:pPr>
              <w:pStyle w:val="TableParagraph"/>
              <w:spacing w:line="227" w:lineRule="exact"/>
              <w:ind w:left="40"/>
              <w:rPr>
                <w:sz w:val="24"/>
              </w:rPr>
            </w:pPr>
            <w:r>
              <w:rPr>
                <w:sz w:val="24"/>
              </w:rPr>
              <w:t>9</w:t>
            </w:r>
          </w:p>
        </w:tc>
        <w:tc>
          <w:tcPr>
            <w:tcW w:w="1736" w:type="dxa"/>
          </w:tcPr>
          <w:p w:rsidR="008409A8" w:rsidRDefault="007B245E">
            <w:pPr>
              <w:pStyle w:val="TableParagraph"/>
              <w:spacing w:line="227" w:lineRule="exact"/>
              <w:ind w:left="37"/>
              <w:rPr>
                <w:sz w:val="24"/>
              </w:rPr>
            </w:pPr>
            <w:r>
              <w:rPr>
                <w:sz w:val="24"/>
              </w:rPr>
              <w:t>Sonepur</w:t>
            </w:r>
          </w:p>
        </w:tc>
        <w:tc>
          <w:tcPr>
            <w:tcW w:w="2650" w:type="dxa"/>
          </w:tcPr>
          <w:p w:rsidR="008409A8" w:rsidRDefault="007B245E">
            <w:pPr>
              <w:pStyle w:val="TableParagraph"/>
              <w:spacing w:line="227" w:lineRule="exact"/>
              <w:ind w:left="39"/>
              <w:rPr>
                <w:sz w:val="24"/>
              </w:rPr>
            </w:pPr>
            <w:r>
              <w:rPr>
                <w:sz w:val="24"/>
              </w:rPr>
              <w:t>DFO, Sonepur</w:t>
            </w:r>
          </w:p>
        </w:tc>
        <w:tc>
          <w:tcPr>
            <w:tcW w:w="3824" w:type="dxa"/>
          </w:tcPr>
          <w:p w:rsidR="008409A8" w:rsidRDefault="008409A8">
            <w:pPr>
              <w:pStyle w:val="TableParagraph"/>
              <w:rPr>
                <w:sz w:val="16"/>
              </w:rPr>
            </w:pPr>
          </w:p>
        </w:tc>
      </w:tr>
      <w:tr w:rsidR="008409A8">
        <w:trPr>
          <w:trHeight w:val="265"/>
        </w:trPr>
        <w:tc>
          <w:tcPr>
            <w:tcW w:w="1078" w:type="dxa"/>
          </w:tcPr>
          <w:p w:rsidR="008409A8" w:rsidRDefault="007B245E">
            <w:pPr>
              <w:pStyle w:val="TableParagraph"/>
              <w:spacing w:line="246" w:lineRule="exact"/>
              <w:ind w:left="40"/>
              <w:rPr>
                <w:sz w:val="24"/>
              </w:rPr>
            </w:pPr>
            <w:r>
              <w:rPr>
                <w:sz w:val="24"/>
              </w:rPr>
              <w:t>10</w:t>
            </w:r>
          </w:p>
        </w:tc>
        <w:tc>
          <w:tcPr>
            <w:tcW w:w="1736" w:type="dxa"/>
          </w:tcPr>
          <w:p w:rsidR="008409A8" w:rsidRDefault="007B245E">
            <w:pPr>
              <w:pStyle w:val="TableParagraph"/>
              <w:spacing w:line="246" w:lineRule="exact"/>
              <w:ind w:left="37"/>
              <w:rPr>
                <w:sz w:val="24"/>
              </w:rPr>
            </w:pPr>
            <w:r>
              <w:rPr>
                <w:sz w:val="24"/>
              </w:rPr>
              <w:t>Sundargarh</w:t>
            </w:r>
          </w:p>
        </w:tc>
        <w:tc>
          <w:tcPr>
            <w:tcW w:w="2650" w:type="dxa"/>
          </w:tcPr>
          <w:p w:rsidR="008409A8" w:rsidRDefault="007B245E">
            <w:pPr>
              <w:pStyle w:val="TableParagraph"/>
              <w:spacing w:line="246" w:lineRule="exact"/>
              <w:ind w:left="39"/>
              <w:rPr>
                <w:sz w:val="24"/>
              </w:rPr>
            </w:pPr>
            <w:r>
              <w:rPr>
                <w:sz w:val="24"/>
              </w:rPr>
              <w:t>DFO, Sundragarh</w:t>
            </w:r>
          </w:p>
        </w:tc>
        <w:tc>
          <w:tcPr>
            <w:tcW w:w="3824" w:type="dxa"/>
          </w:tcPr>
          <w:p w:rsidR="008409A8" w:rsidRDefault="008409A8">
            <w:pPr>
              <w:pStyle w:val="TableParagraph"/>
              <w:rPr>
                <w:sz w:val="18"/>
              </w:rPr>
            </w:pPr>
          </w:p>
        </w:tc>
      </w:tr>
    </w:tbl>
    <w:p w:rsidR="008409A8" w:rsidRDefault="008409A8">
      <w:pPr>
        <w:rPr>
          <w:sz w:val="18"/>
        </w:rPr>
        <w:sectPr w:rsidR="008409A8">
          <w:pgSz w:w="12240" w:h="15840"/>
          <w:pgMar w:top="1120" w:right="800" w:bottom="1160" w:left="1220" w:header="714" w:footer="905" w:gutter="0"/>
          <w:cols w:space="720"/>
        </w:sectPr>
      </w:pPr>
    </w:p>
    <w:p w:rsidR="008409A8" w:rsidRDefault="008409A8">
      <w:pPr>
        <w:pStyle w:val="BodyText"/>
        <w:spacing w:before="2"/>
        <w:rPr>
          <w:sz w:val="16"/>
        </w:rPr>
      </w:pPr>
    </w:p>
    <w:p w:rsidR="008409A8" w:rsidRDefault="007B245E">
      <w:pPr>
        <w:pStyle w:val="Heading1"/>
        <w:spacing w:before="90" w:line="448" w:lineRule="auto"/>
        <w:ind w:left="4082" w:right="4491" w:hanging="4"/>
        <w:jc w:val="center"/>
      </w:pPr>
      <w:r>
        <w:rPr>
          <w:spacing w:val="-3"/>
        </w:rPr>
        <w:t>CHAPTER-3 ACCOUNTING</w:t>
      </w:r>
    </w:p>
    <w:p w:rsidR="008409A8" w:rsidRDefault="008409A8">
      <w:pPr>
        <w:pStyle w:val="BodyText"/>
        <w:spacing w:before="7"/>
        <w:rPr>
          <w:b/>
          <w:sz w:val="32"/>
        </w:rPr>
      </w:pPr>
    </w:p>
    <w:p w:rsidR="008409A8" w:rsidRDefault="007B245E">
      <w:pPr>
        <w:tabs>
          <w:tab w:val="left" w:pos="1366"/>
        </w:tabs>
        <w:ind w:left="594"/>
        <w:rPr>
          <w:b/>
          <w:sz w:val="24"/>
        </w:rPr>
      </w:pPr>
      <w:r>
        <w:rPr>
          <w:b/>
          <w:sz w:val="24"/>
        </w:rPr>
        <w:t>3.1</w:t>
      </w:r>
      <w:r>
        <w:rPr>
          <w:b/>
          <w:sz w:val="24"/>
        </w:rPr>
        <w:tab/>
        <w:t>INTRODUCTION</w:t>
      </w:r>
    </w:p>
    <w:p w:rsidR="008409A8" w:rsidRDefault="007B245E">
      <w:pPr>
        <w:pStyle w:val="BodyText"/>
        <w:spacing w:before="38" w:line="276" w:lineRule="auto"/>
        <w:ind w:left="585" w:right="1023" w:firstLine="724"/>
        <w:jc w:val="both"/>
      </w:pPr>
      <w:r>
        <w:t>The 'Accounting Procedure'</w:t>
      </w:r>
      <w:r>
        <w:t xml:space="preserve"> of the Odisha Forestry Sector Development Society" has already been approved by Government after concurrence from the Accountant General, Odisha (Annexure - A).</w:t>
      </w:r>
    </w:p>
    <w:p w:rsidR="008409A8" w:rsidRDefault="007B245E">
      <w:pPr>
        <w:pStyle w:val="BodyText"/>
        <w:spacing w:line="276" w:lineRule="auto"/>
        <w:ind w:left="585" w:right="1012" w:firstLine="734"/>
        <w:jc w:val="both"/>
      </w:pPr>
      <w:r>
        <w:t>Some provisions of the "Accounts Procedure" may need to be elaborated or modified in the light</w:t>
      </w:r>
      <w:r>
        <w:t xml:space="preserve"> of experience gained in the project execution, or on review. To address these aspects, suitable elaborations may be incorporated and put in operation after the approval of the Governing Body. Amendment if any, however, will require Government Approval.</w:t>
      </w:r>
    </w:p>
    <w:p w:rsidR="008409A8" w:rsidRDefault="007B245E">
      <w:pPr>
        <w:pStyle w:val="BodyText"/>
        <w:spacing w:before="1" w:line="276" w:lineRule="auto"/>
        <w:ind w:left="590" w:right="1005" w:firstLine="715"/>
        <w:jc w:val="both"/>
      </w:pPr>
      <w:r>
        <w:t>Accounting procedure to be followed by the VSSs and SHGs has been elaborated in the VSS Management Manual.</w:t>
      </w:r>
    </w:p>
    <w:p w:rsidR="008409A8" w:rsidRDefault="008409A8">
      <w:pPr>
        <w:pStyle w:val="BodyText"/>
        <w:spacing w:before="2"/>
        <w:rPr>
          <w:sz w:val="34"/>
        </w:rPr>
      </w:pPr>
    </w:p>
    <w:p w:rsidR="008409A8" w:rsidRDefault="007B245E">
      <w:pPr>
        <w:pStyle w:val="Heading1"/>
        <w:numPr>
          <w:ilvl w:val="1"/>
          <w:numId w:val="3"/>
        </w:numPr>
        <w:tabs>
          <w:tab w:val="left" w:pos="1483"/>
          <w:tab w:val="left" w:pos="1485"/>
        </w:tabs>
      </w:pPr>
      <w:r>
        <w:t>BUDGET &amp; ANNUAL</w:t>
      </w:r>
      <w:r>
        <w:rPr>
          <w:spacing w:val="-7"/>
        </w:rPr>
        <w:t xml:space="preserve"> </w:t>
      </w:r>
      <w:r>
        <w:t>PLAN</w:t>
      </w:r>
    </w:p>
    <w:p w:rsidR="008409A8" w:rsidRDefault="007B245E">
      <w:pPr>
        <w:pStyle w:val="BodyText"/>
        <w:spacing w:before="36" w:line="288" w:lineRule="auto"/>
        <w:ind w:left="594" w:right="1030" w:firstLine="710"/>
      </w:pPr>
      <w:r>
        <w:t xml:space="preserve">As provided in para 19 of the Accounting Procedure of OFSDS, PMU will prepare Annual Budget and also an Annual Plan, and place </w:t>
      </w:r>
      <w:r>
        <w:t>it before the Governing Body for discussion, scrutiny, and approval before final approval by the HPC.</w:t>
      </w:r>
    </w:p>
    <w:p w:rsidR="008409A8" w:rsidRDefault="008409A8">
      <w:pPr>
        <w:pStyle w:val="BodyText"/>
        <w:spacing w:before="3"/>
        <w:rPr>
          <w:sz w:val="22"/>
        </w:rPr>
      </w:pPr>
    </w:p>
    <w:p w:rsidR="008409A8" w:rsidRDefault="007B245E">
      <w:pPr>
        <w:pStyle w:val="BodyText"/>
        <w:spacing w:before="1" w:line="276" w:lineRule="auto"/>
        <w:ind w:left="585" w:right="975" w:firstLine="710"/>
        <w:jc w:val="both"/>
      </w:pPr>
      <w:r>
        <w:t xml:space="preserve">Each DMU shall prepare a Perspective Plan based on the data collected through survey and micro-planning exercise. Keeping in view the Perspective </w:t>
      </w:r>
      <w:r>
        <w:rPr>
          <w:spacing w:val="3"/>
        </w:rPr>
        <w:t xml:space="preserve">Plans </w:t>
      </w:r>
      <w:r>
        <w:t xml:space="preserve">of </w:t>
      </w:r>
      <w:r>
        <w:rPr>
          <w:spacing w:val="3"/>
        </w:rPr>
        <w:t>the</w:t>
      </w:r>
      <w:r>
        <w:rPr>
          <w:spacing w:val="-38"/>
        </w:rPr>
        <w:t xml:space="preserve"> </w:t>
      </w:r>
      <w:r>
        <w:rPr>
          <w:spacing w:val="2"/>
        </w:rPr>
        <w:t xml:space="preserve">DMUs, Annual Plan </w:t>
      </w:r>
      <w:r>
        <w:t xml:space="preserve">and </w:t>
      </w:r>
      <w:r>
        <w:rPr>
          <w:spacing w:val="2"/>
        </w:rPr>
        <w:t xml:space="preserve">Budget for the </w:t>
      </w:r>
      <w:r>
        <w:rPr>
          <w:spacing w:val="3"/>
        </w:rPr>
        <w:t xml:space="preserve">Project </w:t>
      </w:r>
      <w:r>
        <w:t xml:space="preserve">will be </w:t>
      </w:r>
      <w:r>
        <w:rPr>
          <w:spacing w:val="2"/>
        </w:rPr>
        <w:t xml:space="preserve">prepared </w:t>
      </w:r>
      <w:r>
        <w:rPr>
          <w:spacing w:val="3"/>
        </w:rPr>
        <w:t xml:space="preserve">by the </w:t>
      </w:r>
      <w:r>
        <w:t xml:space="preserve">PMU, immediately after the approval of the Annual Plan by the Governing Body. The </w:t>
      </w:r>
      <w:r>
        <w:rPr>
          <w:spacing w:val="2"/>
        </w:rPr>
        <w:t xml:space="preserve">DMU </w:t>
      </w:r>
      <w:r>
        <w:rPr>
          <w:spacing w:val="3"/>
        </w:rPr>
        <w:t xml:space="preserve">Annual </w:t>
      </w:r>
      <w:r>
        <w:rPr>
          <w:spacing w:val="2"/>
        </w:rPr>
        <w:t xml:space="preserve">Work Plan and Budget (AWP&amp;B) </w:t>
      </w:r>
      <w:r>
        <w:t xml:space="preserve">will </w:t>
      </w:r>
      <w:r>
        <w:rPr>
          <w:spacing w:val="2"/>
        </w:rPr>
        <w:t xml:space="preserve">contain </w:t>
      </w:r>
      <w:r>
        <w:t xml:space="preserve">all </w:t>
      </w:r>
      <w:r>
        <w:rPr>
          <w:spacing w:val="2"/>
        </w:rPr>
        <w:t xml:space="preserve">required details </w:t>
      </w:r>
      <w:r>
        <w:t>of various activities to</w:t>
      </w:r>
      <w:r>
        <w:t xml:space="preserve"> be undertaken</w:t>
      </w:r>
      <w:r>
        <w:rPr>
          <w:spacing w:val="-7"/>
        </w:rPr>
        <w:t xml:space="preserve"> </w:t>
      </w:r>
      <w:r>
        <w:t>during</w:t>
      </w:r>
      <w:r>
        <w:rPr>
          <w:spacing w:val="-8"/>
        </w:rPr>
        <w:t xml:space="preserve"> </w:t>
      </w:r>
      <w:r>
        <w:t>a</w:t>
      </w:r>
      <w:r>
        <w:rPr>
          <w:spacing w:val="-5"/>
        </w:rPr>
        <w:t xml:space="preserve"> </w:t>
      </w:r>
      <w:r>
        <w:t>year</w:t>
      </w:r>
      <w:r>
        <w:rPr>
          <w:spacing w:val="-4"/>
        </w:rPr>
        <w:t xml:space="preserve"> </w:t>
      </w:r>
      <w:r>
        <w:t>down</w:t>
      </w:r>
      <w:r>
        <w:rPr>
          <w:spacing w:val="-8"/>
        </w:rPr>
        <w:t xml:space="preserve"> </w:t>
      </w:r>
      <w:r>
        <w:t>to</w:t>
      </w:r>
      <w:r>
        <w:rPr>
          <w:spacing w:val="-9"/>
        </w:rPr>
        <w:t xml:space="preserve"> </w:t>
      </w:r>
      <w:r>
        <w:t>the</w:t>
      </w:r>
      <w:r>
        <w:rPr>
          <w:spacing w:val="-9"/>
        </w:rPr>
        <w:t xml:space="preserve"> </w:t>
      </w:r>
      <w:r>
        <w:t>site</w:t>
      </w:r>
      <w:r>
        <w:rPr>
          <w:spacing w:val="-10"/>
        </w:rPr>
        <w:t xml:space="preserve"> </w:t>
      </w:r>
      <w:r>
        <w:t>particulars,</w:t>
      </w:r>
      <w:r>
        <w:rPr>
          <w:spacing w:val="-6"/>
        </w:rPr>
        <w:t xml:space="preserve"> </w:t>
      </w:r>
      <w:r>
        <w:t>and</w:t>
      </w:r>
      <w:r>
        <w:rPr>
          <w:spacing w:val="-9"/>
        </w:rPr>
        <w:t xml:space="preserve"> </w:t>
      </w:r>
      <w:r>
        <w:t>time</w:t>
      </w:r>
      <w:r>
        <w:rPr>
          <w:spacing w:val="-2"/>
        </w:rPr>
        <w:t xml:space="preserve"> </w:t>
      </w:r>
      <w:r>
        <w:t>schedule</w:t>
      </w:r>
      <w:r>
        <w:rPr>
          <w:spacing w:val="-9"/>
        </w:rPr>
        <w:t xml:space="preserve"> </w:t>
      </w:r>
      <w:r>
        <w:t>to</w:t>
      </w:r>
      <w:r>
        <w:rPr>
          <w:spacing w:val="-9"/>
        </w:rPr>
        <w:t xml:space="preserve"> </w:t>
      </w:r>
      <w:r>
        <w:t>facilitate</w:t>
      </w:r>
      <w:r>
        <w:rPr>
          <w:spacing w:val="-9"/>
        </w:rPr>
        <w:t xml:space="preserve"> </w:t>
      </w:r>
      <w:r>
        <w:t>proper and timely implementation and monitoring of the activities along with process documentation.</w:t>
      </w:r>
    </w:p>
    <w:p w:rsidR="008409A8" w:rsidRDefault="007B245E">
      <w:pPr>
        <w:pStyle w:val="BodyText"/>
        <w:spacing w:before="120" w:line="276" w:lineRule="auto"/>
        <w:ind w:left="590" w:right="984" w:firstLine="719"/>
        <w:jc w:val="both"/>
      </w:pPr>
      <w:r>
        <w:t>DMU AWP&amp;B are needed along with Perspective Plans, firstly becaus</w:t>
      </w:r>
      <w:r>
        <w:t>e in the Perspective plans it is not possible to chart out details of strategies, and activities, which are to be undertaken each year, and secondly under OFSDP II there is continuous</w:t>
      </w:r>
      <w:r>
        <w:rPr>
          <w:spacing w:val="-33"/>
        </w:rPr>
        <w:t xml:space="preserve"> </w:t>
      </w:r>
      <w:r>
        <w:t>learning and development of new strategies every year. There is a need e</w:t>
      </w:r>
      <w:r>
        <w:t xml:space="preserve">ach year to take stock of achievements as well as constraints to refine the implementation strategies. </w:t>
      </w:r>
      <w:r>
        <w:rPr>
          <w:spacing w:val="-3"/>
        </w:rPr>
        <w:t xml:space="preserve">It </w:t>
      </w:r>
      <w:r>
        <w:t>follows that annual planning is a step in the process of continuous assessment of the situation and identification of appropriate strategies and activ</w:t>
      </w:r>
      <w:r>
        <w:t>ities for achieving Project</w:t>
      </w:r>
      <w:r>
        <w:rPr>
          <w:spacing w:val="-7"/>
        </w:rPr>
        <w:t xml:space="preserve"> </w:t>
      </w:r>
      <w:r>
        <w:t>goals.</w:t>
      </w:r>
    </w:p>
    <w:p w:rsidR="008409A8" w:rsidRDefault="008409A8">
      <w:pPr>
        <w:spacing w:line="276" w:lineRule="auto"/>
        <w:jc w:val="both"/>
        <w:sectPr w:rsidR="008409A8">
          <w:footerReference w:type="default" r:id="rId21"/>
          <w:pgSz w:w="12240" w:h="15840"/>
          <w:pgMar w:top="1120" w:right="800" w:bottom="1100" w:left="1220" w:header="714" w:footer="905" w:gutter="0"/>
          <w:pgNumType w:start="35"/>
          <w:cols w:space="720"/>
        </w:sectPr>
      </w:pPr>
    </w:p>
    <w:p w:rsidR="008409A8" w:rsidRDefault="008409A8">
      <w:pPr>
        <w:pStyle w:val="BodyText"/>
        <w:spacing w:before="8"/>
        <w:rPr>
          <w:sz w:val="22"/>
        </w:rPr>
      </w:pPr>
    </w:p>
    <w:p w:rsidR="008409A8" w:rsidRDefault="007B245E">
      <w:pPr>
        <w:pStyle w:val="Heading1"/>
        <w:numPr>
          <w:ilvl w:val="1"/>
          <w:numId w:val="3"/>
        </w:numPr>
        <w:tabs>
          <w:tab w:val="left" w:pos="953"/>
        </w:tabs>
        <w:spacing w:before="90"/>
        <w:ind w:left="952" w:hanging="358"/>
      </w:pPr>
      <w:r>
        <w:t>FUND</w:t>
      </w:r>
      <w:r>
        <w:rPr>
          <w:spacing w:val="-1"/>
        </w:rPr>
        <w:t xml:space="preserve"> </w:t>
      </w:r>
      <w:r>
        <w:t>MANAGEMENT</w:t>
      </w:r>
    </w:p>
    <w:p w:rsidR="008409A8" w:rsidRDefault="007B245E">
      <w:pPr>
        <w:pStyle w:val="BodyText"/>
        <w:spacing w:before="60" w:line="276" w:lineRule="auto"/>
        <w:ind w:left="585" w:right="1006" w:firstLine="719"/>
        <w:jc w:val="both"/>
      </w:pPr>
      <w:r>
        <w:t>The success of the project lies on timely disbursement of funds to the project implementers i.e. the DMUs/FMUs and the VSSs. For this purpose, there should be timely release of funds by the PMU to the DMU &amp; by the DMU to the VSS through the FMU.</w:t>
      </w:r>
    </w:p>
    <w:p w:rsidR="008409A8" w:rsidRDefault="007B245E">
      <w:pPr>
        <w:pStyle w:val="BodyText"/>
        <w:spacing w:before="24" w:line="276" w:lineRule="auto"/>
        <w:ind w:left="585" w:right="996" w:firstLine="719"/>
        <w:jc w:val="both"/>
      </w:pPr>
      <w:r>
        <w:rPr>
          <w:spacing w:val="-4"/>
        </w:rPr>
        <w:t xml:space="preserve">All </w:t>
      </w:r>
      <w:r>
        <w:rPr>
          <w:spacing w:val="-5"/>
        </w:rPr>
        <w:t>paymen</w:t>
      </w:r>
      <w:r>
        <w:rPr>
          <w:spacing w:val="-5"/>
        </w:rPr>
        <w:t xml:space="preserve">t </w:t>
      </w:r>
      <w:r>
        <w:rPr>
          <w:spacing w:val="-4"/>
        </w:rPr>
        <w:t xml:space="preserve">for </w:t>
      </w:r>
      <w:r>
        <w:rPr>
          <w:spacing w:val="-5"/>
        </w:rPr>
        <w:t xml:space="preserve">works, release </w:t>
      </w:r>
      <w:r>
        <w:rPr>
          <w:spacing w:val="-3"/>
        </w:rPr>
        <w:t xml:space="preserve">of </w:t>
      </w:r>
      <w:r>
        <w:rPr>
          <w:spacing w:val="-5"/>
        </w:rPr>
        <w:t xml:space="preserve">advances from </w:t>
      </w:r>
      <w:r>
        <w:rPr>
          <w:spacing w:val="-4"/>
        </w:rPr>
        <w:t xml:space="preserve">PMU </w:t>
      </w:r>
      <w:r>
        <w:rPr>
          <w:spacing w:val="-3"/>
        </w:rPr>
        <w:t xml:space="preserve">to </w:t>
      </w:r>
      <w:r>
        <w:rPr>
          <w:spacing w:val="-5"/>
        </w:rPr>
        <w:t xml:space="preserve">DMUs </w:t>
      </w:r>
      <w:r>
        <w:rPr>
          <w:spacing w:val="-4"/>
        </w:rPr>
        <w:t xml:space="preserve">and </w:t>
      </w:r>
      <w:r>
        <w:rPr>
          <w:spacing w:val="-5"/>
        </w:rPr>
        <w:t xml:space="preserve">transfer </w:t>
      </w:r>
      <w:r>
        <w:rPr>
          <w:spacing w:val="-3"/>
        </w:rPr>
        <w:t xml:space="preserve">of </w:t>
      </w:r>
      <w:r>
        <w:rPr>
          <w:spacing w:val="-5"/>
        </w:rPr>
        <w:t xml:space="preserve">funds from DMUs </w:t>
      </w:r>
      <w:r>
        <w:rPr>
          <w:spacing w:val="-3"/>
        </w:rPr>
        <w:t xml:space="preserve">to </w:t>
      </w:r>
      <w:r>
        <w:rPr>
          <w:spacing w:val="-4"/>
        </w:rPr>
        <w:t xml:space="preserve">the </w:t>
      </w:r>
      <w:r>
        <w:rPr>
          <w:spacing w:val="-5"/>
        </w:rPr>
        <w:t xml:space="preserve">FMUS </w:t>
      </w:r>
      <w:r>
        <w:rPr>
          <w:spacing w:val="-4"/>
        </w:rPr>
        <w:t xml:space="preserve">and </w:t>
      </w:r>
      <w:r>
        <w:rPr>
          <w:spacing w:val="-5"/>
        </w:rPr>
        <w:t xml:space="preserve">VSSs will </w:t>
      </w:r>
      <w:r>
        <w:rPr>
          <w:spacing w:val="-3"/>
        </w:rPr>
        <w:t xml:space="preserve">be </w:t>
      </w:r>
      <w:r>
        <w:rPr>
          <w:spacing w:val="-4"/>
        </w:rPr>
        <w:t xml:space="preserve">done </w:t>
      </w:r>
      <w:r>
        <w:rPr>
          <w:spacing w:val="-5"/>
        </w:rPr>
        <w:t xml:space="preserve">through electronic transfer following </w:t>
      </w:r>
      <w:r>
        <w:rPr>
          <w:spacing w:val="-4"/>
        </w:rPr>
        <w:t xml:space="preserve">the </w:t>
      </w:r>
      <w:r>
        <w:rPr>
          <w:spacing w:val="-5"/>
        </w:rPr>
        <w:t xml:space="preserve">provisions under Govt. </w:t>
      </w:r>
      <w:r>
        <w:rPr>
          <w:spacing w:val="-3"/>
        </w:rPr>
        <w:t xml:space="preserve">of </w:t>
      </w:r>
      <w:r>
        <w:rPr>
          <w:spacing w:val="-5"/>
        </w:rPr>
        <w:t xml:space="preserve">Odisha Office Memorandum </w:t>
      </w:r>
      <w:r>
        <w:rPr>
          <w:spacing w:val="-3"/>
        </w:rPr>
        <w:t xml:space="preserve">in </w:t>
      </w:r>
      <w:r>
        <w:rPr>
          <w:spacing w:val="-5"/>
        </w:rPr>
        <w:t xml:space="preserve">this </w:t>
      </w:r>
      <w:r>
        <w:rPr>
          <w:spacing w:val="-6"/>
        </w:rPr>
        <w:t>regard.</w:t>
      </w:r>
    </w:p>
    <w:p w:rsidR="008409A8" w:rsidRDefault="008409A8">
      <w:pPr>
        <w:pStyle w:val="BodyText"/>
        <w:spacing w:before="5"/>
        <w:rPr>
          <w:sz w:val="23"/>
        </w:rPr>
      </w:pPr>
    </w:p>
    <w:p w:rsidR="008409A8" w:rsidRDefault="007B245E">
      <w:pPr>
        <w:pStyle w:val="BodyText"/>
        <w:spacing w:line="276" w:lineRule="auto"/>
        <w:ind w:left="599" w:right="1007" w:firstLine="710"/>
        <w:jc w:val="both"/>
      </w:pPr>
      <w:r>
        <w:t>Funds of the Society shall not</w:t>
      </w:r>
      <w:r>
        <w:t xml:space="preserve"> be diverted or re-appropriated to meet any expenditure that has not been sanctioned by the competent authority.</w:t>
      </w:r>
    </w:p>
    <w:p w:rsidR="008409A8" w:rsidRDefault="008409A8">
      <w:pPr>
        <w:pStyle w:val="BodyText"/>
        <w:spacing w:before="2"/>
        <w:rPr>
          <w:sz w:val="34"/>
        </w:rPr>
      </w:pPr>
    </w:p>
    <w:p w:rsidR="008409A8" w:rsidRDefault="007B245E">
      <w:pPr>
        <w:pStyle w:val="Heading1"/>
        <w:numPr>
          <w:ilvl w:val="2"/>
          <w:numId w:val="3"/>
        </w:numPr>
        <w:tabs>
          <w:tab w:val="left" w:pos="1128"/>
        </w:tabs>
      </w:pPr>
      <w:r>
        <w:t>HEADS OF</w:t>
      </w:r>
      <w:r>
        <w:rPr>
          <w:spacing w:val="-6"/>
        </w:rPr>
        <w:t xml:space="preserve"> </w:t>
      </w:r>
      <w:r>
        <w:t>ACCOUNTS</w:t>
      </w:r>
    </w:p>
    <w:p w:rsidR="008409A8" w:rsidRDefault="008409A8">
      <w:pPr>
        <w:pStyle w:val="BodyText"/>
        <w:spacing w:before="8"/>
        <w:rPr>
          <w:b/>
          <w:sz w:val="30"/>
        </w:rPr>
      </w:pPr>
    </w:p>
    <w:p w:rsidR="008409A8" w:rsidRDefault="007B245E">
      <w:pPr>
        <w:pStyle w:val="BodyText"/>
        <w:spacing w:line="357" w:lineRule="auto"/>
        <w:ind w:left="585" w:right="1169" w:firstLine="724"/>
      </w:pPr>
      <w:r>
        <w:t>Detailed "Heads of Accounts" to facilitate correct accounting of expenditure are given at Annexure-1 .</w:t>
      </w:r>
    </w:p>
    <w:p w:rsidR="008409A8" w:rsidRDefault="008409A8">
      <w:pPr>
        <w:pStyle w:val="BodyText"/>
        <w:spacing w:before="8"/>
      </w:pPr>
    </w:p>
    <w:p w:rsidR="008409A8" w:rsidRDefault="007B245E">
      <w:pPr>
        <w:pStyle w:val="Heading1"/>
        <w:numPr>
          <w:ilvl w:val="2"/>
          <w:numId w:val="3"/>
        </w:numPr>
        <w:tabs>
          <w:tab w:val="left" w:pos="1128"/>
        </w:tabs>
      </w:pPr>
      <w:r>
        <w:t>COMPLIANCE OF AUDIT</w:t>
      </w:r>
      <w:r>
        <w:rPr>
          <w:spacing w:val="-8"/>
        </w:rPr>
        <w:t xml:space="preserve"> </w:t>
      </w:r>
      <w:r>
        <w:t>OBJECTIONS</w:t>
      </w:r>
    </w:p>
    <w:p w:rsidR="008409A8" w:rsidRDefault="007B245E">
      <w:pPr>
        <w:pStyle w:val="BodyText"/>
        <w:spacing w:before="36" w:line="280" w:lineRule="auto"/>
        <w:ind w:left="599" w:right="1013" w:firstLine="710"/>
        <w:jc w:val="both"/>
      </w:pPr>
      <w:r>
        <w:t>In order to keep a watch over the settlement of objections/observation of the Internal Auditors or the Accountant General included in the audit report, the Accounts section of the PMU will maintain a Register setting apart separate folios for e</w:t>
      </w:r>
      <w:r>
        <w:t>ach DDO (Dy. PD Administration &amp;Finance and DMUs). Joint PD (Administration, Finance &amp;Audit) will be responsible for ensuring compliance to audit objections/observations.</w:t>
      </w:r>
    </w:p>
    <w:p w:rsidR="008409A8" w:rsidRDefault="008409A8">
      <w:pPr>
        <w:pStyle w:val="BodyText"/>
        <w:spacing w:before="2"/>
        <w:rPr>
          <w:sz w:val="35"/>
        </w:rPr>
      </w:pPr>
    </w:p>
    <w:p w:rsidR="008409A8" w:rsidRDefault="007B245E">
      <w:pPr>
        <w:pStyle w:val="BodyText"/>
        <w:spacing w:line="276" w:lineRule="auto"/>
        <w:ind w:left="585" w:right="1038" w:firstLine="724"/>
        <w:jc w:val="both"/>
      </w:pPr>
      <w:r>
        <w:t>The PD will periodically, at least once every quarter, will review the progress made on the settlement of outstanding audit objections.</w:t>
      </w:r>
    </w:p>
    <w:p w:rsidR="008409A8" w:rsidRDefault="008409A8">
      <w:pPr>
        <w:pStyle w:val="BodyText"/>
        <w:spacing w:before="4"/>
        <w:rPr>
          <w:sz w:val="34"/>
        </w:rPr>
      </w:pPr>
    </w:p>
    <w:p w:rsidR="008409A8" w:rsidRDefault="007B245E">
      <w:pPr>
        <w:pStyle w:val="Heading1"/>
        <w:numPr>
          <w:ilvl w:val="2"/>
          <w:numId w:val="3"/>
        </w:numPr>
        <w:tabs>
          <w:tab w:val="left" w:pos="1128"/>
        </w:tabs>
      </w:pPr>
      <w:r>
        <w:t>INTEREST</w:t>
      </w:r>
    </w:p>
    <w:p w:rsidR="008409A8" w:rsidRDefault="007B245E">
      <w:pPr>
        <w:pStyle w:val="BodyText"/>
        <w:spacing w:before="36" w:line="268" w:lineRule="auto"/>
        <w:ind w:left="590" w:right="1169" w:firstLine="719"/>
        <w:rPr>
          <w:sz w:val="16"/>
        </w:rPr>
      </w:pPr>
      <w:r>
        <w:t>The interest accrued on bank deposits is not to be remitted to Government as General Revenue and it will be retained with the Society and utilized for the Implementation of the Project.</w:t>
      </w:r>
      <w:r>
        <w:rPr>
          <w:position w:val="9"/>
          <w:sz w:val="16"/>
        </w:rPr>
        <w:t>5</w:t>
      </w: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r w:rsidRPr="008409A8">
        <w:pict>
          <v:line id="_x0000_s1027" style="position:absolute;z-index:-251649024;mso-wrap-distance-left:0;mso-wrap-distance-right:0;mso-position-horizontal-relative:page" from="90.25pt,13.75pt" to="234.3pt,13.75pt" strokeweight=".48pt">
            <w10:wrap type="topAndBottom" anchorx="page"/>
          </v:line>
        </w:pict>
      </w:r>
    </w:p>
    <w:p w:rsidR="008409A8" w:rsidRDefault="007B245E">
      <w:pPr>
        <w:spacing w:before="53"/>
        <w:ind w:left="628"/>
        <w:rPr>
          <w:sz w:val="20"/>
        </w:rPr>
      </w:pPr>
      <w:r>
        <w:rPr>
          <w:rFonts w:ascii="Arial"/>
          <w:position w:val="6"/>
          <w:sz w:val="13"/>
        </w:rPr>
        <w:t xml:space="preserve">5 </w:t>
      </w:r>
      <w:r>
        <w:rPr>
          <w:sz w:val="20"/>
        </w:rPr>
        <w:t xml:space="preserve">F&amp; E department letter no. 4F(S)-20/05(pt.) 14453 dated </w:t>
      </w:r>
      <w:r>
        <w:rPr>
          <w:sz w:val="20"/>
        </w:rPr>
        <w:t>24.03.2006</w:t>
      </w:r>
    </w:p>
    <w:p w:rsidR="008409A8" w:rsidRDefault="008409A8">
      <w:pPr>
        <w:rPr>
          <w:sz w:val="20"/>
        </w:rPr>
        <w:sectPr w:rsidR="008409A8">
          <w:pgSz w:w="12240" w:h="15840"/>
          <w:pgMar w:top="1120" w:right="800" w:bottom="1160" w:left="1220" w:header="714" w:footer="905" w:gutter="0"/>
          <w:cols w:space="720"/>
        </w:sectPr>
      </w:pPr>
    </w:p>
    <w:p w:rsidR="008409A8" w:rsidRDefault="008409A8">
      <w:pPr>
        <w:pStyle w:val="BodyText"/>
        <w:rPr>
          <w:sz w:val="20"/>
        </w:rPr>
      </w:pPr>
    </w:p>
    <w:p w:rsidR="008409A8" w:rsidRDefault="008409A8">
      <w:pPr>
        <w:pStyle w:val="BodyText"/>
        <w:spacing w:before="3"/>
        <w:rPr>
          <w:sz w:val="21"/>
        </w:rPr>
      </w:pPr>
    </w:p>
    <w:p w:rsidR="008409A8" w:rsidRDefault="007B245E">
      <w:pPr>
        <w:pStyle w:val="Heading1"/>
        <w:numPr>
          <w:ilvl w:val="1"/>
          <w:numId w:val="3"/>
        </w:numPr>
        <w:tabs>
          <w:tab w:val="left" w:pos="946"/>
        </w:tabs>
        <w:spacing w:before="90"/>
        <w:ind w:left="945" w:hanging="351"/>
      </w:pPr>
      <w:r>
        <w:t>ANNUAL</w:t>
      </w:r>
      <w:r>
        <w:rPr>
          <w:spacing w:val="-1"/>
        </w:rPr>
        <w:t xml:space="preserve"> </w:t>
      </w:r>
      <w:r>
        <w:t>REPORT</w:t>
      </w:r>
    </w:p>
    <w:p w:rsidR="008409A8" w:rsidRDefault="008409A8">
      <w:pPr>
        <w:pStyle w:val="BodyText"/>
        <w:spacing w:before="8"/>
        <w:rPr>
          <w:b/>
          <w:sz w:val="35"/>
        </w:rPr>
      </w:pPr>
    </w:p>
    <w:p w:rsidR="008409A8" w:rsidRDefault="007B245E">
      <w:pPr>
        <w:pStyle w:val="BodyText"/>
        <w:spacing w:line="360" w:lineRule="auto"/>
        <w:ind w:left="585" w:right="1000" w:firstLine="710"/>
        <w:jc w:val="both"/>
      </w:pPr>
      <w:r>
        <w:t>The Annual Report of the Activities of the Society along with Audited statement of Accounts shall be prepared by the PMU, approved by the Governing Body</w:t>
      </w:r>
      <w:r>
        <w:rPr>
          <w:spacing w:val="-43"/>
        </w:rPr>
        <w:t xml:space="preserve"> </w:t>
      </w:r>
      <w:r>
        <w:t>and adopted by the General Body at the Annual meeting specially convened for the</w:t>
      </w:r>
      <w:r>
        <w:rPr>
          <w:spacing w:val="-19"/>
        </w:rPr>
        <w:t xml:space="preserve"> </w:t>
      </w:r>
      <w:r>
        <w:t>purpose.</w:t>
      </w:r>
    </w:p>
    <w:p w:rsidR="008409A8" w:rsidRDefault="008409A8">
      <w:pPr>
        <w:pStyle w:val="BodyText"/>
        <w:spacing w:before="9"/>
        <w:rPr>
          <w:sz w:val="35"/>
        </w:rPr>
      </w:pPr>
    </w:p>
    <w:p w:rsidR="008409A8" w:rsidRDefault="007B245E">
      <w:pPr>
        <w:pStyle w:val="BodyText"/>
        <w:spacing w:line="360" w:lineRule="auto"/>
        <w:ind w:left="585" w:right="1004"/>
        <w:jc w:val="both"/>
      </w:pPr>
      <w:r>
        <w:t>The Annual Report along with the audited accounts of the Society and Audit Report shall be furnished to Government of Odisha within nine months of the close of the f</w:t>
      </w:r>
      <w:r>
        <w:t>inancial year. A copy will be widely circulated, and copy kept in the Project Website.</w:t>
      </w:r>
    </w:p>
    <w:p w:rsidR="008409A8" w:rsidRDefault="008409A8">
      <w:pPr>
        <w:pStyle w:val="BodyText"/>
        <w:spacing w:before="1"/>
        <w:rPr>
          <w:sz w:val="23"/>
        </w:rPr>
      </w:pPr>
    </w:p>
    <w:p w:rsidR="008409A8" w:rsidRDefault="007B245E">
      <w:pPr>
        <w:pStyle w:val="Heading1"/>
        <w:numPr>
          <w:ilvl w:val="1"/>
          <w:numId w:val="3"/>
        </w:numPr>
        <w:tabs>
          <w:tab w:val="left" w:pos="946"/>
        </w:tabs>
        <w:ind w:left="945" w:hanging="351"/>
        <w:rPr>
          <w:sz w:val="16"/>
        </w:rPr>
      </w:pPr>
      <w:r>
        <w:rPr>
          <w:spacing w:val="-4"/>
        </w:rPr>
        <w:t>Procurement</w:t>
      </w:r>
      <w:r>
        <w:rPr>
          <w:spacing w:val="-6"/>
        </w:rPr>
        <w:t xml:space="preserve"> </w:t>
      </w:r>
      <w:r>
        <w:rPr>
          <w:spacing w:val="-3"/>
        </w:rPr>
        <w:t>Method</w:t>
      </w:r>
      <w:r>
        <w:rPr>
          <w:spacing w:val="-3"/>
          <w:position w:val="8"/>
          <w:sz w:val="16"/>
        </w:rPr>
        <w:t>6</w:t>
      </w:r>
    </w:p>
    <w:p w:rsidR="008409A8" w:rsidRDefault="007B245E">
      <w:pPr>
        <w:pStyle w:val="BodyText"/>
        <w:spacing w:before="164"/>
        <w:ind w:left="950"/>
      </w:pPr>
      <w:r>
        <w:t>Procurement of goods and services will be done through the following methods:</w:t>
      </w:r>
    </w:p>
    <w:p w:rsidR="008409A8" w:rsidRDefault="007B245E">
      <w:pPr>
        <w:pStyle w:val="ListParagraph"/>
        <w:numPr>
          <w:ilvl w:val="0"/>
          <w:numId w:val="2"/>
        </w:numPr>
        <w:tabs>
          <w:tab w:val="left" w:pos="1488"/>
        </w:tabs>
        <w:spacing w:before="160" w:line="237" w:lineRule="auto"/>
        <w:ind w:right="1013" w:hanging="710"/>
        <w:jc w:val="both"/>
        <w:rPr>
          <w:sz w:val="24"/>
        </w:rPr>
      </w:pPr>
      <w:r>
        <w:rPr>
          <w:spacing w:val="7"/>
          <w:sz w:val="24"/>
        </w:rPr>
        <w:t xml:space="preserve">Procurement </w:t>
      </w:r>
      <w:r>
        <w:rPr>
          <w:spacing w:val="6"/>
          <w:sz w:val="24"/>
        </w:rPr>
        <w:t xml:space="preserve">without </w:t>
      </w:r>
      <w:r>
        <w:rPr>
          <w:spacing w:val="7"/>
          <w:sz w:val="24"/>
        </w:rPr>
        <w:t xml:space="preserve">quotation </w:t>
      </w:r>
      <w:r>
        <w:rPr>
          <w:spacing w:val="5"/>
          <w:sz w:val="24"/>
        </w:rPr>
        <w:t xml:space="preserve">can </w:t>
      </w:r>
      <w:r>
        <w:rPr>
          <w:spacing w:val="4"/>
          <w:sz w:val="24"/>
        </w:rPr>
        <w:t xml:space="preserve">be </w:t>
      </w:r>
      <w:r>
        <w:rPr>
          <w:spacing w:val="6"/>
          <w:sz w:val="24"/>
        </w:rPr>
        <w:t xml:space="preserve">done with the </w:t>
      </w:r>
      <w:r>
        <w:rPr>
          <w:spacing w:val="7"/>
          <w:sz w:val="24"/>
        </w:rPr>
        <w:t xml:space="preserve">orders </w:t>
      </w:r>
      <w:r>
        <w:rPr>
          <w:spacing w:val="4"/>
          <w:sz w:val="24"/>
        </w:rPr>
        <w:t xml:space="preserve">of </w:t>
      </w:r>
      <w:r>
        <w:rPr>
          <w:spacing w:val="6"/>
          <w:sz w:val="24"/>
        </w:rPr>
        <w:t xml:space="preserve">the </w:t>
      </w:r>
      <w:r>
        <w:rPr>
          <w:spacing w:val="7"/>
          <w:sz w:val="24"/>
        </w:rPr>
        <w:t>Proje</w:t>
      </w:r>
      <w:r>
        <w:rPr>
          <w:spacing w:val="7"/>
          <w:sz w:val="24"/>
        </w:rPr>
        <w:t xml:space="preserve">ct </w:t>
      </w:r>
      <w:r>
        <w:rPr>
          <w:sz w:val="24"/>
        </w:rPr>
        <w:t xml:space="preserve">Director up to an </w:t>
      </w:r>
      <w:r>
        <w:rPr>
          <w:spacing w:val="-3"/>
          <w:sz w:val="24"/>
        </w:rPr>
        <w:t xml:space="preserve">amount </w:t>
      </w:r>
      <w:r>
        <w:rPr>
          <w:sz w:val="24"/>
        </w:rPr>
        <w:t xml:space="preserve">of Rs. 15000/- in </w:t>
      </w:r>
      <w:r>
        <w:rPr>
          <w:spacing w:val="-3"/>
          <w:sz w:val="24"/>
        </w:rPr>
        <w:t xml:space="preserve">each </w:t>
      </w:r>
      <w:r>
        <w:rPr>
          <w:sz w:val="24"/>
        </w:rPr>
        <w:t xml:space="preserve">item, </w:t>
      </w:r>
      <w:r>
        <w:rPr>
          <w:spacing w:val="-3"/>
          <w:sz w:val="24"/>
        </w:rPr>
        <w:t xml:space="preserve">and </w:t>
      </w:r>
      <w:r>
        <w:rPr>
          <w:sz w:val="24"/>
        </w:rPr>
        <w:t xml:space="preserve">up to an </w:t>
      </w:r>
      <w:r>
        <w:rPr>
          <w:spacing w:val="-2"/>
          <w:sz w:val="24"/>
        </w:rPr>
        <w:t xml:space="preserve">amount </w:t>
      </w:r>
      <w:r>
        <w:rPr>
          <w:sz w:val="24"/>
        </w:rPr>
        <w:t>of</w:t>
      </w:r>
      <w:r>
        <w:rPr>
          <w:spacing w:val="-42"/>
          <w:sz w:val="24"/>
        </w:rPr>
        <w:t xml:space="preserve"> </w:t>
      </w:r>
      <w:r>
        <w:rPr>
          <w:sz w:val="24"/>
        </w:rPr>
        <w:t xml:space="preserve">Rs. </w:t>
      </w:r>
      <w:r>
        <w:rPr>
          <w:spacing w:val="-3"/>
          <w:sz w:val="24"/>
        </w:rPr>
        <w:t>50,000/-</w:t>
      </w:r>
      <w:r>
        <w:rPr>
          <w:spacing w:val="-5"/>
          <w:sz w:val="24"/>
        </w:rPr>
        <w:t xml:space="preserve"> </w:t>
      </w:r>
      <w:r>
        <w:rPr>
          <w:sz w:val="24"/>
        </w:rPr>
        <w:t>with</w:t>
      </w:r>
      <w:r>
        <w:rPr>
          <w:spacing w:val="-5"/>
          <w:sz w:val="24"/>
        </w:rPr>
        <w:t xml:space="preserve"> </w:t>
      </w:r>
      <w:r>
        <w:rPr>
          <w:sz w:val="24"/>
        </w:rPr>
        <w:t>the</w:t>
      </w:r>
      <w:r>
        <w:rPr>
          <w:spacing w:val="-6"/>
          <w:sz w:val="24"/>
        </w:rPr>
        <w:t xml:space="preserve"> </w:t>
      </w:r>
      <w:r>
        <w:rPr>
          <w:sz w:val="24"/>
        </w:rPr>
        <w:t>orders</w:t>
      </w:r>
      <w:r>
        <w:rPr>
          <w:spacing w:val="-6"/>
          <w:sz w:val="24"/>
        </w:rPr>
        <w:t xml:space="preserve"> </w:t>
      </w:r>
      <w:r>
        <w:rPr>
          <w:sz w:val="24"/>
        </w:rPr>
        <w:t>of</w:t>
      </w:r>
      <w:r>
        <w:rPr>
          <w:spacing w:val="-6"/>
          <w:sz w:val="24"/>
        </w:rPr>
        <w:t xml:space="preserve"> </w:t>
      </w:r>
      <w:r>
        <w:rPr>
          <w:sz w:val="24"/>
        </w:rPr>
        <w:t>the</w:t>
      </w:r>
      <w:r>
        <w:rPr>
          <w:spacing w:val="-4"/>
          <w:sz w:val="24"/>
        </w:rPr>
        <w:t xml:space="preserve"> </w:t>
      </w:r>
      <w:r>
        <w:rPr>
          <w:sz w:val="24"/>
        </w:rPr>
        <w:t>Vice</w:t>
      </w:r>
      <w:r>
        <w:rPr>
          <w:spacing w:val="-7"/>
          <w:sz w:val="24"/>
        </w:rPr>
        <w:t xml:space="preserve"> </w:t>
      </w:r>
      <w:r>
        <w:rPr>
          <w:spacing w:val="-3"/>
          <w:sz w:val="24"/>
        </w:rPr>
        <w:t>President</w:t>
      </w:r>
      <w:r>
        <w:rPr>
          <w:spacing w:val="-5"/>
          <w:sz w:val="24"/>
        </w:rPr>
        <w:t xml:space="preserve"> </w:t>
      </w:r>
      <w:r>
        <w:rPr>
          <w:sz w:val="24"/>
        </w:rPr>
        <w:t>or</w:t>
      </w:r>
      <w:r>
        <w:rPr>
          <w:spacing w:val="-6"/>
          <w:sz w:val="24"/>
        </w:rPr>
        <w:t xml:space="preserve"> </w:t>
      </w:r>
      <w:r>
        <w:rPr>
          <w:sz w:val="24"/>
        </w:rPr>
        <w:t>the</w:t>
      </w:r>
      <w:r>
        <w:rPr>
          <w:spacing w:val="-7"/>
          <w:sz w:val="24"/>
        </w:rPr>
        <w:t xml:space="preserve"> </w:t>
      </w:r>
      <w:r>
        <w:rPr>
          <w:spacing w:val="-3"/>
          <w:sz w:val="24"/>
        </w:rPr>
        <w:t>President.</w:t>
      </w:r>
    </w:p>
    <w:p w:rsidR="008409A8" w:rsidRDefault="007B245E">
      <w:pPr>
        <w:pStyle w:val="ListParagraph"/>
        <w:numPr>
          <w:ilvl w:val="0"/>
          <w:numId w:val="2"/>
        </w:numPr>
        <w:tabs>
          <w:tab w:val="left" w:pos="1483"/>
        </w:tabs>
        <w:spacing w:before="157" w:line="237" w:lineRule="auto"/>
        <w:ind w:left="1482" w:right="1002" w:hanging="715"/>
        <w:jc w:val="both"/>
        <w:rPr>
          <w:sz w:val="24"/>
        </w:rPr>
      </w:pPr>
      <w:r>
        <w:rPr>
          <w:spacing w:val="2"/>
          <w:sz w:val="24"/>
        </w:rPr>
        <w:t xml:space="preserve">For </w:t>
      </w:r>
      <w:r>
        <w:rPr>
          <w:spacing w:val="3"/>
          <w:sz w:val="24"/>
        </w:rPr>
        <w:t xml:space="preserve">items </w:t>
      </w:r>
      <w:r>
        <w:rPr>
          <w:sz w:val="24"/>
        </w:rPr>
        <w:t xml:space="preserve">of </w:t>
      </w:r>
      <w:r>
        <w:rPr>
          <w:spacing w:val="3"/>
          <w:sz w:val="24"/>
        </w:rPr>
        <w:t xml:space="preserve">value </w:t>
      </w:r>
      <w:r>
        <w:rPr>
          <w:spacing w:val="4"/>
          <w:sz w:val="24"/>
        </w:rPr>
        <w:t xml:space="preserve">exceeding </w:t>
      </w:r>
      <w:r>
        <w:rPr>
          <w:spacing w:val="3"/>
          <w:sz w:val="24"/>
        </w:rPr>
        <w:t xml:space="preserve">Rs. </w:t>
      </w:r>
      <w:r>
        <w:rPr>
          <w:spacing w:val="4"/>
          <w:sz w:val="24"/>
        </w:rPr>
        <w:t xml:space="preserve">15000/- </w:t>
      </w:r>
      <w:r>
        <w:rPr>
          <w:spacing w:val="2"/>
          <w:sz w:val="24"/>
        </w:rPr>
        <w:t xml:space="preserve">but not </w:t>
      </w:r>
      <w:r>
        <w:rPr>
          <w:spacing w:val="3"/>
          <w:sz w:val="24"/>
        </w:rPr>
        <w:t xml:space="preserve">exceeding Rs. </w:t>
      </w:r>
      <w:r>
        <w:rPr>
          <w:sz w:val="24"/>
        </w:rPr>
        <w:t xml:space="preserve">Two lakh procurement is to be done by inviting limited quotations (without </w:t>
      </w:r>
      <w:r>
        <w:rPr>
          <w:spacing w:val="2"/>
          <w:sz w:val="24"/>
        </w:rPr>
        <w:t xml:space="preserve">newspaper publication) indicating </w:t>
      </w:r>
      <w:r>
        <w:rPr>
          <w:sz w:val="24"/>
        </w:rPr>
        <w:t xml:space="preserve">detailed </w:t>
      </w:r>
      <w:r>
        <w:rPr>
          <w:spacing w:val="2"/>
          <w:sz w:val="24"/>
        </w:rPr>
        <w:t xml:space="preserve">description </w:t>
      </w:r>
      <w:r>
        <w:rPr>
          <w:sz w:val="24"/>
        </w:rPr>
        <w:t xml:space="preserve">of </w:t>
      </w:r>
      <w:r>
        <w:rPr>
          <w:spacing w:val="2"/>
          <w:sz w:val="24"/>
        </w:rPr>
        <w:t xml:space="preserve">the </w:t>
      </w:r>
      <w:r>
        <w:rPr>
          <w:sz w:val="24"/>
        </w:rPr>
        <w:t>item required, likely quantity required, when the order would have to be executed, last date for sending in the inquiry</w:t>
      </w:r>
      <w:r>
        <w:rPr>
          <w:sz w:val="24"/>
        </w:rPr>
        <w:t>, and details/samples to be sent by the party along with their offer. In case of urgency, such quotations can be collected by the Project staff personally or</w:t>
      </w:r>
      <w:r>
        <w:rPr>
          <w:spacing w:val="-12"/>
          <w:sz w:val="24"/>
        </w:rPr>
        <w:t xml:space="preserve"> </w:t>
      </w:r>
      <w:r>
        <w:rPr>
          <w:sz w:val="24"/>
        </w:rPr>
        <w:t>telephonically</w:t>
      </w:r>
      <w:r>
        <w:rPr>
          <w:spacing w:val="-12"/>
          <w:sz w:val="24"/>
        </w:rPr>
        <w:t xml:space="preserve"> </w:t>
      </w:r>
      <w:r>
        <w:rPr>
          <w:sz w:val="24"/>
        </w:rPr>
        <w:t>contacting</w:t>
      </w:r>
      <w:r>
        <w:rPr>
          <w:spacing w:val="-13"/>
          <w:sz w:val="24"/>
        </w:rPr>
        <w:t xml:space="preserve"> </w:t>
      </w:r>
      <w:r>
        <w:rPr>
          <w:sz w:val="24"/>
        </w:rPr>
        <w:t>the</w:t>
      </w:r>
      <w:r>
        <w:rPr>
          <w:spacing w:val="-11"/>
          <w:sz w:val="24"/>
        </w:rPr>
        <w:t xml:space="preserve"> </w:t>
      </w:r>
      <w:r>
        <w:rPr>
          <w:sz w:val="24"/>
        </w:rPr>
        <w:t>parties.</w:t>
      </w:r>
      <w:r>
        <w:rPr>
          <w:spacing w:val="-10"/>
          <w:sz w:val="24"/>
        </w:rPr>
        <w:t xml:space="preserve"> </w:t>
      </w:r>
      <w:r>
        <w:rPr>
          <w:sz w:val="24"/>
        </w:rPr>
        <w:t>Prior</w:t>
      </w:r>
      <w:r>
        <w:rPr>
          <w:spacing w:val="-12"/>
          <w:sz w:val="24"/>
        </w:rPr>
        <w:t xml:space="preserve"> </w:t>
      </w:r>
      <w:r>
        <w:rPr>
          <w:sz w:val="24"/>
        </w:rPr>
        <w:t>approval</w:t>
      </w:r>
      <w:r>
        <w:rPr>
          <w:spacing w:val="-10"/>
          <w:sz w:val="24"/>
        </w:rPr>
        <w:t xml:space="preserve"> </w:t>
      </w:r>
      <w:r>
        <w:rPr>
          <w:sz w:val="24"/>
        </w:rPr>
        <w:t>of</w:t>
      </w:r>
      <w:r>
        <w:rPr>
          <w:spacing w:val="-12"/>
          <w:sz w:val="24"/>
        </w:rPr>
        <w:t xml:space="preserve"> </w:t>
      </w:r>
      <w:r>
        <w:rPr>
          <w:sz w:val="24"/>
        </w:rPr>
        <w:t>the</w:t>
      </w:r>
      <w:r>
        <w:rPr>
          <w:spacing w:val="-11"/>
          <w:sz w:val="24"/>
        </w:rPr>
        <w:t xml:space="preserve"> </w:t>
      </w:r>
      <w:r>
        <w:rPr>
          <w:sz w:val="24"/>
        </w:rPr>
        <w:t>competent</w:t>
      </w:r>
      <w:r>
        <w:rPr>
          <w:spacing w:val="-10"/>
          <w:sz w:val="24"/>
        </w:rPr>
        <w:t xml:space="preserve"> </w:t>
      </w:r>
      <w:r>
        <w:rPr>
          <w:sz w:val="24"/>
        </w:rPr>
        <w:t>authority shall</w:t>
      </w:r>
      <w:r>
        <w:rPr>
          <w:spacing w:val="-13"/>
          <w:sz w:val="24"/>
        </w:rPr>
        <w:t xml:space="preserve"> </w:t>
      </w:r>
      <w:r>
        <w:rPr>
          <w:sz w:val="24"/>
        </w:rPr>
        <w:t>be</w:t>
      </w:r>
      <w:r>
        <w:rPr>
          <w:spacing w:val="-14"/>
          <w:sz w:val="24"/>
        </w:rPr>
        <w:t xml:space="preserve"> </w:t>
      </w:r>
      <w:r>
        <w:rPr>
          <w:sz w:val="24"/>
        </w:rPr>
        <w:t>obtained</w:t>
      </w:r>
      <w:r>
        <w:rPr>
          <w:spacing w:val="-14"/>
          <w:sz w:val="24"/>
        </w:rPr>
        <w:t xml:space="preserve"> </w:t>
      </w:r>
      <w:r>
        <w:rPr>
          <w:sz w:val="24"/>
        </w:rPr>
        <w:t>justifying</w:t>
      </w:r>
      <w:r>
        <w:rPr>
          <w:spacing w:val="-15"/>
          <w:sz w:val="24"/>
        </w:rPr>
        <w:t xml:space="preserve"> </w:t>
      </w:r>
      <w:r>
        <w:rPr>
          <w:sz w:val="24"/>
        </w:rPr>
        <w:t>its</w:t>
      </w:r>
      <w:r>
        <w:rPr>
          <w:spacing w:val="-14"/>
          <w:sz w:val="24"/>
        </w:rPr>
        <w:t xml:space="preserve"> </w:t>
      </w:r>
      <w:r>
        <w:rPr>
          <w:sz w:val="24"/>
        </w:rPr>
        <w:t>necessity</w:t>
      </w:r>
      <w:r>
        <w:rPr>
          <w:spacing w:val="-18"/>
          <w:sz w:val="24"/>
        </w:rPr>
        <w:t xml:space="preserve"> </w:t>
      </w:r>
      <w:r>
        <w:rPr>
          <w:sz w:val="24"/>
        </w:rPr>
        <w:t>and</w:t>
      </w:r>
      <w:r>
        <w:rPr>
          <w:spacing w:val="-14"/>
          <w:sz w:val="24"/>
        </w:rPr>
        <w:t xml:space="preserve"> </w:t>
      </w:r>
      <w:r>
        <w:rPr>
          <w:sz w:val="24"/>
        </w:rPr>
        <w:t>the</w:t>
      </w:r>
      <w:r>
        <w:rPr>
          <w:spacing w:val="-14"/>
          <w:sz w:val="24"/>
        </w:rPr>
        <w:t xml:space="preserve"> </w:t>
      </w:r>
      <w:r>
        <w:rPr>
          <w:sz w:val="24"/>
        </w:rPr>
        <w:t>budgetary</w:t>
      </w:r>
      <w:r>
        <w:rPr>
          <w:spacing w:val="-14"/>
          <w:sz w:val="24"/>
        </w:rPr>
        <w:t xml:space="preserve"> </w:t>
      </w:r>
      <w:r>
        <w:rPr>
          <w:spacing w:val="3"/>
          <w:sz w:val="24"/>
        </w:rPr>
        <w:t>provision.</w:t>
      </w:r>
      <w:r>
        <w:rPr>
          <w:spacing w:val="-4"/>
          <w:sz w:val="24"/>
        </w:rPr>
        <w:t xml:space="preserve"> </w:t>
      </w:r>
      <w:r>
        <w:rPr>
          <w:spacing w:val="4"/>
          <w:sz w:val="24"/>
        </w:rPr>
        <w:t>The</w:t>
      </w:r>
      <w:r>
        <w:rPr>
          <w:spacing w:val="-4"/>
          <w:sz w:val="24"/>
        </w:rPr>
        <w:t xml:space="preserve"> </w:t>
      </w:r>
      <w:r>
        <w:rPr>
          <w:spacing w:val="3"/>
          <w:sz w:val="24"/>
        </w:rPr>
        <w:t xml:space="preserve">parties </w:t>
      </w:r>
      <w:r>
        <w:rPr>
          <w:spacing w:val="2"/>
          <w:sz w:val="24"/>
        </w:rPr>
        <w:t xml:space="preserve">to </w:t>
      </w:r>
      <w:r>
        <w:rPr>
          <w:spacing w:val="3"/>
          <w:sz w:val="24"/>
        </w:rPr>
        <w:t xml:space="preserve">whom the </w:t>
      </w:r>
      <w:r>
        <w:rPr>
          <w:spacing w:val="4"/>
          <w:sz w:val="24"/>
        </w:rPr>
        <w:t xml:space="preserve">enquiry </w:t>
      </w:r>
      <w:r>
        <w:rPr>
          <w:spacing w:val="3"/>
          <w:sz w:val="24"/>
        </w:rPr>
        <w:t xml:space="preserve">has </w:t>
      </w:r>
      <w:r>
        <w:rPr>
          <w:spacing w:val="2"/>
          <w:sz w:val="24"/>
        </w:rPr>
        <w:t xml:space="preserve">to </w:t>
      </w:r>
      <w:r>
        <w:rPr>
          <w:sz w:val="24"/>
        </w:rPr>
        <w:t xml:space="preserve">be </w:t>
      </w:r>
      <w:r>
        <w:rPr>
          <w:spacing w:val="3"/>
          <w:sz w:val="24"/>
        </w:rPr>
        <w:t xml:space="preserve">sent </w:t>
      </w:r>
      <w:r>
        <w:rPr>
          <w:spacing w:val="4"/>
          <w:sz w:val="24"/>
        </w:rPr>
        <w:t xml:space="preserve">may </w:t>
      </w:r>
      <w:r>
        <w:rPr>
          <w:sz w:val="24"/>
        </w:rPr>
        <w:t xml:space="preserve">be </w:t>
      </w:r>
      <w:r>
        <w:rPr>
          <w:spacing w:val="3"/>
          <w:sz w:val="24"/>
        </w:rPr>
        <w:t xml:space="preserve">decided </w:t>
      </w:r>
      <w:r>
        <w:rPr>
          <w:sz w:val="24"/>
        </w:rPr>
        <w:t xml:space="preserve">based on the past </w:t>
      </w:r>
      <w:r>
        <w:rPr>
          <w:spacing w:val="2"/>
          <w:sz w:val="24"/>
        </w:rPr>
        <w:t xml:space="preserve">contacts, contacts made </w:t>
      </w:r>
      <w:r>
        <w:rPr>
          <w:spacing w:val="3"/>
          <w:sz w:val="24"/>
        </w:rPr>
        <w:t xml:space="preserve">by </w:t>
      </w:r>
      <w:r>
        <w:rPr>
          <w:spacing w:val="2"/>
          <w:sz w:val="24"/>
        </w:rPr>
        <w:t xml:space="preserve">the </w:t>
      </w:r>
      <w:r>
        <w:rPr>
          <w:sz w:val="24"/>
        </w:rPr>
        <w:t xml:space="preserve">parties </w:t>
      </w:r>
      <w:r>
        <w:rPr>
          <w:spacing w:val="2"/>
          <w:sz w:val="24"/>
        </w:rPr>
        <w:t xml:space="preserve">through </w:t>
      </w:r>
      <w:r>
        <w:rPr>
          <w:sz w:val="24"/>
        </w:rPr>
        <w:t xml:space="preserve">personal approach, parties selected from the advertisement/listing in the </w:t>
      </w:r>
      <w:r>
        <w:rPr>
          <w:sz w:val="24"/>
        </w:rPr>
        <w:t xml:space="preserve">Newspapers, </w:t>
      </w:r>
      <w:r>
        <w:rPr>
          <w:spacing w:val="-3"/>
          <w:sz w:val="24"/>
        </w:rPr>
        <w:t>Yellow Pages, Websites,</w:t>
      </w:r>
      <w:r>
        <w:rPr>
          <w:spacing w:val="11"/>
          <w:sz w:val="24"/>
        </w:rPr>
        <w:t xml:space="preserve"> </w:t>
      </w:r>
      <w:r>
        <w:rPr>
          <w:spacing w:val="-3"/>
          <w:sz w:val="24"/>
        </w:rPr>
        <w:t>etc.</w:t>
      </w:r>
    </w:p>
    <w:p w:rsidR="008409A8" w:rsidRDefault="007B245E">
      <w:pPr>
        <w:pStyle w:val="ListParagraph"/>
        <w:numPr>
          <w:ilvl w:val="1"/>
          <w:numId w:val="2"/>
        </w:numPr>
        <w:tabs>
          <w:tab w:val="left" w:pos="1842"/>
          <w:tab w:val="left" w:pos="1843"/>
        </w:tabs>
        <w:spacing w:before="163" w:line="237" w:lineRule="auto"/>
        <w:ind w:right="1221"/>
        <w:rPr>
          <w:sz w:val="24"/>
        </w:rPr>
      </w:pPr>
      <w:r>
        <w:rPr>
          <w:spacing w:val="5"/>
          <w:sz w:val="24"/>
        </w:rPr>
        <w:t xml:space="preserve">In </w:t>
      </w:r>
      <w:r>
        <w:rPr>
          <w:spacing w:val="10"/>
          <w:sz w:val="24"/>
        </w:rPr>
        <w:t xml:space="preserve">the </w:t>
      </w:r>
      <w:r>
        <w:rPr>
          <w:spacing w:val="12"/>
          <w:sz w:val="24"/>
        </w:rPr>
        <w:t xml:space="preserve">normal course </w:t>
      </w:r>
      <w:r>
        <w:rPr>
          <w:spacing w:val="10"/>
          <w:sz w:val="24"/>
        </w:rPr>
        <w:t xml:space="preserve">the </w:t>
      </w:r>
      <w:r>
        <w:rPr>
          <w:spacing w:val="11"/>
          <w:sz w:val="24"/>
        </w:rPr>
        <w:t xml:space="preserve">order </w:t>
      </w:r>
      <w:r>
        <w:rPr>
          <w:spacing w:val="9"/>
          <w:sz w:val="24"/>
        </w:rPr>
        <w:t xml:space="preserve">for </w:t>
      </w:r>
      <w:r>
        <w:rPr>
          <w:spacing w:val="12"/>
          <w:sz w:val="24"/>
        </w:rPr>
        <w:t xml:space="preserve">supply </w:t>
      </w:r>
      <w:r>
        <w:rPr>
          <w:spacing w:val="11"/>
          <w:sz w:val="24"/>
        </w:rPr>
        <w:t xml:space="preserve">shall </w:t>
      </w:r>
      <w:r>
        <w:rPr>
          <w:spacing w:val="5"/>
          <w:sz w:val="24"/>
        </w:rPr>
        <w:t xml:space="preserve">go </w:t>
      </w:r>
      <w:r>
        <w:rPr>
          <w:spacing w:val="7"/>
          <w:sz w:val="24"/>
        </w:rPr>
        <w:t xml:space="preserve">in </w:t>
      </w:r>
      <w:r>
        <w:rPr>
          <w:spacing w:val="11"/>
          <w:sz w:val="24"/>
        </w:rPr>
        <w:t xml:space="preserve">favor </w:t>
      </w:r>
      <w:r>
        <w:rPr>
          <w:spacing w:val="8"/>
          <w:sz w:val="24"/>
        </w:rPr>
        <w:t xml:space="preserve">of </w:t>
      </w:r>
      <w:r>
        <w:rPr>
          <w:spacing w:val="10"/>
          <w:sz w:val="24"/>
        </w:rPr>
        <w:t xml:space="preserve">the </w:t>
      </w:r>
      <w:r>
        <w:rPr>
          <w:sz w:val="24"/>
        </w:rPr>
        <w:t>firm/supplier who has made the lowest</w:t>
      </w:r>
      <w:r>
        <w:rPr>
          <w:spacing w:val="-21"/>
          <w:sz w:val="24"/>
        </w:rPr>
        <w:t xml:space="preserve"> </w:t>
      </w:r>
      <w:r>
        <w:rPr>
          <w:sz w:val="24"/>
        </w:rPr>
        <w:t>offer.</w:t>
      </w:r>
    </w:p>
    <w:p w:rsidR="008409A8" w:rsidRDefault="007B245E">
      <w:pPr>
        <w:pStyle w:val="ListParagraph"/>
        <w:numPr>
          <w:ilvl w:val="1"/>
          <w:numId w:val="2"/>
        </w:numPr>
        <w:tabs>
          <w:tab w:val="left" w:pos="1843"/>
        </w:tabs>
        <w:spacing w:before="157" w:line="237" w:lineRule="auto"/>
        <w:ind w:right="1148"/>
        <w:rPr>
          <w:sz w:val="24"/>
        </w:rPr>
      </w:pPr>
      <w:r>
        <w:rPr>
          <w:sz w:val="24"/>
        </w:rPr>
        <w:t xml:space="preserve">A </w:t>
      </w:r>
      <w:r>
        <w:rPr>
          <w:spacing w:val="3"/>
          <w:sz w:val="24"/>
        </w:rPr>
        <w:t xml:space="preserve">formal order shall </w:t>
      </w:r>
      <w:r>
        <w:rPr>
          <w:sz w:val="24"/>
        </w:rPr>
        <w:t xml:space="preserve">be </w:t>
      </w:r>
      <w:r>
        <w:rPr>
          <w:spacing w:val="3"/>
          <w:sz w:val="24"/>
        </w:rPr>
        <w:t xml:space="preserve">issued </w:t>
      </w:r>
      <w:r>
        <w:rPr>
          <w:spacing w:val="4"/>
          <w:sz w:val="24"/>
        </w:rPr>
        <w:t xml:space="preserve">by </w:t>
      </w:r>
      <w:r>
        <w:rPr>
          <w:spacing w:val="3"/>
          <w:sz w:val="24"/>
        </w:rPr>
        <w:t xml:space="preserve">the </w:t>
      </w:r>
      <w:r>
        <w:rPr>
          <w:spacing w:val="2"/>
          <w:sz w:val="24"/>
        </w:rPr>
        <w:t xml:space="preserve">Dy. PD </w:t>
      </w:r>
      <w:r>
        <w:rPr>
          <w:spacing w:val="3"/>
          <w:sz w:val="24"/>
        </w:rPr>
        <w:t xml:space="preserve">(A </w:t>
      </w:r>
      <w:r>
        <w:rPr>
          <w:spacing w:val="2"/>
          <w:sz w:val="24"/>
        </w:rPr>
        <w:t xml:space="preserve">&amp;F) </w:t>
      </w:r>
      <w:r>
        <w:rPr>
          <w:spacing w:val="3"/>
          <w:sz w:val="24"/>
        </w:rPr>
        <w:t xml:space="preserve">with </w:t>
      </w:r>
      <w:r>
        <w:rPr>
          <w:sz w:val="24"/>
        </w:rPr>
        <w:t xml:space="preserve">a </w:t>
      </w:r>
      <w:r>
        <w:rPr>
          <w:spacing w:val="4"/>
          <w:sz w:val="24"/>
        </w:rPr>
        <w:t xml:space="preserve">copy </w:t>
      </w:r>
      <w:r>
        <w:rPr>
          <w:spacing w:val="2"/>
          <w:sz w:val="24"/>
        </w:rPr>
        <w:t xml:space="preserve">to </w:t>
      </w:r>
      <w:r>
        <w:rPr>
          <w:spacing w:val="3"/>
          <w:sz w:val="24"/>
        </w:rPr>
        <w:t xml:space="preserve">the </w:t>
      </w:r>
      <w:r>
        <w:rPr>
          <w:sz w:val="24"/>
        </w:rPr>
        <w:t xml:space="preserve">user/indenting </w:t>
      </w:r>
      <w:r>
        <w:rPr>
          <w:spacing w:val="-3"/>
          <w:sz w:val="24"/>
        </w:rPr>
        <w:t xml:space="preserve">Dy. </w:t>
      </w:r>
      <w:r>
        <w:rPr>
          <w:sz w:val="24"/>
        </w:rPr>
        <w:t xml:space="preserve">PD/SPM which shall include the name of the supplier, detailed description of </w:t>
      </w:r>
      <w:r>
        <w:rPr>
          <w:spacing w:val="2"/>
          <w:sz w:val="24"/>
        </w:rPr>
        <w:t xml:space="preserve">the </w:t>
      </w:r>
      <w:r>
        <w:rPr>
          <w:sz w:val="24"/>
        </w:rPr>
        <w:t xml:space="preserve">item to be supplied in </w:t>
      </w:r>
      <w:r>
        <w:rPr>
          <w:spacing w:val="2"/>
          <w:sz w:val="24"/>
        </w:rPr>
        <w:t xml:space="preserve">unambiguous </w:t>
      </w:r>
      <w:r>
        <w:rPr>
          <w:sz w:val="24"/>
        </w:rPr>
        <w:t xml:space="preserve">terms </w:t>
      </w:r>
      <w:r>
        <w:rPr>
          <w:spacing w:val="2"/>
          <w:sz w:val="24"/>
        </w:rPr>
        <w:t xml:space="preserve">including the make </w:t>
      </w:r>
      <w:r>
        <w:rPr>
          <w:sz w:val="24"/>
        </w:rPr>
        <w:t xml:space="preserve">and </w:t>
      </w:r>
      <w:r>
        <w:rPr>
          <w:spacing w:val="2"/>
          <w:sz w:val="24"/>
        </w:rPr>
        <w:t xml:space="preserve">specifications, </w:t>
      </w:r>
      <w:r>
        <w:rPr>
          <w:sz w:val="24"/>
        </w:rPr>
        <w:t xml:space="preserve">quantity, unit </w:t>
      </w:r>
      <w:r>
        <w:rPr>
          <w:spacing w:val="2"/>
          <w:sz w:val="24"/>
        </w:rPr>
        <w:t xml:space="preserve">rate </w:t>
      </w:r>
      <w:r>
        <w:rPr>
          <w:sz w:val="24"/>
        </w:rPr>
        <w:t xml:space="preserve">and </w:t>
      </w:r>
      <w:r>
        <w:rPr>
          <w:spacing w:val="2"/>
          <w:sz w:val="24"/>
        </w:rPr>
        <w:t xml:space="preserve">the </w:t>
      </w:r>
      <w:r>
        <w:rPr>
          <w:sz w:val="24"/>
        </w:rPr>
        <w:t xml:space="preserve">total value, </w:t>
      </w:r>
      <w:r>
        <w:rPr>
          <w:spacing w:val="2"/>
          <w:sz w:val="24"/>
        </w:rPr>
        <w:t xml:space="preserve">applicable </w:t>
      </w:r>
      <w:r>
        <w:rPr>
          <w:spacing w:val="6"/>
          <w:sz w:val="24"/>
        </w:rPr>
        <w:t xml:space="preserve">taxes </w:t>
      </w:r>
      <w:r>
        <w:rPr>
          <w:spacing w:val="4"/>
          <w:sz w:val="24"/>
        </w:rPr>
        <w:t xml:space="preserve">and </w:t>
      </w:r>
      <w:r>
        <w:rPr>
          <w:spacing w:val="6"/>
          <w:sz w:val="24"/>
        </w:rPr>
        <w:t xml:space="preserve">duties, </w:t>
      </w:r>
      <w:r>
        <w:rPr>
          <w:spacing w:val="5"/>
          <w:sz w:val="24"/>
        </w:rPr>
        <w:t xml:space="preserve">freight </w:t>
      </w:r>
      <w:r>
        <w:rPr>
          <w:spacing w:val="4"/>
          <w:sz w:val="24"/>
        </w:rPr>
        <w:t xml:space="preserve">and </w:t>
      </w:r>
      <w:r>
        <w:rPr>
          <w:spacing w:val="7"/>
          <w:sz w:val="24"/>
        </w:rPr>
        <w:t xml:space="preserve">delivery </w:t>
      </w:r>
      <w:r>
        <w:rPr>
          <w:spacing w:val="6"/>
          <w:sz w:val="24"/>
        </w:rPr>
        <w:t>char</w:t>
      </w:r>
      <w:r>
        <w:rPr>
          <w:spacing w:val="6"/>
          <w:sz w:val="24"/>
        </w:rPr>
        <w:t xml:space="preserve">ges </w:t>
      </w:r>
      <w:r>
        <w:rPr>
          <w:spacing w:val="4"/>
          <w:sz w:val="24"/>
        </w:rPr>
        <w:t xml:space="preserve">if </w:t>
      </w:r>
      <w:r>
        <w:rPr>
          <w:spacing w:val="5"/>
          <w:sz w:val="24"/>
        </w:rPr>
        <w:t xml:space="preserve">any, place </w:t>
      </w:r>
      <w:r>
        <w:rPr>
          <w:spacing w:val="4"/>
          <w:sz w:val="24"/>
        </w:rPr>
        <w:t xml:space="preserve">of </w:t>
      </w:r>
      <w:r>
        <w:rPr>
          <w:spacing w:val="6"/>
          <w:sz w:val="24"/>
        </w:rPr>
        <w:t xml:space="preserve">delivery </w:t>
      </w:r>
      <w:r>
        <w:rPr>
          <w:spacing w:val="-3"/>
          <w:sz w:val="24"/>
        </w:rPr>
        <w:t xml:space="preserve">(PMU), validity period </w:t>
      </w:r>
      <w:r>
        <w:rPr>
          <w:sz w:val="24"/>
        </w:rPr>
        <w:t xml:space="preserve">of </w:t>
      </w:r>
      <w:r>
        <w:rPr>
          <w:spacing w:val="-3"/>
          <w:sz w:val="24"/>
        </w:rPr>
        <w:t xml:space="preserve">the </w:t>
      </w:r>
      <w:r>
        <w:rPr>
          <w:spacing w:val="-4"/>
          <w:sz w:val="24"/>
        </w:rPr>
        <w:t xml:space="preserve">order, payment </w:t>
      </w:r>
      <w:r>
        <w:rPr>
          <w:spacing w:val="-3"/>
          <w:sz w:val="24"/>
        </w:rPr>
        <w:t xml:space="preserve">terms, penalty clause, </w:t>
      </w:r>
      <w:r>
        <w:rPr>
          <w:sz w:val="24"/>
        </w:rPr>
        <w:t xml:space="preserve">if </w:t>
      </w:r>
      <w:r>
        <w:rPr>
          <w:spacing w:val="-4"/>
          <w:sz w:val="24"/>
        </w:rPr>
        <w:t xml:space="preserve">any, </w:t>
      </w:r>
      <w:r>
        <w:rPr>
          <w:spacing w:val="-3"/>
          <w:sz w:val="24"/>
        </w:rPr>
        <w:t xml:space="preserve">for </w:t>
      </w:r>
      <w:r>
        <w:rPr>
          <w:sz w:val="24"/>
        </w:rPr>
        <w:t>delay in</w:t>
      </w:r>
      <w:r>
        <w:rPr>
          <w:spacing w:val="-38"/>
          <w:sz w:val="24"/>
        </w:rPr>
        <w:t xml:space="preserve"> </w:t>
      </w:r>
      <w:r>
        <w:rPr>
          <w:spacing w:val="-4"/>
          <w:sz w:val="24"/>
        </w:rPr>
        <w:t>supply.</w:t>
      </w: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rPr>
          <w:sz w:val="20"/>
        </w:rPr>
      </w:pPr>
    </w:p>
    <w:p w:rsidR="008409A8" w:rsidRDefault="008409A8">
      <w:pPr>
        <w:pStyle w:val="BodyText"/>
        <w:spacing w:before="11"/>
        <w:rPr>
          <w:sz w:val="11"/>
        </w:rPr>
      </w:pPr>
      <w:r w:rsidRPr="008409A8">
        <w:pict>
          <v:line id="_x0000_s1026" style="position:absolute;z-index:-251648000;mso-wrap-distance-left:0;mso-wrap-distance-right:0;mso-position-horizontal-relative:page" from="90.25pt,9.1pt" to="234.3pt,9.1pt" strokeweight=".16936mm">
            <w10:wrap type="topAndBottom" anchorx="page"/>
          </v:line>
        </w:pict>
      </w:r>
    </w:p>
    <w:p w:rsidR="008409A8" w:rsidRDefault="007B245E">
      <w:pPr>
        <w:pStyle w:val="BodyText"/>
        <w:spacing w:before="45"/>
        <w:ind w:left="585"/>
      </w:pPr>
      <w:r>
        <w:rPr>
          <w:rFonts w:ascii="Arial"/>
          <w:position w:val="8"/>
          <w:sz w:val="16"/>
        </w:rPr>
        <w:t xml:space="preserve">6 </w:t>
      </w:r>
      <w:r>
        <w:t>Para 11.2 &amp; 22.6 of the OFSDS Accounting Procedure</w:t>
      </w:r>
    </w:p>
    <w:p w:rsidR="008409A8" w:rsidRDefault="008409A8">
      <w:pPr>
        <w:sectPr w:rsidR="008409A8">
          <w:pgSz w:w="12240" w:h="15840"/>
          <w:pgMar w:top="1120" w:right="800" w:bottom="1100" w:left="1220" w:header="714" w:footer="905" w:gutter="0"/>
          <w:cols w:space="720"/>
        </w:sectPr>
      </w:pPr>
    </w:p>
    <w:p w:rsidR="008409A8" w:rsidRDefault="008409A8">
      <w:pPr>
        <w:pStyle w:val="BodyText"/>
        <w:spacing w:before="2"/>
        <w:rPr>
          <w:sz w:val="21"/>
        </w:rPr>
      </w:pPr>
    </w:p>
    <w:p w:rsidR="008409A8" w:rsidRDefault="007B245E">
      <w:pPr>
        <w:pStyle w:val="ListParagraph"/>
        <w:numPr>
          <w:ilvl w:val="0"/>
          <w:numId w:val="2"/>
        </w:numPr>
        <w:tabs>
          <w:tab w:val="left" w:pos="1483"/>
        </w:tabs>
        <w:spacing w:before="93" w:line="237" w:lineRule="auto"/>
        <w:ind w:left="1482" w:right="992" w:hanging="710"/>
        <w:jc w:val="both"/>
        <w:rPr>
          <w:sz w:val="24"/>
        </w:rPr>
      </w:pPr>
      <w:r>
        <w:rPr>
          <w:spacing w:val="4"/>
          <w:sz w:val="24"/>
        </w:rPr>
        <w:t xml:space="preserve">Procurement </w:t>
      </w:r>
      <w:r>
        <w:rPr>
          <w:spacing w:val="3"/>
          <w:sz w:val="24"/>
        </w:rPr>
        <w:t xml:space="preserve">of </w:t>
      </w:r>
      <w:r>
        <w:rPr>
          <w:spacing w:val="4"/>
          <w:sz w:val="24"/>
        </w:rPr>
        <w:t xml:space="preserve">goods </w:t>
      </w:r>
      <w:r>
        <w:rPr>
          <w:spacing w:val="3"/>
          <w:sz w:val="24"/>
        </w:rPr>
        <w:t xml:space="preserve">and </w:t>
      </w:r>
      <w:r>
        <w:rPr>
          <w:spacing w:val="4"/>
          <w:sz w:val="24"/>
        </w:rPr>
        <w:t xml:space="preserve">services </w:t>
      </w:r>
      <w:r>
        <w:rPr>
          <w:spacing w:val="3"/>
          <w:sz w:val="24"/>
        </w:rPr>
        <w:t xml:space="preserve">of </w:t>
      </w:r>
      <w:r>
        <w:rPr>
          <w:spacing w:val="4"/>
          <w:sz w:val="24"/>
        </w:rPr>
        <w:t xml:space="preserve">value exceeding Rs. </w:t>
      </w:r>
      <w:r>
        <w:rPr>
          <w:spacing w:val="3"/>
          <w:sz w:val="24"/>
        </w:rPr>
        <w:t xml:space="preserve">Two </w:t>
      </w:r>
      <w:r>
        <w:rPr>
          <w:spacing w:val="4"/>
          <w:sz w:val="24"/>
        </w:rPr>
        <w:t xml:space="preserve">lakhs shall </w:t>
      </w:r>
      <w:r>
        <w:rPr>
          <w:spacing w:val="3"/>
          <w:sz w:val="24"/>
        </w:rPr>
        <w:t xml:space="preserve">be </w:t>
      </w:r>
      <w:r>
        <w:rPr>
          <w:sz w:val="24"/>
        </w:rPr>
        <w:t>made only through an open competitive bidding process with newspaper advertisement. All such bids shall have two components viz. (a) Technical bid and (b) Financial bid in two separate sealed envelopes submitted toget</w:t>
      </w:r>
      <w:r>
        <w:rPr>
          <w:sz w:val="24"/>
        </w:rPr>
        <w:t xml:space="preserve">her. </w:t>
      </w:r>
      <w:r>
        <w:rPr>
          <w:spacing w:val="3"/>
          <w:sz w:val="24"/>
        </w:rPr>
        <w:t xml:space="preserve">Scrutiny </w:t>
      </w:r>
      <w:r>
        <w:rPr>
          <w:sz w:val="24"/>
        </w:rPr>
        <w:t xml:space="preserve">of </w:t>
      </w:r>
      <w:r>
        <w:rPr>
          <w:spacing w:val="2"/>
          <w:sz w:val="24"/>
        </w:rPr>
        <w:t xml:space="preserve">offers </w:t>
      </w:r>
      <w:r>
        <w:rPr>
          <w:spacing w:val="3"/>
          <w:sz w:val="24"/>
        </w:rPr>
        <w:t xml:space="preserve">received </w:t>
      </w:r>
      <w:r>
        <w:rPr>
          <w:spacing w:val="2"/>
          <w:sz w:val="24"/>
        </w:rPr>
        <w:t xml:space="preserve">shall </w:t>
      </w:r>
      <w:r>
        <w:rPr>
          <w:sz w:val="24"/>
        </w:rPr>
        <w:t xml:space="preserve">be </w:t>
      </w:r>
      <w:r>
        <w:rPr>
          <w:spacing w:val="2"/>
          <w:sz w:val="24"/>
        </w:rPr>
        <w:t xml:space="preserve">done </w:t>
      </w:r>
      <w:r>
        <w:rPr>
          <w:spacing w:val="3"/>
          <w:sz w:val="24"/>
        </w:rPr>
        <w:t xml:space="preserve">by </w:t>
      </w:r>
      <w:r>
        <w:rPr>
          <w:sz w:val="24"/>
        </w:rPr>
        <w:t xml:space="preserve">a </w:t>
      </w:r>
      <w:r>
        <w:rPr>
          <w:spacing w:val="3"/>
          <w:sz w:val="24"/>
        </w:rPr>
        <w:t xml:space="preserve">'Procurement Committee' </w:t>
      </w:r>
      <w:r>
        <w:rPr>
          <w:sz w:val="24"/>
        </w:rPr>
        <w:t xml:space="preserve">constituted by the Project Director for the purpose. Financial bid of the party found to be technically qualified and ranked first during the technical evaluation </w:t>
      </w:r>
      <w:r>
        <w:rPr>
          <w:spacing w:val="3"/>
          <w:sz w:val="24"/>
        </w:rPr>
        <w:t>by the 'Procureme</w:t>
      </w:r>
      <w:r>
        <w:rPr>
          <w:spacing w:val="3"/>
          <w:sz w:val="24"/>
        </w:rPr>
        <w:t xml:space="preserve">nt Committee' would </w:t>
      </w:r>
      <w:r>
        <w:rPr>
          <w:sz w:val="24"/>
        </w:rPr>
        <w:t xml:space="preserve">be </w:t>
      </w:r>
      <w:r>
        <w:rPr>
          <w:spacing w:val="2"/>
          <w:sz w:val="24"/>
        </w:rPr>
        <w:t xml:space="preserve">opened and rates negotiated if </w:t>
      </w:r>
      <w:r>
        <w:rPr>
          <w:sz w:val="24"/>
        </w:rPr>
        <w:t>considered</w:t>
      </w:r>
      <w:r>
        <w:rPr>
          <w:spacing w:val="-6"/>
          <w:sz w:val="24"/>
        </w:rPr>
        <w:t xml:space="preserve"> </w:t>
      </w:r>
      <w:r>
        <w:rPr>
          <w:sz w:val="24"/>
        </w:rPr>
        <w:t>necessary.</w:t>
      </w:r>
      <w:r>
        <w:rPr>
          <w:spacing w:val="-3"/>
          <w:sz w:val="24"/>
        </w:rPr>
        <w:t xml:space="preserve"> </w:t>
      </w:r>
      <w:r>
        <w:rPr>
          <w:sz w:val="24"/>
        </w:rPr>
        <w:t>Recommendations</w:t>
      </w:r>
      <w:r>
        <w:rPr>
          <w:spacing w:val="-8"/>
          <w:sz w:val="24"/>
        </w:rPr>
        <w:t xml:space="preserve"> </w:t>
      </w:r>
      <w:r>
        <w:rPr>
          <w:sz w:val="24"/>
        </w:rPr>
        <w:t>of</w:t>
      </w:r>
      <w:r>
        <w:rPr>
          <w:spacing w:val="-9"/>
          <w:sz w:val="24"/>
        </w:rPr>
        <w:t xml:space="preserve"> </w:t>
      </w:r>
      <w:r>
        <w:rPr>
          <w:sz w:val="24"/>
        </w:rPr>
        <w:t>the</w:t>
      </w:r>
      <w:r>
        <w:rPr>
          <w:spacing w:val="-7"/>
          <w:sz w:val="24"/>
        </w:rPr>
        <w:t xml:space="preserve"> </w:t>
      </w:r>
      <w:r>
        <w:rPr>
          <w:sz w:val="24"/>
        </w:rPr>
        <w:t>'Procurement</w:t>
      </w:r>
      <w:r>
        <w:rPr>
          <w:spacing w:val="-7"/>
          <w:sz w:val="24"/>
        </w:rPr>
        <w:t xml:space="preserve"> </w:t>
      </w:r>
      <w:r>
        <w:rPr>
          <w:sz w:val="24"/>
        </w:rPr>
        <w:t>Committee'</w:t>
      </w:r>
      <w:r>
        <w:rPr>
          <w:spacing w:val="-8"/>
          <w:sz w:val="24"/>
        </w:rPr>
        <w:t xml:space="preserve"> </w:t>
      </w:r>
      <w:r>
        <w:rPr>
          <w:sz w:val="24"/>
        </w:rPr>
        <w:t>will</w:t>
      </w:r>
      <w:r>
        <w:rPr>
          <w:spacing w:val="-1"/>
          <w:sz w:val="24"/>
        </w:rPr>
        <w:t xml:space="preserve"> </w:t>
      </w:r>
      <w:r>
        <w:rPr>
          <w:sz w:val="24"/>
        </w:rPr>
        <w:t>be put up for approval of the Competent</w:t>
      </w:r>
      <w:r>
        <w:rPr>
          <w:spacing w:val="-17"/>
          <w:sz w:val="24"/>
        </w:rPr>
        <w:t xml:space="preserve"> </w:t>
      </w:r>
      <w:r>
        <w:rPr>
          <w:sz w:val="24"/>
        </w:rPr>
        <w:t>Authority.</w:t>
      </w:r>
    </w:p>
    <w:p w:rsidR="008409A8" w:rsidRDefault="007B245E">
      <w:pPr>
        <w:pStyle w:val="ListParagraph"/>
        <w:numPr>
          <w:ilvl w:val="0"/>
          <w:numId w:val="2"/>
        </w:numPr>
        <w:tabs>
          <w:tab w:val="left" w:pos="1421"/>
        </w:tabs>
        <w:spacing w:before="177"/>
        <w:ind w:left="1482" w:right="1038" w:hanging="705"/>
        <w:jc w:val="both"/>
        <w:rPr>
          <w:sz w:val="24"/>
        </w:rPr>
      </w:pPr>
      <w:r>
        <w:rPr>
          <w:spacing w:val="5"/>
          <w:sz w:val="24"/>
        </w:rPr>
        <w:t xml:space="preserve">Proprietary items </w:t>
      </w:r>
      <w:r>
        <w:rPr>
          <w:spacing w:val="4"/>
          <w:sz w:val="24"/>
        </w:rPr>
        <w:t xml:space="preserve">can </w:t>
      </w:r>
      <w:r>
        <w:rPr>
          <w:spacing w:val="3"/>
          <w:sz w:val="24"/>
        </w:rPr>
        <w:t xml:space="preserve">be </w:t>
      </w:r>
      <w:r>
        <w:rPr>
          <w:spacing w:val="5"/>
          <w:sz w:val="24"/>
        </w:rPr>
        <w:t xml:space="preserve">procured based </w:t>
      </w:r>
      <w:r>
        <w:rPr>
          <w:spacing w:val="3"/>
          <w:sz w:val="24"/>
        </w:rPr>
        <w:t xml:space="preserve">on </w:t>
      </w:r>
      <w:r>
        <w:rPr>
          <w:spacing w:val="5"/>
          <w:sz w:val="24"/>
        </w:rPr>
        <w:t xml:space="preserve">single </w:t>
      </w:r>
      <w:r>
        <w:rPr>
          <w:spacing w:val="4"/>
          <w:sz w:val="24"/>
        </w:rPr>
        <w:t xml:space="preserve">offer </w:t>
      </w:r>
      <w:r>
        <w:rPr>
          <w:spacing w:val="5"/>
          <w:sz w:val="24"/>
        </w:rPr>
        <w:t xml:space="preserve">basis subject </w:t>
      </w:r>
      <w:r>
        <w:rPr>
          <w:spacing w:val="3"/>
          <w:sz w:val="24"/>
        </w:rPr>
        <w:t xml:space="preserve">to </w:t>
      </w:r>
      <w:r>
        <w:rPr>
          <w:spacing w:val="4"/>
          <w:sz w:val="24"/>
        </w:rPr>
        <w:t xml:space="preserve">the </w:t>
      </w:r>
      <w:r>
        <w:rPr>
          <w:spacing w:val="5"/>
          <w:sz w:val="24"/>
        </w:rPr>
        <w:t xml:space="preserve">prior </w:t>
      </w:r>
      <w:r>
        <w:rPr>
          <w:spacing w:val="6"/>
          <w:sz w:val="24"/>
        </w:rPr>
        <w:t xml:space="preserve">approval </w:t>
      </w:r>
      <w:r>
        <w:rPr>
          <w:spacing w:val="3"/>
          <w:sz w:val="24"/>
        </w:rPr>
        <w:t xml:space="preserve">of </w:t>
      </w:r>
      <w:r>
        <w:rPr>
          <w:spacing w:val="5"/>
          <w:sz w:val="24"/>
        </w:rPr>
        <w:t xml:space="preserve">the </w:t>
      </w:r>
      <w:r>
        <w:rPr>
          <w:spacing w:val="6"/>
          <w:sz w:val="24"/>
        </w:rPr>
        <w:t xml:space="preserve">Competent Authority. </w:t>
      </w:r>
      <w:r>
        <w:rPr>
          <w:sz w:val="24"/>
        </w:rPr>
        <w:t xml:space="preserve">If </w:t>
      </w:r>
      <w:r>
        <w:rPr>
          <w:spacing w:val="6"/>
          <w:sz w:val="24"/>
        </w:rPr>
        <w:t xml:space="preserve">there </w:t>
      </w:r>
      <w:r>
        <w:rPr>
          <w:spacing w:val="5"/>
          <w:sz w:val="24"/>
        </w:rPr>
        <w:t xml:space="preserve">are any </w:t>
      </w:r>
      <w:r>
        <w:rPr>
          <w:spacing w:val="4"/>
          <w:sz w:val="24"/>
        </w:rPr>
        <w:t xml:space="preserve">DGS </w:t>
      </w:r>
      <w:r>
        <w:rPr>
          <w:sz w:val="24"/>
        </w:rPr>
        <w:t xml:space="preserve">&amp; D approved rate contract holders, such approved prices of DGS &amp; D may be the </w:t>
      </w:r>
      <w:r>
        <w:rPr>
          <w:spacing w:val="-3"/>
          <w:sz w:val="24"/>
        </w:rPr>
        <w:t xml:space="preserve">basis </w:t>
      </w:r>
      <w:r>
        <w:rPr>
          <w:sz w:val="24"/>
        </w:rPr>
        <w:t xml:space="preserve">for </w:t>
      </w:r>
      <w:r>
        <w:rPr>
          <w:spacing w:val="-2"/>
          <w:sz w:val="24"/>
        </w:rPr>
        <w:t xml:space="preserve">finalizing </w:t>
      </w:r>
      <w:r>
        <w:rPr>
          <w:sz w:val="24"/>
        </w:rPr>
        <w:t>the order</w:t>
      </w:r>
      <w:r>
        <w:rPr>
          <w:spacing w:val="-23"/>
          <w:sz w:val="24"/>
        </w:rPr>
        <w:t xml:space="preserve"> </w:t>
      </w:r>
      <w:r>
        <w:rPr>
          <w:spacing w:val="-3"/>
          <w:sz w:val="24"/>
        </w:rPr>
        <w:t>value.</w:t>
      </w:r>
    </w:p>
    <w:p w:rsidR="008409A8" w:rsidRDefault="007B245E">
      <w:pPr>
        <w:pStyle w:val="ListParagraph"/>
        <w:numPr>
          <w:ilvl w:val="0"/>
          <w:numId w:val="2"/>
        </w:numPr>
        <w:tabs>
          <w:tab w:val="left" w:pos="1477"/>
          <w:tab w:val="left" w:pos="1478"/>
        </w:tabs>
        <w:spacing w:before="214"/>
        <w:ind w:left="1477" w:hanging="518"/>
        <w:jc w:val="left"/>
        <w:rPr>
          <w:sz w:val="24"/>
        </w:rPr>
      </w:pPr>
      <w:r>
        <w:rPr>
          <w:sz w:val="24"/>
        </w:rPr>
        <w:t>DMU shall also follow the above methods for procurements under the</w:t>
      </w:r>
      <w:r>
        <w:rPr>
          <w:spacing w:val="-2"/>
          <w:sz w:val="24"/>
        </w:rPr>
        <w:t xml:space="preserve"> </w:t>
      </w:r>
      <w:r>
        <w:rPr>
          <w:sz w:val="24"/>
        </w:rPr>
        <w:t>Project.</w:t>
      </w:r>
    </w:p>
    <w:p w:rsidR="008409A8" w:rsidRDefault="008409A8">
      <w:pPr>
        <w:pStyle w:val="BodyText"/>
      </w:pPr>
    </w:p>
    <w:p w:rsidR="008409A8" w:rsidRDefault="007B245E">
      <w:pPr>
        <w:pStyle w:val="Heading1"/>
        <w:numPr>
          <w:ilvl w:val="1"/>
          <w:numId w:val="3"/>
        </w:numPr>
        <w:tabs>
          <w:tab w:val="left" w:pos="948"/>
        </w:tabs>
        <w:ind w:left="947" w:hanging="357"/>
      </w:pPr>
      <w:r>
        <w:t>Miscellaneous</w:t>
      </w:r>
    </w:p>
    <w:p w:rsidR="008409A8" w:rsidRDefault="008409A8">
      <w:pPr>
        <w:pStyle w:val="BodyText"/>
        <w:rPr>
          <w:b/>
        </w:rPr>
      </w:pPr>
    </w:p>
    <w:p w:rsidR="008409A8" w:rsidRDefault="007B245E">
      <w:pPr>
        <w:pStyle w:val="Heading2"/>
        <w:numPr>
          <w:ilvl w:val="2"/>
          <w:numId w:val="1"/>
        </w:numPr>
        <w:tabs>
          <w:tab w:val="left" w:pos="1193"/>
        </w:tabs>
        <w:ind w:hanging="602"/>
        <w:rPr>
          <w:u w:val="none"/>
        </w:rPr>
      </w:pPr>
      <w:r>
        <w:rPr>
          <w:u w:val="none"/>
        </w:rPr>
        <w:t>Vehicle Log</w:t>
      </w:r>
      <w:r>
        <w:rPr>
          <w:spacing w:val="-2"/>
          <w:u w:val="none"/>
        </w:rPr>
        <w:t xml:space="preserve"> </w:t>
      </w:r>
      <w:r>
        <w:rPr>
          <w:u w:val="none"/>
        </w:rPr>
        <w:t>Book</w:t>
      </w:r>
    </w:p>
    <w:p w:rsidR="008409A8" w:rsidRDefault="007B245E">
      <w:pPr>
        <w:pStyle w:val="BodyText"/>
        <w:spacing w:before="55" w:line="242" w:lineRule="auto"/>
        <w:ind w:left="599" w:right="1000" w:firstLine="710"/>
      </w:pPr>
      <w:r>
        <w:t>Maintenance of log books in respect of the Project and hired vehicles will be done as below:</w:t>
      </w:r>
    </w:p>
    <w:p w:rsidR="008409A8" w:rsidRDefault="008409A8">
      <w:pPr>
        <w:pStyle w:val="BodyText"/>
        <w:spacing w:before="2"/>
        <w:rPr>
          <w:sz w:val="25"/>
        </w:rPr>
      </w:pPr>
    </w:p>
    <w:p w:rsidR="008409A8" w:rsidRDefault="007B245E">
      <w:pPr>
        <w:pStyle w:val="ListParagraph"/>
        <w:numPr>
          <w:ilvl w:val="3"/>
          <w:numId w:val="1"/>
        </w:numPr>
        <w:tabs>
          <w:tab w:val="left" w:pos="1305"/>
          <w:tab w:val="left" w:pos="1306"/>
        </w:tabs>
        <w:spacing w:before="1" w:line="237" w:lineRule="auto"/>
        <w:ind w:right="1145"/>
        <w:rPr>
          <w:sz w:val="24"/>
        </w:rPr>
      </w:pPr>
      <w:r>
        <w:rPr>
          <w:sz w:val="24"/>
        </w:rPr>
        <w:t>The Driver in-charge of the vehicle should make entries every day in the book</w:t>
      </w:r>
      <w:r>
        <w:rPr>
          <w:spacing w:val="-15"/>
          <w:sz w:val="24"/>
        </w:rPr>
        <w:t xml:space="preserve"> </w:t>
      </w:r>
      <w:r>
        <w:rPr>
          <w:sz w:val="24"/>
        </w:rPr>
        <w:t>as per the columns provided for and obtain attestation of the officer</w:t>
      </w:r>
      <w:r>
        <w:rPr>
          <w:spacing w:val="-8"/>
          <w:sz w:val="24"/>
        </w:rPr>
        <w:t xml:space="preserve"> </w:t>
      </w:r>
      <w:r>
        <w:rPr>
          <w:sz w:val="24"/>
        </w:rPr>
        <w:t>concerned.</w:t>
      </w:r>
    </w:p>
    <w:p w:rsidR="008409A8" w:rsidRDefault="007B245E">
      <w:pPr>
        <w:pStyle w:val="ListParagraph"/>
        <w:numPr>
          <w:ilvl w:val="3"/>
          <w:numId w:val="1"/>
        </w:numPr>
        <w:tabs>
          <w:tab w:val="left" w:pos="1305"/>
          <w:tab w:val="left" w:pos="1306"/>
        </w:tabs>
        <w:spacing w:before="15" w:line="244" w:lineRule="auto"/>
        <w:ind w:right="1084"/>
        <w:rPr>
          <w:sz w:val="24"/>
        </w:rPr>
      </w:pPr>
      <w:r>
        <w:rPr>
          <w:sz w:val="24"/>
        </w:rPr>
        <w:t>The entry should be legible and written in ink. Overwriting should be avoided; corrections if any should be</w:t>
      </w:r>
      <w:r>
        <w:rPr>
          <w:spacing w:val="-19"/>
          <w:sz w:val="24"/>
        </w:rPr>
        <w:t xml:space="preserve"> </w:t>
      </w:r>
      <w:r>
        <w:rPr>
          <w:sz w:val="24"/>
        </w:rPr>
        <w:t>attested.</w:t>
      </w:r>
    </w:p>
    <w:p w:rsidR="008409A8" w:rsidRDefault="007B245E">
      <w:pPr>
        <w:pStyle w:val="ListParagraph"/>
        <w:numPr>
          <w:ilvl w:val="3"/>
          <w:numId w:val="1"/>
        </w:numPr>
        <w:tabs>
          <w:tab w:val="left" w:pos="1305"/>
          <w:tab w:val="left" w:pos="1306"/>
        </w:tabs>
        <w:spacing w:before="6" w:line="247" w:lineRule="auto"/>
        <w:ind w:right="1136"/>
        <w:rPr>
          <w:sz w:val="24"/>
        </w:rPr>
      </w:pPr>
      <w:r>
        <w:rPr>
          <w:sz w:val="24"/>
        </w:rPr>
        <w:t>The Driver should record correct quantities of the petrol</w:t>
      </w:r>
      <w:r>
        <w:rPr>
          <w:sz w:val="24"/>
        </w:rPr>
        <w:t>, diesel, and lubricating oil etc., received with stock receipt Note No. or Bill No., Date</w:t>
      </w:r>
      <w:r>
        <w:rPr>
          <w:spacing w:val="-35"/>
          <w:sz w:val="24"/>
        </w:rPr>
        <w:t xml:space="preserve"> </w:t>
      </w:r>
      <w:r>
        <w:rPr>
          <w:sz w:val="24"/>
        </w:rPr>
        <w:t>etc.</w:t>
      </w:r>
    </w:p>
    <w:p w:rsidR="008409A8" w:rsidRDefault="007B245E">
      <w:pPr>
        <w:pStyle w:val="ListParagraph"/>
        <w:numPr>
          <w:ilvl w:val="3"/>
          <w:numId w:val="1"/>
        </w:numPr>
        <w:tabs>
          <w:tab w:val="left" w:pos="1306"/>
        </w:tabs>
        <w:spacing w:before="3" w:line="247" w:lineRule="auto"/>
        <w:ind w:right="1133"/>
        <w:jc w:val="both"/>
        <w:rPr>
          <w:sz w:val="24"/>
        </w:rPr>
      </w:pPr>
      <w:r>
        <w:rPr>
          <w:sz w:val="24"/>
        </w:rPr>
        <w:t xml:space="preserve">The Driver should also record the details of periodical servicing / repairs carried </w:t>
      </w:r>
      <w:r>
        <w:rPr>
          <w:spacing w:val="4"/>
          <w:sz w:val="24"/>
        </w:rPr>
        <w:t xml:space="preserve">out and </w:t>
      </w:r>
      <w:r>
        <w:rPr>
          <w:spacing w:val="5"/>
          <w:sz w:val="24"/>
        </w:rPr>
        <w:t xml:space="preserve">spares fitted </w:t>
      </w:r>
      <w:r>
        <w:rPr>
          <w:spacing w:val="3"/>
          <w:sz w:val="24"/>
        </w:rPr>
        <w:t xml:space="preserve">to </w:t>
      </w:r>
      <w:r>
        <w:rPr>
          <w:spacing w:val="4"/>
          <w:sz w:val="24"/>
        </w:rPr>
        <w:t xml:space="preserve">the </w:t>
      </w:r>
      <w:r>
        <w:rPr>
          <w:spacing w:val="5"/>
          <w:sz w:val="24"/>
        </w:rPr>
        <w:t xml:space="preserve">vehicle </w:t>
      </w:r>
      <w:r>
        <w:rPr>
          <w:spacing w:val="3"/>
          <w:sz w:val="24"/>
        </w:rPr>
        <w:t xml:space="preserve">in </w:t>
      </w:r>
      <w:r>
        <w:rPr>
          <w:spacing w:val="4"/>
          <w:sz w:val="24"/>
        </w:rPr>
        <w:t xml:space="preserve">the </w:t>
      </w:r>
      <w:r>
        <w:rPr>
          <w:spacing w:val="5"/>
          <w:sz w:val="24"/>
        </w:rPr>
        <w:t xml:space="preserve">appropriate </w:t>
      </w:r>
      <w:r>
        <w:rPr>
          <w:spacing w:val="4"/>
          <w:sz w:val="24"/>
        </w:rPr>
        <w:t xml:space="preserve">pages </w:t>
      </w:r>
      <w:r>
        <w:rPr>
          <w:spacing w:val="5"/>
          <w:sz w:val="24"/>
        </w:rPr>
        <w:t xml:space="preserve">provided </w:t>
      </w:r>
      <w:r>
        <w:rPr>
          <w:spacing w:val="4"/>
          <w:sz w:val="24"/>
        </w:rPr>
        <w:t>for t</w:t>
      </w:r>
      <w:r>
        <w:rPr>
          <w:spacing w:val="4"/>
          <w:sz w:val="24"/>
        </w:rPr>
        <w:t xml:space="preserve">he </w:t>
      </w:r>
      <w:r>
        <w:rPr>
          <w:spacing w:val="-3"/>
          <w:sz w:val="24"/>
        </w:rPr>
        <w:t>purpose.</w:t>
      </w:r>
    </w:p>
    <w:p w:rsidR="008409A8" w:rsidRDefault="007B245E">
      <w:pPr>
        <w:pStyle w:val="ListParagraph"/>
        <w:numPr>
          <w:ilvl w:val="3"/>
          <w:numId w:val="1"/>
        </w:numPr>
        <w:tabs>
          <w:tab w:val="left" w:pos="1305"/>
          <w:tab w:val="left" w:pos="1306"/>
        </w:tabs>
        <w:spacing w:before="1" w:line="247" w:lineRule="auto"/>
        <w:ind w:right="1083"/>
        <w:rPr>
          <w:sz w:val="24"/>
        </w:rPr>
      </w:pPr>
      <w:r>
        <w:rPr>
          <w:sz w:val="24"/>
        </w:rPr>
        <w:t>After completion of the each month, the monthly abstract as provided should be prepared by the Driver to obtain the signature of the concerned</w:t>
      </w:r>
      <w:r>
        <w:rPr>
          <w:spacing w:val="-8"/>
          <w:sz w:val="24"/>
        </w:rPr>
        <w:t xml:space="preserve"> </w:t>
      </w:r>
      <w:r>
        <w:rPr>
          <w:sz w:val="24"/>
        </w:rPr>
        <w:t>officer.</w:t>
      </w:r>
    </w:p>
    <w:p w:rsidR="008409A8" w:rsidRDefault="007B245E">
      <w:pPr>
        <w:pStyle w:val="ListParagraph"/>
        <w:numPr>
          <w:ilvl w:val="3"/>
          <w:numId w:val="1"/>
        </w:numPr>
        <w:tabs>
          <w:tab w:val="left" w:pos="1305"/>
          <w:tab w:val="left" w:pos="1306"/>
        </w:tabs>
        <w:spacing w:before="3" w:line="247" w:lineRule="auto"/>
        <w:ind w:right="1101"/>
        <w:rPr>
          <w:sz w:val="24"/>
        </w:rPr>
      </w:pPr>
      <w:r>
        <w:rPr>
          <w:sz w:val="24"/>
        </w:rPr>
        <w:t xml:space="preserve">The </w:t>
      </w:r>
      <w:r>
        <w:rPr>
          <w:spacing w:val="2"/>
          <w:sz w:val="24"/>
        </w:rPr>
        <w:t xml:space="preserve">log </w:t>
      </w:r>
      <w:r>
        <w:rPr>
          <w:sz w:val="24"/>
        </w:rPr>
        <w:t xml:space="preserve">book </w:t>
      </w:r>
      <w:r>
        <w:rPr>
          <w:spacing w:val="2"/>
          <w:sz w:val="24"/>
        </w:rPr>
        <w:t xml:space="preserve">should </w:t>
      </w:r>
      <w:r>
        <w:rPr>
          <w:sz w:val="24"/>
        </w:rPr>
        <w:t xml:space="preserve">always be with the vehicle and should be produced </w:t>
      </w:r>
      <w:r>
        <w:rPr>
          <w:spacing w:val="2"/>
          <w:sz w:val="24"/>
        </w:rPr>
        <w:t xml:space="preserve">before </w:t>
      </w:r>
      <w:r>
        <w:rPr>
          <w:sz w:val="24"/>
        </w:rPr>
        <w:t>the inspecting officer when called</w:t>
      </w:r>
      <w:r>
        <w:rPr>
          <w:spacing w:val="-12"/>
          <w:sz w:val="24"/>
        </w:rPr>
        <w:t xml:space="preserve"> </w:t>
      </w:r>
      <w:r>
        <w:rPr>
          <w:sz w:val="24"/>
        </w:rPr>
        <w:t>for.</w:t>
      </w:r>
    </w:p>
    <w:p w:rsidR="008409A8" w:rsidRDefault="007B245E">
      <w:pPr>
        <w:pStyle w:val="ListParagraph"/>
        <w:numPr>
          <w:ilvl w:val="3"/>
          <w:numId w:val="1"/>
        </w:numPr>
        <w:tabs>
          <w:tab w:val="left" w:pos="1305"/>
          <w:tab w:val="left" w:pos="1306"/>
        </w:tabs>
        <w:spacing w:before="3" w:line="247" w:lineRule="auto"/>
        <w:ind w:right="1127"/>
        <w:rPr>
          <w:sz w:val="24"/>
        </w:rPr>
      </w:pPr>
      <w:r>
        <w:rPr>
          <w:sz w:val="24"/>
        </w:rPr>
        <w:t xml:space="preserve">Excess consumption of POL if any, should immediately be brought to the notice </w:t>
      </w:r>
      <w:r>
        <w:rPr>
          <w:spacing w:val="5"/>
          <w:sz w:val="24"/>
        </w:rPr>
        <w:t xml:space="preserve">of </w:t>
      </w:r>
      <w:r>
        <w:rPr>
          <w:spacing w:val="7"/>
          <w:sz w:val="24"/>
        </w:rPr>
        <w:t xml:space="preserve">the </w:t>
      </w:r>
      <w:r>
        <w:rPr>
          <w:spacing w:val="9"/>
          <w:sz w:val="24"/>
        </w:rPr>
        <w:t xml:space="preserve">officer </w:t>
      </w:r>
      <w:r>
        <w:rPr>
          <w:spacing w:val="10"/>
          <w:sz w:val="24"/>
        </w:rPr>
        <w:t xml:space="preserve">concerned </w:t>
      </w:r>
      <w:r>
        <w:rPr>
          <w:spacing w:val="6"/>
          <w:sz w:val="24"/>
        </w:rPr>
        <w:t xml:space="preserve">to get </w:t>
      </w:r>
      <w:r>
        <w:rPr>
          <w:spacing w:val="7"/>
          <w:sz w:val="24"/>
        </w:rPr>
        <w:t xml:space="preserve">the </w:t>
      </w:r>
      <w:r>
        <w:rPr>
          <w:spacing w:val="10"/>
          <w:sz w:val="24"/>
        </w:rPr>
        <w:t xml:space="preserve">consumption </w:t>
      </w:r>
      <w:r>
        <w:rPr>
          <w:spacing w:val="9"/>
          <w:sz w:val="24"/>
        </w:rPr>
        <w:t xml:space="preserve">tested </w:t>
      </w:r>
      <w:r>
        <w:rPr>
          <w:spacing w:val="7"/>
          <w:sz w:val="24"/>
        </w:rPr>
        <w:t xml:space="preserve">and </w:t>
      </w:r>
      <w:r>
        <w:rPr>
          <w:spacing w:val="8"/>
          <w:sz w:val="24"/>
        </w:rPr>
        <w:t xml:space="preserve">seek </w:t>
      </w:r>
      <w:r>
        <w:rPr>
          <w:spacing w:val="9"/>
          <w:sz w:val="24"/>
        </w:rPr>
        <w:t xml:space="preserve">further </w:t>
      </w:r>
      <w:r>
        <w:rPr>
          <w:sz w:val="24"/>
        </w:rPr>
        <w:t>instructions from the officer</w:t>
      </w:r>
      <w:r>
        <w:rPr>
          <w:spacing w:val="-10"/>
          <w:sz w:val="24"/>
        </w:rPr>
        <w:t xml:space="preserve"> </w:t>
      </w:r>
      <w:r>
        <w:rPr>
          <w:sz w:val="24"/>
        </w:rPr>
        <w:t>concerned.</w:t>
      </w:r>
    </w:p>
    <w:p w:rsidR="008409A8" w:rsidRDefault="007B245E">
      <w:pPr>
        <w:pStyle w:val="ListParagraph"/>
        <w:numPr>
          <w:ilvl w:val="3"/>
          <w:numId w:val="1"/>
        </w:numPr>
        <w:tabs>
          <w:tab w:val="left" w:pos="1305"/>
          <w:tab w:val="left" w:pos="1306"/>
        </w:tabs>
        <w:spacing w:before="2" w:line="247" w:lineRule="auto"/>
        <w:ind w:right="1102"/>
        <w:rPr>
          <w:sz w:val="24"/>
        </w:rPr>
      </w:pPr>
      <w:r>
        <w:rPr>
          <w:sz w:val="24"/>
        </w:rPr>
        <w:t>Loss of tools, accessories etc., should immediately be brought to the notice of</w:t>
      </w:r>
      <w:r>
        <w:rPr>
          <w:spacing w:val="-10"/>
          <w:sz w:val="24"/>
        </w:rPr>
        <w:t xml:space="preserve"> </w:t>
      </w:r>
      <w:r>
        <w:rPr>
          <w:sz w:val="24"/>
        </w:rPr>
        <w:t xml:space="preserve">the </w:t>
      </w:r>
      <w:r>
        <w:rPr>
          <w:spacing w:val="-3"/>
          <w:sz w:val="24"/>
        </w:rPr>
        <w:t>officer</w:t>
      </w:r>
      <w:r>
        <w:rPr>
          <w:spacing w:val="-6"/>
          <w:sz w:val="24"/>
        </w:rPr>
        <w:t xml:space="preserve"> </w:t>
      </w:r>
      <w:r>
        <w:rPr>
          <w:spacing w:val="-3"/>
          <w:sz w:val="24"/>
        </w:rPr>
        <w:t>concerned.</w:t>
      </w:r>
    </w:p>
    <w:p w:rsidR="008409A8" w:rsidRDefault="007B245E">
      <w:pPr>
        <w:pStyle w:val="ListParagraph"/>
        <w:numPr>
          <w:ilvl w:val="3"/>
          <w:numId w:val="1"/>
        </w:numPr>
        <w:tabs>
          <w:tab w:val="left" w:pos="1305"/>
          <w:tab w:val="left" w:pos="1306"/>
        </w:tabs>
        <w:rPr>
          <w:sz w:val="24"/>
        </w:rPr>
      </w:pPr>
      <w:r>
        <w:rPr>
          <w:sz w:val="24"/>
        </w:rPr>
        <w:t>The</w:t>
      </w:r>
      <w:r>
        <w:rPr>
          <w:spacing w:val="-5"/>
          <w:sz w:val="24"/>
        </w:rPr>
        <w:t xml:space="preserve"> </w:t>
      </w:r>
      <w:r>
        <w:rPr>
          <w:spacing w:val="-3"/>
          <w:sz w:val="24"/>
        </w:rPr>
        <w:t>format</w:t>
      </w:r>
      <w:r>
        <w:rPr>
          <w:spacing w:val="-6"/>
          <w:sz w:val="24"/>
        </w:rPr>
        <w:t xml:space="preserve"> </w:t>
      </w:r>
      <w:r>
        <w:rPr>
          <w:sz w:val="24"/>
        </w:rPr>
        <w:t>for</w:t>
      </w:r>
      <w:r>
        <w:rPr>
          <w:spacing w:val="-7"/>
          <w:sz w:val="24"/>
        </w:rPr>
        <w:t xml:space="preserve"> </w:t>
      </w:r>
      <w:r>
        <w:rPr>
          <w:sz w:val="24"/>
        </w:rPr>
        <w:t>log</w:t>
      </w:r>
      <w:r>
        <w:rPr>
          <w:spacing w:val="-6"/>
          <w:sz w:val="24"/>
        </w:rPr>
        <w:t xml:space="preserve"> </w:t>
      </w:r>
      <w:r>
        <w:rPr>
          <w:spacing w:val="-3"/>
          <w:sz w:val="24"/>
        </w:rPr>
        <w:t>book</w:t>
      </w:r>
      <w:r>
        <w:rPr>
          <w:spacing w:val="-4"/>
          <w:sz w:val="24"/>
        </w:rPr>
        <w:t xml:space="preserve"> </w:t>
      </w:r>
      <w:r>
        <w:rPr>
          <w:sz w:val="24"/>
        </w:rPr>
        <w:t>and</w:t>
      </w:r>
      <w:r>
        <w:rPr>
          <w:spacing w:val="-6"/>
          <w:sz w:val="24"/>
        </w:rPr>
        <w:t xml:space="preserve"> </w:t>
      </w:r>
      <w:r>
        <w:rPr>
          <w:sz w:val="24"/>
        </w:rPr>
        <w:t>maintenance</w:t>
      </w:r>
      <w:r>
        <w:rPr>
          <w:spacing w:val="-7"/>
          <w:sz w:val="24"/>
        </w:rPr>
        <w:t xml:space="preserve"> </w:t>
      </w:r>
      <w:r>
        <w:rPr>
          <w:spacing w:val="-3"/>
          <w:sz w:val="24"/>
        </w:rPr>
        <w:t xml:space="preserve">records </w:t>
      </w:r>
      <w:r>
        <w:rPr>
          <w:sz w:val="24"/>
        </w:rPr>
        <w:t>may</w:t>
      </w:r>
      <w:r>
        <w:rPr>
          <w:spacing w:val="-11"/>
          <w:sz w:val="24"/>
        </w:rPr>
        <w:t xml:space="preserve"> </w:t>
      </w:r>
      <w:r>
        <w:rPr>
          <w:sz w:val="24"/>
        </w:rPr>
        <w:t>be</w:t>
      </w:r>
      <w:r>
        <w:rPr>
          <w:spacing w:val="-7"/>
          <w:sz w:val="24"/>
        </w:rPr>
        <w:t xml:space="preserve"> </w:t>
      </w:r>
      <w:r>
        <w:rPr>
          <w:spacing w:val="-3"/>
          <w:sz w:val="24"/>
        </w:rPr>
        <w:t>prescribed</w:t>
      </w:r>
      <w:r>
        <w:rPr>
          <w:spacing w:val="-6"/>
          <w:sz w:val="24"/>
        </w:rPr>
        <w:t xml:space="preserve"> </w:t>
      </w:r>
      <w:r>
        <w:rPr>
          <w:sz w:val="24"/>
        </w:rPr>
        <w:t>by</w:t>
      </w:r>
      <w:r>
        <w:rPr>
          <w:spacing w:val="-9"/>
          <w:sz w:val="24"/>
        </w:rPr>
        <w:t xml:space="preserve"> </w:t>
      </w:r>
      <w:r>
        <w:rPr>
          <w:sz w:val="24"/>
        </w:rPr>
        <w:t>the</w:t>
      </w:r>
      <w:r>
        <w:rPr>
          <w:spacing w:val="-5"/>
          <w:sz w:val="24"/>
        </w:rPr>
        <w:t xml:space="preserve"> </w:t>
      </w:r>
      <w:r>
        <w:rPr>
          <w:sz w:val="24"/>
        </w:rPr>
        <w:t>PMU.</w:t>
      </w:r>
    </w:p>
    <w:p w:rsidR="008409A8" w:rsidRDefault="008409A8">
      <w:pPr>
        <w:rPr>
          <w:sz w:val="24"/>
        </w:rPr>
        <w:sectPr w:rsidR="008409A8">
          <w:pgSz w:w="12240" w:h="15840"/>
          <w:pgMar w:top="1120" w:right="800" w:bottom="1160" w:left="1220" w:header="714" w:footer="905" w:gutter="0"/>
          <w:cols w:space="720"/>
        </w:sectPr>
      </w:pPr>
    </w:p>
    <w:p w:rsidR="008409A8" w:rsidRDefault="007B245E">
      <w:pPr>
        <w:pStyle w:val="BodyText"/>
        <w:spacing w:before="80"/>
        <w:ind w:left="805" w:right="2001"/>
        <w:jc w:val="center"/>
      </w:pPr>
      <w:r>
        <w:lastRenderedPageBreak/>
        <w:t>Annexure 1</w:t>
      </w:r>
    </w:p>
    <w:p w:rsidR="008409A8" w:rsidRDefault="008409A8">
      <w:pPr>
        <w:pStyle w:val="BodyText"/>
        <w:spacing w:before="8"/>
      </w:pPr>
    </w:p>
    <w:tbl>
      <w:tblPr>
        <w:tblW w:w="0" w:type="auto"/>
        <w:tblInd w:w="5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022"/>
        <w:gridCol w:w="427"/>
        <w:gridCol w:w="427"/>
        <w:gridCol w:w="428"/>
        <w:gridCol w:w="5238"/>
      </w:tblGrid>
      <w:tr w:rsidR="008409A8">
        <w:trPr>
          <w:trHeight w:val="244"/>
        </w:trPr>
        <w:tc>
          <w:tcPr>
            <w:tcW w:w="7542" w:type="dxa"/>
            <w:gridSpan w:val="5"/>
          </w:tcPr>
          <w:p w:rsidR="008409A8" w:rsidRDefault="007B245E">
            <w:pPr>
              <w:pStyle w:val="TableParagraph"/>
              <w:spacing w:line="224" w:lineRule="exact"/>
              <w:ind w:left="2323"/>
              <w:rPr>
                <w:b/>
                <w:sz w:val="20"/>
              </w:rPr>
            </w:pPr>
            <w:r>
              <w:rPr>
                <w:b/>
                <w:sz w:val="20"/>
              </w:rPr>
              <w:t>OFSDS - OFSDP II Budget Heads</w:t>
            </w:r>
          </w:p>
        </w:tc>
      </w:tr>
      <w:tr w:rsidR="008409A8">
        <w:trPr>
          <w:trHeight w:val="244"/>
        </w:trPr>
        <w:tc>
          <w:tcPr>
            <w:tcW w:w="2304" w:type="dxa"/>
            <w:gridSpan w:val="4"/>
          </w:tcPr>
          <w:p w:rsidR="008409A8" w:rsidRDefault="007B245E">
            <w:pPr>
              <w:pStyle w:val="TableParagraph"/>
              <w:spacing w:line="224" w:lineRule="exact"/>
              <w:ind w:left="592"/>
              <w:rPr>
                <w:b/>
                <w:sz w:val="20"/>
              </w:rPr>
            </w:pPr>
            <w:r>
              <w:rPr>
                <w:b/>
                <w:sz w:val="20"/>
              </w:rPr>
              <w:t>Budget Head</w:t>
            </w:r>
          </w:p>
        </w:tc>
        <w:tc>
          <w:tcPr>
            <w:tcW w:w="5238" w:type="dxa"/>
          </w:tcPr>
          <w:p w:rsidR="008409A8" w:rsidRDefault="007B245E">
            <w:pPr>
              <w:pStyle w:val="TableParagraph"/>
              <w:spacing w:line="224" w:lineRule="exact"/>
              <w:ind w:left="2117" w:right="2109"/>
              <w:jc w:val="center"/>
              <w:rPr>
                <w:b/>
                <w:sz w:val="20"/>
              </w:rPr>
            </w:pPr>
            <w:r>
              <w:rPr>
                <w:b/>
                <w:sz w:val="20"/>
              </w:rPr>
              <w:t>Particulars</w:t>
            </w:r>
          </w:p>
        </w:tc>
      </w:tr>
      <w:tr w:rsidR="008409A8">
        <w:trPr>
          <w:trHeight w:val="246"/>
        </w:trPr>
        <w:tc>
          <w:tcPr>
            <w:tcW w:w="1022" w:type="dxa"/>
          </w:tcPr>
          <w:p w:rsidR="008409A8" w:rsidRDefault="007B245E">
            <w:pPr>
              <w:pStyle w:val="TableParagraph"/>
              <w:spacing w:line="227" w:lineRule="exact"/>
              <w:ind w:left="14"/>
              <w:jc w:val="center"/>
              <w:rPr>
                <w:b/>
                <w:sz w:val="20"/>
              </w:rPr>
            </w:pPr>
            <w:r>
              <w:rPr>
                <w:b/>
                <w:w w:val="99"/>
                <w:sz w:val="20"/>
              </w:rPr>
              <w:t>A</w:t>
            </w:r>
          </w:p>
        </w:tc>
        <w:tc>
          <w:tcPr>
            <w:tcW w:w="427" w:type="dxa"/>
          </w:tcPr>
          <w:p w:rsidR="008409A8" w:rsidRDefault="008409A8">
            <w:pPr>
              <w:pStyle w:val="TableParagraph"/>
              <w:rPr>
                <w:sz w:val="16"/>
              </w:rPr>
            </w:pP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7" w:lineRule="exact"/>
              <w:ind w:left="1284"/>
              <w:rPr>
                <w:b/>
                <w:sz w:val="20"/>
              </w:rPr>
            </w:pPr>
            <w:r>
              <w:rPr>
                <w:b/>
                <w:sz w:val="20"/>
              </w:rPr>
              <w:t>Procurement and Construction</w:t>
            </w:r>
          </w:p>
        </w:tc>
      </w:tr>
      <w:tr w:rsidR="008409A8">
        <w:trPr>
          <w:trHeight w:val="244"/>
        </w:trPr>
        <w:tc>
          <w:tcPr>
            <w:tcW w:w="1022" w:type="dxa"/>
            <w:shd w:val="clear" w:color="auto" w:fill="FFFF99"/>
          </w:tcPr>
          <w:p w:rsidR="008409A8" w:rsidRDefault="007B245E">
            <w:pPr>
              <w:pStyle w:val="TableParagraph"/>
              <w:spacing w:line="224" w:lineRule="exact"/>
              <w:ind w:left="365" w:right="352"/>
              <w:jc w:val="center"/>
              <w:rPr>
                <w:b/>
                <w:sz w:val="20"/>
              </w:rPr>
            </w:pPr>
            <w:r>
              <w:rPr>
                <w:b/>
                <w:sz w:val="20"/>
              </w:rPr>
              <w:t>A1</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4" w:lineRule="exact"/>
              <w:ind w:left="108"/>
              <w:rPr>
                <w:b/>
                <w:sz w:val="20"/>
              </w:rPr>
            </w:pPr>
            <w:r>
              <w:rPr>
                <w:b/>
                <w:sz w:val="20"/>
              </w:rPr>
              <w:t>Preparatory Works</w:t>
            </w:r>
          </w:p>
        </w:tc>
      </w:tr>
      <w:tr w:rsidR="008409A8">
        <w:trPr>
          <w:trHeight w:val="237"/>
        </w:trPr>
        <w:tc>
          <w:tcPr>
            <w:tcW w:w="1022" w:type="dxa"/>
          </w:tcPr>
          <w:p w:rsidR="008409A8" w:rsidRDefault="007B245E">
            <w:pPr>
              <w:pStyle w:val="TableParagraph"/>
              <w:spacing w:line="217" w:lineRule="exact"/>
              <w:ind w:left="362" w:right="354"/>
              <w:jc w:val="center"/>
              <w:rPr>
                <w:sz w:val="20"/>
              </w:rPr>
            </w:pPr>
            <w:r>
              <w:rPr>
                <w:sz w:val="20"/>
              </w:rPr>
              <w:t>A1</w:t>
            </w:r>
          </w:p>
        </w:tc>
        <w:tc>
          <w:tcPr>
            <w:tcW w:w="427" w:type="dxa"/>
          </w:tcPr>
          <w:p w:rsidR="008409A8" w:rsidRDefault="007B245E">
            <w:pPr>
              <w:pStyle w:val="TableParagraph"/>
              <w:spacing w:line="217"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17" w:lineRule="exact"/>
              <w:ind w:left="108"/>
              <w:rPr>
                <w:sz w:val="20"/>
              </w:rPr>
            </w:pPr>
            <w:r>
              <w:rPr>
                <w:sz w:val="20"/>
              </w:rPr>
              <w:t>Deployment of NGOs for Community development and SFM</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A1</w:t>
            </w:r>
          </w:p>
        </w:tc>
        <w:tc>
          <w:tcPr>
            <w:tcW w:w="427" w:type="dxa"/>
          </w:tcPr>
          <w:p w:rsidR="008409A8" w:rsidRDefault="007B245E">
            <w:pPr>
              <w:pStyle w:val="TableParagraph"/>
              <w:spacing w:line="225" w:lineRule="exact"/>
              <w:ind w:left="14"/>
              <w:jc w:val="center"/>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Survey and Demarcation</w:t>
            </w:r>
          </w:p>
        </w:tc>
      </w:tr>
      <w:tr w:rsidR="008409A8">
        <w:trPr>
          <w:trHeight w:val="229"/>
        </w:trPr>
        <w:tc>
          <w:tcPr>
            <w:tcW w:w="1022" w:type="dxa"/>
          </w:tcPr>
          <w:p w:rsidR="008409A8" w:rsidRDefault="007B245E">
            <w:pPr>
              <w:pStyle w:val="TableParagraph"/>
              <w:spacing w:line="210" w:lineRule="exact"/>
              <w:ind w:left="362" w:right="354"/>
              <w:jc w:val="center"/>
              <w:rPr>
                <w:sz w:val="20"/>
              </w:rPr>
            </w:pPr>
            <w:r>
              <w:rPr>
                <w:sz w:val="20"/>
              </w:rPr>
              <w:t>A1</w:t>
            </w:r>
          </w:p>
        </w:tc>
        <w:tc>
          <w:tcPr>
            <w:tcW w:w="427" w:type="dxa"/>
          </w:tcPr>
          <w:p w:rsidR="008409A8" w:rsidRDefault="007B245E">
            <w:pPr>
              <w:pStyle w:val="TableParagraph"/>
              <w:spacing w:line="210" w:lineRule="exact"/>
              <w:ind w:left="14"/>
              <w:jc w:val="center"/>
              <w:rPr>
                <w:sz w:val="20"/>
              </w:rPr>
            </w:pPr>
            <w:r>
              <w:rPr>
                <w:w w:val="99"/>
                <w:sz w:val="20"/>
              </w:rPr>
              <w:t>3</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10" w:lineRule="exact"/>
              <w:ind w:left="108"/>
              <w:rPr>
                <w:sz w:val="20"/>
              </w:rPr>
            </w:pPr>
            <w:r>
              <w:rPr>
                <w:sz w:val="20"/>
              </w:rPr>
              <w:t>Review and Revisit of Project Manual/Training materials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A1</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Engagement of VSS/EDC Animators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A1</w:t>
            </w:r>
          </w:p>
        </w:tc>
        <w:tc>
          <w:tcPr>
            <w:tcW w:w="427" w:type="dxa"/>
          </w:tcPr>
          <w:p w:rsidR="008409A8" w:rsidRDefault="007B245E">
            <w:pPr>
              <w:pStyle w:val="TableParagraph"/>
              <w:spacing w:line="223" w:lineRule="exact"/>
              <w:ind w:left="14"/>
              <w:jc w:val="center"/>
              <w:rPr>
                <w:sz w:val="20"/>
              </w:rPr>
            </w:pPr>
            <w:r>
              <w:rPr>
                <w:w w:val="99"/>
                <w:sz w:val="20"/>
              </w:rPr>
              <w:t>5</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Micro Planning</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A1</w:t>
            </w:r>
          </w:p>
        </w:tc>
        <w:tc>
          <w:tcPr>
            <w:tcW w:w="427" w:type="dxa"/>
          </w:tcPr>
          <w:p w:rsidR="008409A8" w:rsidRDefault="007B245E">
            <w:pPr>
              <w:pStyle w:val="TableParagraph"/>
              <w:spacing w:line="225" w:lineRule="exact"/>
              <w:ind w:left="14"/>
              <w:jc w:val="center"/>
              <w:rPr>
                <w:sz w:val="20"/>
              </w:rPr>
            </w:pPr>
            <w:r>
              <w:rPr>
                <w:w w:val="99"/>
                <w:sz w:val="20"/>
              </w:rPr>
              <w:t>6</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Revisiting Micro Planning (after 4th year)</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A1</w:t>
            </w:r>
          </w:p>
        </w:tc>
        <w:tc>
          <w:tcPr>
            <w:tcW w:w="427" w:type="dxa"/>
          </w:tcPr>
          <w:p w:rsidR="008409A8" w:rsidRDefault="007B245E">
            <w:pPr>
              <w:pStyle w:val="TableParagraph"/>
              <w:spacing w:line="223" w:lineRule="exact"/>
              <w:ind w:left="14"/>
              <w:jc w:val="center"/>
              <w:rPr>
                <w:sz w:val="20"/>
              </w:rPr>
            </w:pPr>
            <w:r>
              <w:rPr>
                <w:w w:val="99"/>
                <w:sz w:val="20"/>
              </w:rPr>
              <w:t>7</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Annual Planning</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A1</w:t>
            </w:r>
          </w:p>
        </w:tc>
        <w:tc>
          <w:tcPr>
            <w:tcW w:w="427" w:type="dxa"/>
          </w:tcPr>
          <w:p w:rsidR="008409A8" w:rsidRDefault="007B245E">
            <w:pPr>
              <w:pStyle w:val="TableParagraph"/>
              <w:spacing w:line="223" w:lineRule="exact"/>
              <w:ind w:left="14"/>
              <w:jc w:val="center"/>
              <w:rPr>
                <w:sz w:val="20"/>
              </w:rPr>
            </w:pPr>
            <w:r>
              <w:rPr>
                <w:w w:val="99"/>
                <w:sz w:val="20"/>
              </w:rPr>
              <w:t>8</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Social and Environment Consideration</w:t>
            </w:r>
          </w:p>
        </w:tc>
      </w:tr>
      <w:tr w:rsidR="008409A8">
        <w:trPr>
          <w:trHeight w:val="229"/>
        </w:trPr>
        <w:tc>
          <w:tcPr>
            <w:tcW w:w="1022" w:type="dxa"/>
          </w:tcPr>
          <w:p w:rsidR="008409A8" w:rsidRDefault="007B245E">
            <w:pPr>
              <w:pStyle w:val="TableParagraph"/>
              <w:spacing w:line="210" w:lineRule="exact"/>
              <w:ind w:left="362" w:right="354"/>
              <w:jc w:val="center"/>
              <w:rPr>
                <w:sz w:val="20"/>
              </w:rPr>
            </w:pPr>
            <w:r>
              <w:rPr>
                <w:sz w:val="20"/>
              </w:rPr>
              <w:t>A1</w:t>
            </w:r>
          </w:p>
        </w:tc>
        <w:tc>
          <w:tcPr>
            <w:tcW w:w="427" w:type="dxa"/>
          </w:tcPr>
          <w:p w:rsidR="008409A8" w:rsidRDefault="007B245E">
            <w:pPr>
              <w:pStyle w:val="TableParagraph"/>
              <w:spacing w:line="210" w:lineRule="exact"/>
              <w:ind w:left="14"/>
              <w:jc w:val="center"/>
              <w:rPr>
                <w:sz w:val="20"/>
              </w:rPr>
            </w:pPr>
            <w:r>
              <w:rPr>
                <w:w w:val="99"/>
                <w:sz w:val="20"/>
              </w:rPr>
              <w:t>8</w:t>
            </w:r>
          </w:p>
        </w:tc>
        <w:tc>
          <w:tcPr>
            <w:tcW w:w="427" w:type="dxa"/>
          </w:tcPr>
          <w:p w:rsidR="008409A8" w:rsidRDefault="007B245E">
            <w:pPr>
              <w:pStyle w:val="TableParagraph"/>
              <w:spacing w:line="210"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10" w:lineRule="exact"/>
              <w:ind w:left="108"/>
              <w:rPr>
                <w:sz w:val="20"/>
              </w:rPr>
            </w:pPr>
            <w:r>
              <w:rPr>
                <w:sz w:val="20"/>
              </w:rPr>
              <w:t>Expert Remuneration for Environmental Monitoring</w:t>
            </w:r>
          </w:p>
        </w:tc>
      </w:tr>
      <w:tr w:rsidR="008409A8">
        <w:trPr>
          <w:trHeight w:val="247"/>
        </w:trPr>
        <w:tc>
          <w:tcPr>
            <w:tcW w:w="1022" w:type="dxa"/>
          </w:tcPr>
          <w:p w:rsidR="008409A8" w:rsidRDefault="007B245E">
            <w:pPr>
              <w:pStyle w:val="TableParagraph"/>
              <w:spacing w:line="226" w:lineRule="exact"/>
              <w:ind w:left="362" w:right="354"/>
              <w:jc w:val="center"/>
              <w:rPr>
                <w:sz w:val="20"/>
              </w:rPr>
            </w:pPr>
            <w:r>
              <w:rPr>
                <w:sz w:val="20"/>
              </w:rPr>
              <w:t>A1</w:t>
            </w:r>
          </w:p>
        </w:tc>
        <w:tc>
          <w:tcPr>
            <w:tcW w:w="427" w:type="dxa"/>
          </w:tcPr>
          <w:p w:rsidR="008409A8" w:rsidRDefault="007B245E">
            <w:pPr>
              <w:pStyle w:val="TableParagraph"/>
              <w:spacing w:line="226" w:lineRule="exact"/>
              <w:ind w:left="14"/>
              <w:jc w:val="center"/>
              <w:rPr>
                <w:sz w:val="20"/>
              </w:rPr>
            </w:pPr>
            <w:r>
              <w:rPr>
                <w:w w:val="99"/>
                <w:sz w:val="20"/>
              </w:rPr>
              <w:t>8</w:t>
            </w:r>
          </w:p>
        </w:tc>
        <w:tc>
          <w:tcPr>
            <w:tcW w:w="427" w:type="dxa"/>
          </w:tcPr>
          <w:p w:rsidR="008409A8" w:rsidRDefault="007B245E">
            <w:pPr>
              <w:pStyle w:val="TableParagraph"/>
              <w:spacing w:line="226" w:lineRule="exact"/>
              <w:ind w:left="14"/>
              <w:jc w:val="center"/>
              <w:rPr>
                <w:sz w:val="20"/>
              </w:rPr>
            </w:pPr>
            <w:r>
              <w:rPr>
                <w:w w:val="99"/>
                <w:sz w:val="20"/>
              </w:rPr>
              <w:t>1</w:t>
            </w:r>
          </w:p>
        </w:tc>
        <w:tc>
          <w:tcPr>
            <w:tcW w:w="428" w:type="dxa"/>
          </w:tcPr>
          <w:p w:rsidR="008409A8" w:rsidRDefault="008409A8">
            <w:pPr>
              <w:pStyle w:val="TableParagraph"/>
              <w:rPr>
                <w:sz w:val="18"/>
              </w:rPr>
            </w:pPr>
          </w:p>
        </w:tc>
        <w:tc>
          <w:tcPr>
            <w:tcW w:w="5238" w:type="dxa"/>
          </w:tcPr>
          <w:p w:rsidR="008409A8" w:rsidRDefault="007B245E">
            <w:pPr>
              <w:pStyle w:val="TableParagraph"/>
              <w:spacing w:line="226" w:lineRule="exact"/>
              <w:ind w:left="108"/>
              <w:rPr>
                <w:sz w:val="20"/>
              </w:rPr>
            </w:pPr>
            <w:r>
              <w:rPr>
                <w:sz w:val="20"/>
              </w:rPr>
              <w:t>Travel of expert for Environmental Monitoring</w:t>
            </w:r>
          </w:p>
        </w:tc>
      </w:tr>
      <w:tr w:rsidR="008409A8">
        <w:trPr>
          <w:trHeight w:val="244"/>
        </w:trPr>
        <w:tc>
          <w:tcPr>
            <w:tcW w:w="1022" w:type="dxa"/>
            <w:shd w:val="clear" w:color="auto" w:fill="FFFF99"/>
          </w:tcPr>
          <w:p w:rsidR="008409A8" w:rsidRDefault="007B245E">
            <w:pPr>
              <w:pStyle w:val="TableParagraph"/>
              <w:spacing w:line="224" w:lineRule="exact"/>
              <w:ind w:left="365" w:right="352"/>
              <w:jc w:val="center"/>
              <w:rPr>
                <w:b/>
                <w:sz w:val="20"/>
              </w:rPr>
            </w:pPr>
            <w:r>
              <w:rPr>
                <w:b/>
                <w:sz w:val="20"/>
              </w:rPr>
              <w:t>A2</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4" w:lineRule="exact"/>
              <w:ind w:left="108"/>
              <w:rPr>
                <w:b/>
                <w:sz w:val="20"/>
              </w:rPr>
            </w:pPr>
            <w:r>
              <w:rPr>
                <w:b/>
                <w:sz w:val="20"/>
              </w:rPr>
              <w:t>Sustainable Forest Management</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JFM-Mode</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A2</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Site Specific Plan(SSP) &amp; Monitoring</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Drainage Line Treatment (Ex-situ SMC Work)</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ANR</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A2</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4</w:t>
            </w: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Block Plantation</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Fuel &amp;</w:t>
            </w:r>
            <w:r>
              <w:rPr>
                <w:sz w:val="20"/>
              </w:rPr>
              <w:t xml:space="preserve"> Fodder Plantation</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NTFP Plantation</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A2</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4</w:t>
            </w:r>
          </w:p>
        </w:tc>
        <w:tc>
          <w:tcPr>
            <w:tcW w:w="428" w:type="dxa"/>
          </w:tcPr>
          <w:p w:rsidR="008409A8" w:rsidRDefault="007B245E">
            <w:pPr>
              <w:pStyle w:val="TableParagraph"/>
              <w:spacing w:line="225" w:lineRule="exact"/>
              <w:ind w:left="13"/>
              <w:jc w:val="center"/>
              <w:rPr>
                <w:sz w:val="20"/>
              </w:rPr>
            </w:pPr>
            <w:r>
              <w:rPr>
                <w:w w:val="99"/>
                <w:sz w:val="20"/>
              </w:rPr>
              <w:t>3</w:t>
            </w:r>
          </w:p>
        </w:tc>
        <w:tc>
          <w:tcPr>
            <w:tcW w:w="5238" w:type="dxa"/>
          </w:tcPr>
          <w:p w:rsidR="008409A8" w:rsidRDefault="007B245E">
            <w:pPr>
              <w:pStyle w:val="TableParagraph"/>
              <w:spacing w:line="225" w:lineRule="exact"/>
              <w:ind w:left="108"/>
              <w:rPr>
                <w:sz w:val="20"/>
              </w:rPr>
            </w:pPr>
            <w:r>
              <w:rPr>
                <w:sz w:val="20"/>
              </w:rPr>
              <w:t>Other Block Plantation</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5</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Fire Protection</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Non JFM Mode</w:t>
            </w:r>
          </w:p>
        </w:tc>
      </w:tr>
      <w:tr w:rsidR="008409A8">
        <w:trPr>
          <w:trHeight w:val="232"/>
        </w:trPr>
        <w:tc>
          <w:tcPr>
            <w:tcW w:w="1022" w:type="dxa"/>
          </w:tcPr>
          <w:p w:rsidR="008409A8" w:rsidRDefault="007B245E">
            <w:pPr>
              <w:pStyle w:val="TableParagraph"/>
              <w:spacing w:line="212" w:lineRule="exact"/>
              <w:ind w:left="362" w:right="354"/>
              <w:jc w:val="center"/>
              <w:rPr>
                <w:sz w:val="20"/>
              </w:rPr>
            </w:pPr>
            <w:r>
              <w:rPr>
                <w:sz w:val="20"/>
              </w:rPr>
              <w:t>A2</w:t>
            </w:r>
          </w:p>
        </w:tc>
        <w:tc>
          <w:tcPr>
            <w:tcW w:w="427" w:type="dxa"/>
          </w:tcPr>
          <w:p w:rsidR="008409A8" w:rsidRDefault="007B245E">
            <w:pPr>
              <w:pStyle w:val="TableParagraph"/>
              <w:spacing w:line="212" w:lineRule="exact"/>
              <w:ind w:left="14"/>
              <w:jc w:val="center"/>
              <w:rPr>
                <w:sz w:val="20"/>
              </w:rPr>
            </w:pPr>
            <w:r>
              <w:rPr>
                <w:w w:val="99"/>
                <w:sz w:val="20"/>
              </w:rPr>
              <w:t>2</w:t>
            </w:r>
          </w:p>
        </w:tc>
        <w:tc>
          <w:tcPr>
            <w:tcW w:w="427" w:type="dxa"/>
          </w:tcPr>
          <w:p w:rsidR="008409A8" w:rsidRDefault="007B245E">
            <w:pPr>
              <w:pStyle w:val="TableParagraph"/>
              <w:spacing w:line="212"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12" w:lineRule="exact"/>
              <w:ind w:left="108"/>
              <w:rPr>
                <w:sz w:val="20"/>
              </w:rPr>
            </w:pPr>
            <w:r>
              <w:rPr>
                <w:sz w:val="20"/>
              </w:rPr>
              <w:t>Consolidation and demarcation of Forest Boundaries</w:t>
            </w:r>
          </w:p>
        </w:tc>
      </w:tr>
      <w:tr w:rsidR="008409A8">
        <w:trPr>
          <w:trHeight w:val="278"/>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20"/>
              </w:rPr>
            </w:pPr>
          </w:p>
        </w:tc>
        <w:tc>
          <w:tcPr>
            <w:tcW w:w="5238" w:type="dxa"/>
          </w:tcPr>
          <w:p w:rsidR="008409A8" w:rsidRDefault="007B245E">
            <w:pPr>
              <w:pStyle w:val="TableParagraph"/>
              <w:spacing w:line="223" w:lineRule="exact"/>
              <w:ind w:left="108"/>
              <w:rPr>
                <w:sz w:val="20"/>
              </w:rPr>
            </w:pPr>
            <w:r>
              <w:rPr>
                <w:sz w:val="20"/>
              </w:rPr>
              <w:t>Construction/Improvement of permanent Nurseries</w:t>
            </w:r>
          </w:p>
        </w:tc>
      </w:tr>
      <w:tr w:rsidR="008409A8">
        <w:trPr>
          <w:trHeight w:val="460"/>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20"/>
              </w:rPr>
            </w:pPr>
          </w:p>
        </w:tc>
        <w:tc>
          <w:tcPr>
            <w:tcW w:w="5238" w:type="dxa"/>
          </w:tcPr>
          <w:p w:rsidR="008409A8" w:rsidRDefault="007B245E">
            <w:pPr>
              <w:pStyle w:val="TableParagraph"/>
              <w:spacing w:line="223" w:lineRule="exact"/>
              <w:ind w:left="108"/>
              <w:rPr>
                <w:sz w:val="20"/>
              </w:rPr>
            </w:pPr>
            <w:r>
              <w:rPr>
                <w:sz w:val="20"/>
              </w:rPr>
              <w:t>Non-JFM Drainage Line Treatment(DLT)(Ex-situ SMC</w:t>
            </w:r>
          </w:p>
          <w:p w:rsidR="008409A8" w:rsidRDefault="007B245E">
            <w:pPr>
              <w:pStyle w:val="TableParagraph"/>
              <w:spacing w:line="217" w:lineRule="exact"/>
              <w:ind w:left="108"/>
              <w:rPr>
                <w:sz w:val="20"/>
              </w:rPr>
            </w:pPr>
            <w:r>
              <w:rPr>
                <w:sz w:val="20"/>
              </w:rPr>
              <w:t>Work)</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Farm Forestry</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A2</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Promotion of Mixed Model</w:t>
            </w:r>
          </w:p>
        </w:tc>
      </w:tr>
      <w:tr w:rsidR="008409A8">
        <w:trPr>
          <w:trHeight w:val="246"/>
        </w:trPr>
        <w:tc>
          <w:tcPr>
            <w:tcW w:w="1022" w:type="dxa"/>
            <w:shd w:val="clear" w:color="auto" w:fill="FFFF99"/>
          </w:tcPr>
          <w:p w:rsidR="008409A8" w:rsidRDefault="007B245E">
            <w:pPr>
              <w:pStyle w:val="TableParagraph"/>
              <w:spacing w:line="227" w:lineRule="exact"/>
              <w:ind w:left="365" w:right="352"/>
              <w:jc w:val="center"/>
              <w:rPr>
                <w:b/>
                <w:sz w:val="20"/>
              </w:rPr>
            </w:pPr>
            <w:r>
              <w:rPr>
                <w:b/>
                <w:sz w:val="20"/>
              </w:rPr>
              <w:t>A3</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tabs>
                <w:tab w:val="left" w:pos="1294"/>
              </w:tabs>
              <w:spacing w:line="227" w:lineRule="exact"/>
              <w:ind w:left="108"/>
              <w:rPr>
                <w:b/>
                <w:sz w:val="20"/>
              </w:rPr>
            </w:pPr>
            <w:r>
              <w:rPr>
                <w:b/>
                <w:sz w:val="20"/>
              </w:rPr>
              <w:t>Sustainable</w:t>
            </w:r>
            <w:r>
              <w:rPr>
                <w:b/>
                <w:sz w:val="20"/>
              </w:rPr>
              <w:tab/>
              <w:t>Biodiversity Management</w:t>
            </w:r>
          </w:p>
        </w:tc>
      </w:tr>
      <w:tr w:rsidR="008409A8">
        <w:trPr>
          <w:trHeight w:val="486"/>
        </w:trPr>
        <w:tc>
          <w:tcPr>
            <w:tcW w:w="1022" w:type="dxa"/>
          </w:tcPr>
          <w:p w:rsidR="008409A8" w:rsidRDefault="007B245E">
            <w:pPr>
              <w:pStyle w:val="TableParagraph"/>
              <w:spacing w:line="223" w:lineRule="exact"/>
              <w:ind w:left="362" w:right="354"/>
              <w:jc w:val="center"/>
              <w:rPr>
                <w:sz w:val="20"/>
              </w:rPr>
            </w:pPr>
            <w:r>
              <w:rPr>
                <w:sz w:val="20"/>
              </w:rPr>
              <w:t>A3</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20"/>
              </w:rPr>
            </w:pPr>
          </w:p>
        </w:tc>
        <w:tc>
          <w:tcPr>
            <w:tcW w:w="428" w:type="dxa"/>
          </w:tcPr>
          <w:p w:rsidR="008409A8" w:rsidRDefault="008409A8">
            <w:pPr>
              <w:pStyle w:val="TableParagraph"/>
              <w:rPr>
                <w:sz w:val="20"/>
              </w:rPr>
            </w:pPr>
          </w:p>
        </w:tc>
        <w:tc>
          <w:tcPr>
            <w:tcW w:w="5238" w:type="dxa"/>
          </w:tcPr>
          <w:p w:rsidR="008409A8" w:rsidRDefault="007B245E">
            <w:pPr>
              <w:pStyle w:val="TableParagraph"/>
              <w:ind w:left="108" w:right="114"/>
              <w:rPr>
                <w:sz w:val="20"/>
              </w:rPr>
            </w:pPr>
            <w:r>
              <w:rPr>
                <w:sz w:val="20"/>
              </w:rPr>
              <w:t>Sustainable Biodiversity Management incorporating concept of SATOYAMA model</w:t>
            </w:r>
          </w:p>
        </w:tc>
      </w:tr>
      <w:tr w:rsidR="008409A8">
        <w:trPr>
          <w:trHeight w:val="486"/>
        </w:trPr>
        <w:tc>
          <w:tcPr>
            <w:tcW w:w="1022" w:type="dxa"/>
          </w:tcPr>
          <w:p w:rsidR="008409A8" w:rsidRDefault="007B245E">
            <w:pPr>
              <w:pStyle w:val="TableParagraph"/>
              <w:spacing w:line="223" w:lineRule="exact"/>
              <w:ind w:left="362" w:right="354"/>
              <w:jc w:val="center"/>
              <w:rPr>
                <w:sz w:val="20"/>
              </w:rPr>
            </w:pPr>
            <w:r>
              <w:rPr>
                <w:sz w:val="20"/>
              </w:rPr>
              <w:t>A3</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8409A8">
            <w:pPr>
              <w:pStyle w:val="TableParagraph"/>
              <w:rPr>
                <w:sz w:val="20"/>
              </w:rPr>
            </w:pPr>
          </w:p>
        </w:tc>
        <w:tc>
          <w:tcPr>
            <w:tcW w:w="428" w:type="dxa"/>
          </w:tcPr>
          <w:p w:rsidR="008409A8" w:rsidRDefault="008409A8">
            <w:pPr>
              <w:pStyle w:val="TableParagraph"/>
              <w:rPr>
                <w:sz w:val="20"/>
              </w:rPr>
            </w:pPr>
          </w:p>
        </w:tc>
        <w:tc>
          <w:tcPr>
            <w:tcW w:w="5238" w:type="dxa"/>
          </w:tcPr>
          <w:p w:rsidR="008409A8" w:rsidRDefault="007B245E">
            <w:pPr>
              <w:pStyle w:val="TableParagraph"/>
              <w:ind w:left="108" w:right="114"/>
              <w:rPr>
                <w:sz w:val="20"/>
              </w:rPr>
            </w:pPr>
            <w:r>
              <w:rPr>
                <w:sz w:val="20"/>
              </w:rPr>
              <w:t>Establishment of Scientific Monitoring System at Bhitarakanika</w:t>
            </w:r>
          </w:p>
        </w:tc>
      </w:tr>
      <w:tr w:rsidR="008409A8">
        <w:trPr>
          <w:trHeight w:val="244"/>
        </w:trPr>
        <w:tc>
          <w:tcPr>
            <w:tcW w:w="1022" w:type="dxa"/>
            <w:shd w:val="clear" w:color="auto" w:fill="FFFF99"/>
          </w:tcPr>
          <w:p w:rsidR="008409A8" w:rsidRDefault="007B245E">
            <w:pPr>
              <w:pStyle w:val="TableParagraph"/>
              <w:spacing w:line="224" w:lineRule="exact"/>
              <w:ind w:left="365" w:right="352"/>
              <w:jc w:val="center"/>
              <w:rPr>
                <w:b/>
                <w:sz w:val="20"/>
              </w:rPr>
            </w:pPr>
            <w:r>
              <w:rPr>
                <w:b/>
                <w:sz w:val="20"/>
              </w:rPr>
              <w:t>A4</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4" w:lineRule="exact"/>
              <w:ind w:left="108"/>
              <w:rPr>
                <w:b/>
                <w:sz w:val="20"/>
              </w:rPr>
            </w:pPr>
            <w:r>
              <w:rPr>
                <w:b/>
                <w:sz w:val="20"/>
              </w:rPr>
              <w:t>Livelihood Improvement</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Community Development Fund</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Promotion of IGAs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Identification and formation of SHGs</w:t>
            </w:r>
          </w:p>
        </w:tc>
      </w:tr>
      <w:tr w:rsidR="008409A8">
        <w:trPr>
          <w:trHeight w:val="247"/>
        </w:trPr>
        <w:tc>
          <w:tcPr>
            <w:tcW w:w="1022" w:type="dxa"/>
          </w:tcPr>
          <w:p w:rsidR="008409A8" w:rsidRDefault="007B245E">
            <w:pPr>
              <w:pStyle w:val="TableParagraph"/>
              <w:spacing w:line="224" w:lineRule="exact"/>
              <w:ind w:left="362" w:right="354"/>
              <w:jc w:val="center"/>
              <w:rPr>
                <w:sz w:val="20"/>
              </w:rPr>
            </w:pPr>
            <w:r>
              <w:rPr>
                <w:sz w:val="20"/>
              </w:rPr>
              <w:t>A4</w:t>
            </w:r>
          </w:p>
        </w:tc>
        <w:tc>
          <w:tcPr>
            <w:tcW w:w="427" w:type="dxa"/>
          </w:tcPr>
          <w:p w:rsidR="008409A8" w:rsidRDefault="007B245E">
            <w:pPr>
              <w:pStyle w:val="TableParagraph"/>
              <w:spacing w:line="224" w:lineRule="exact"/>
              <w:ind w:left="14"/>
              <w:jc w:val="center"/>
              <w:rPr>
                <w:sz w:val="20"/>
              </w:rPr>
            </w:pPr>
            <w:r>
              <w:rPr>
                <w:w w:val="99"/>
                <w:sz w:val="20"/>
              </w:rPr>
              <w:t>2</w:t>
            </w:r>
          </w:p>
        </w:tc>
        <w:tc>
          <w:tcPr>
            <w:tcW w:w="427" w:type="dxa"/>
          </w:tcPr>
          <w:p w:rsidR="008409A8" w:rsidRDefault="007B245E">
            <w:pPr>
              <w:pStyle w:val="TableParagraph"/>
              <w:spacing w:line="224" w:lineRule="exact"/>
              <w:ind w:left="14"/>
              <w:jc w:val="center"/>
              <w:rPr>
                <w:sz w:val="20"/>
              </w:rPr>
            </w:pPr>
            <w:r>
              <w:rPr>
                <w:w w:val="99"/>
                <w:sz w:val="20"/>
              </w:rPr>
              <w:t>2</w:t>
            </w:r>
          </w:p>
        </w:tc>
        <w:tc>
          <w:tcPr>
            <w:tcW w:w="428" w:type="dxa"/>
          </w:tcPr>
          <w:p w:rsidR="008409A8" w:rsidRDefault="008409A8">
            <w:pPr>
              <w:pStyle w:val="TableParagraph"/>
              <w:rPr>
                <w:sz w:val="18"/>
              </w:rPr>
            </w:pPr>
          </w:p>
        </w:tc>
        <w:tc>
          <w:tcPr>
            <w:tcW w:w="5238" w:type="dxa"/>
          </w:tcPr>
          <w:p w:rsidR="008409A8" w:rsidRDefault="007B245E">
            <w:pPr>
              <w:pStyle w:val="TableParagraph"/>
              <w:spacing w:line="224" w:lineRule="exact"/>
              <w:ind w:left="108"/>
              <w:rPr>
                <w:sz w:val="20"/>
              </w:rPr>
            </w:pPr>
            <w:r>
              <w:rPr>
                <w:sz w:val="20"/>
              </w:rPr>
              <w:t>Revolving Fund for SHGs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Livelihood Resource Centre(LRC)</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Staff of LRC</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Business Plan Development for LRC</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R&amp;D and Product Development</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Livelihood development Fund(with PMU)</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Cluster Revolving Fund</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Cluster Development Fund</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Cluster Corpus Fund</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4</w:t>
            </w:r>
          </w:p>
        </w:tc>
        <w:tc>
          <w:tcPr>
            <w:tcW w:w="5238" w:type="dxa"/>
          </w:tcPr>
          <w:p w:rsidR="008409A8" w:rsidRDefault="007B245E">
            <w:pPr>
              <w:pStyle w:val="TableParagraph"/>
              <w:spacing w:line="223" w:lineRule="exact"/>
              <w:ind w:left="108"/>
              <w:rPr>
                <w:sz w:val="20"/>
              </w:rPr>
            </w:pPr>
            <w:r>
              <w:rPr>
                <w:sz w:val="20"/>
              </w:rPr>
              <w:t>IGA Infrastructure for SHGs with VSS</w:t>
            </w:r>
          </w:p>
        </w:tc>
      </w:tr>
    </w:tbl>
    <w:p w:rsidR="008409A8" w:rsidRDefault="008409A8">
      <w:pPr>
        <w:spacing w:line="223" w:lineRule="exact"/>
        <w:rPr>
          <w:sz w:val="20"/>
        </w:rPr>
        <w:sectPr w:rsidR="008409A8">
          <w:footerReference w:type="default" r:id="rId22"/>
          <w:pgSz w:w="12240" w:h="15840"/>
          <w:pgMar w:top="1120" w:right="800" w:bottom="1140" w:left="1220" w:header="714" w:footer="945" w:gutter="0"/>
          <w:pgNumType w:start="39"/>
          <w:cols w:space="720"/>
        </w:sectPr>
      </w:pPr>
    </w:p>
    <w:p w:rsidR="008409A8" w:rsidRDefault="008409A8">
      <w:pPr>
        <w:pStyle w:val="BodyText"/>
        <w:spacing w:before="7"/>
        <w:rPr>
          <w:sz w:val="7"/>
        </w:rPr>
      </w:pPr>
    </w:p>
    <w:tbl>
      <w:tblPr>
        <w:tblW w:w="0" w:type="auto"/>
        <w:tblInd w:w="5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022"/>
        <w:gridCol w:w="427"/>
        <w:gridCol w:w="427"/>
        <w:gridCol w:w="428"/>
        <w:gridCol w:w="5238"/>
      </w:tblGrid>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5</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Facilitation of CSR/Private Sector Partnership</w:t>
            </w:r>
          </w:p>
        </w:tc>
      </w:tr>
      <w:tr w:rsidR="008409A8">
        <w:trPr>
          <w:trHeight w:val="460"/>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6</w:t>
            </w:r>
          </w:p>
        </w:tc>
        <w:tc>
          <w:tcPr>
            <w:tcW w:w="428" w:type="dxa"/>
          </w:tcPr>
          <w:p w:rsidR="008409A8" w:rsidRDefault="008409A8">
            <w:pPr>
              <w:pStyle w:val="TableParagraph"/>
              <w:rPr>
                <w:sz w:val="20"/>
              </w:rPr>
            </w:pPr>
          </w:p>
        </w:tc>
        <w:tc>
          <w:tcPr>
            <w:tcW w:w="5238" w:type="dxa"/>
          </w:tcPr>
          <w:p w:rsidR="008409A8" w:rsidRDefault="007B245E">
            <w:pPr>
              <w:pStyle w:val="TableParagraph"/>
              <w:spacing w:line="223" w:lineRule="exact"/>
              <w:ind w:left="108"/>
              <w:rPr>
                <w:sz w:val="20"/>
              </w:rPr>
            </w:pPr>
            <w:r>
              <w:rPr>
                <w:sz w:val="20"/>
              </w:rPr>
              <w:t>LRC Business Plan Review and Advisory Committee</w:t>
            </w:r>
          </w:p>
          <w:p w:rsidR="008409A8" w:rsidRDefault="007B245E">
            <w:pPr>
              <w:pStyle w:val="TableParagraph"/>
              <w:spacing w:before="1" w:line="217" w:lineRule="exact"/>
              <w:ind w:left="108"/>
              <w:rPr>
                <w:sz w:val="20"/>
              </w:rPr>
            </w:pPr>
            <w:r>
              <w:rPr>
                <w:sz w:val="20"/>
              </w:rPr>
              <w:t>Meetings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NTFP Based Livelihood Interventions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Inventorying of NTFP</w:t>
            </w:r>
          </w:p>
        </w:tc>
      </w:tr>
      <w:tr w:rsidR="008409A8">
        <w:trPr>
          <w:trHeight w:val="232"/>
        </w:trPr>
        <w:tc>
          <w:tcPr>
            <w:tcW w:w="1022" w:type="dxa"/>
          </w:tcPr>
          <w:p w:rsidR="008409A8" w:rsidRDefault="007B245E">
            <w:pPr>
              <w:pStyle w:val="TableParagraph"/>
              <w:spacing w:line="212" w:lineRule="exact"/>
              <w:ind w:left="362" w:right="354"/>
              <w:jc w:val="center"/>
              <w:rPr>
                <w:sz w:val="20"/>
              </w:rPr>
            </w:pPr>
            <w:r>
              <w:rPr>
                <w:sz w:val="20"/>
              </w:rPr>
              <w:t>A4</w:t>
            </w:r>
          </w:p>
        </w:tc>
        <w:tc>
          <w:tcPr>
            <w:tcW w:w="427" w:type="dxa"/>
          </w:tcPr>
          <w:p w:rsidR="008409A8" w:rsidRDefault="007B245E">
            <w:pPr>
              <w:pStyle w:val="TableParagraph"/>
              <w:spacing w:line="212" w:lineRule="exact"/>
              <w:ind w:left="14"/>
              <w:jc w:val="center"/>
              <w:rPr>
                <w:sz w:val="20"/>
              </w:rPr>
            </w:pPr>
            <w:r>
              <w:rPr>
                <w:w w:val="99"/>
                <w:sz w:val="20"/>
              </w:rPr>
              <w:t>4</w:t>
            </w:r>
          </w:p>
        </w:tc>
        <w:tc>
          <w:tcPr>
            <w:tcW w:w="427" w:type="dxa"/>
          </w:tcPr>
          <w:p w:rsidR="008409A8" w:rsidRDefault="007B245E">
            <w:pPr>
              <w:pStyle w:val="TableParagraph"/>
              <w:spacing w:line="212"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12" w:lineRule="exact"/>
              <w:ind w:left="108"/>
              <w:rPr>
                <w:sz w:val="20"/>
              </w:rPr>
            </w:pPr>
            <w:r>
              <w:rPr>
                <w:sz w:val="20"/>
              </w:rPr>
              <w:t>Developing NTFP Collection and Marketing Strategy</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Business Development Services including R&amp;D</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A4</w:t>
            </w:r>
          </w:p>
        </w:tc>
        <w:tc>
          <w:tcPr>
            <w:tcW w:w="427" w:type="dxa"/>
          </w:tcPr>
          <w:p w:rsidR="008409A8" w:rsidRDefault="007B245E">
            <w:pPr>
              <w:pStyle w:val="TableParagraph"/>
              <w:spacing w:line="223" w:lineRule="exact"/>
              <w:ind w:left="14"/>
              <w:jc w:val="center"/>
              <w:rPr>
                <w:sz w:val="20"/>
              </w:rPr>
            </w:pPr>
            <w:r>
              <w:rPr>
                <w:w w:val="99"/>
                <w:sz w:val="20"/>
              </w:rPr>
              <w:t>5</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Annual Partner NGOs Review Meeting</w:t>
            </w:r>
          </w:p>
        </w:tc>
      </w:tr>
      <w:tr w:rsidR="008409A8">
        <w:trPr>
          <w:trHeight w:val="246"/>
        </w:trPr>
        <w:tc>
          <w:tcPr>
            <w:tcW w:w="1022" w:type="dxa"/>
            <w:shd w:val="clear" w:color="auto" w:fill="FFFF99"/>
          </w:tcPr>
          <w:p w:rsidR="008409A8" w:rsidRDefault="007B245E">
            <w:pPr>
              <w:pStyle w:val="TableParagraph"/>
              <w:spacing w:line="227" w:lineRule="exact"/>
              <w:ind w:left="365" w:right="352"/>
              <w:jc w:val="center"/>
              <w:rPr>
                <w:b/>
                <w:sz w:val="20"/>
              </w:rPr>
            </w:pPr>
            <w:r>
              <w:rPr>
                <w:b/>
                <w:sz w:val="20"/>
              </w:rPr>
              <w:t>A5</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7" w:lineRule="exact"/>
              <w:ind w:left="108"/>
              <w:rPr>
                <w:b/>
                <w:sz w:val="20"/>
              </w:rPr>
            </w:pPr>
            <w:r>
              <w:rPr>
                <w:b/>
                <w:sz w:val="20"/>
              </w:rPr>
              <w:t>Capacity Development</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Executing Agency</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Training Plan Development</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Regular Trainings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PMU/DMU</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FMU</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Environmental and Social Consideration</w:t>
            </w:r>
          </w:p>
        </w:tc>
      </w:tr>
      <w:tr w:rsidR="008409A8">
        <w:trPr>
          <w:trHeight w:val="244"/>
        </w:trPr>
        <w:tc>
          <w:tcPr>
            <w:tcW w:w="1022" w:type="dxa"/>
          </w:tcPr>
          <w:p w:rsidR="008409A8" w:rsidRDefault="007B245E">
            <w:pPr>
              <w:pStyle w:val="TableParagraph"/>
              <w:spacing w:line="224" w:lineRule="exact"/>
              <w:ind w:left="362" w:right="354"/>
              <w:jc w:val="center"/>
              <w:rPr>
                <w:sz w:val="20"/>
              </w:rPr>
            </w:pPr>
            <w:r>
              <w:rPr>
                <w:sz w:val="20"/>
              </w:rPr>
              <w:t>A5</w:t>
            </w:r>
          </w:p>
        </w:tc>
        <w:tc>
          <w:tcPr>
            <w:tcW w:w="427" w:type="dxa"/>
          </w:tcPr>
          <w:p w:rsidR="008409A8" w:rsidRDefault="007B245E">
            <w:pPr>
              <w:pStyle w:val="TableParagraph"/>
              <w:spacing w:line="224" w:lineRule="exact"/>
              <w:ind w:left="14"/>
              <w:jc w:val="center"/>
              <w:rPr>
                <w:sz w:val="20"/>
              </w:rPr>
            </w:pPr>
            <w:r>
              <w:rPr>
                <w:w w:val="99"/>
                <w:sz w:val="20"/>
              </w:rPr>
              <w:t>1</w:t>
            </w:r>
          </w:p>
        </w:tc>
        <w:tc>
          <w:tcPr>
            <w:tcW w:w="427" w:type="dxa"/>
          </w:tcPr>
          <w:p w:rsidR="008409A8" w:rsidRDefault="007B245E">
            <w:pPr>
              <w:pStyle w:val="TableParagraph"/>
              <w:spacing w:line="224"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4" w:lineRule="exact"/>
              <w:ind w:left="108"/>
              <w:rPr>
                <w:sz w:val="20"/>
              </w:rPr>
            </w:pPr>
            <w:r>
              <w:rPr>
                <w:sz w:val="20"/>
              </w:rPr>
              <w:t>Refresher Trainings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PMU/DMU</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FMU</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Environmental and Social Consideration</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Exposures</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5</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National Workshop</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6</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Institutional Capacity Impact Assessment</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Community Institutions</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Training of SHGs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Skill Training to promote IGAs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Training of VSS/EDC</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Exposure visits (within the DMU)-by DMU</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5</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Exposure visits (within the State)-by PMU</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6</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Exposure visits (Outside the State)</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7</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Gender Training</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Training of Partner NGOs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Training of Animators</w:t>
            </w:r>
          </w:p>
        </w:tc>
      </w:tr>
      <w:tr w:rsidR="008409A8">
        <w:trPr>
          <w:trHeight w:val="246"/>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5</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Promotion of Product Cluster at DMU Level</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5</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Institution Development</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A5</w:t>
            </w:r>
          </w:p>
        </w:tc>
        <w:tc>
          <w:tcPr>
            <w:tcW w:w="427" w:type="dxa"/>
          </w:tcPr>
          <w:p w:rsidR="008409A8" w:rsidRDefault="007B245E">
            <w:pPr>
              <w:pStyle w:val="TableParagraph"/>
              <w:spacing w:line="223" w:lineRule="exact"/>
              <w:ind w:left="14"/>
              <w:jc w:val="center"/>
              <w:rPr>
                <w:sz w:val="20"/>
              </w:rPr>
            </w:pPr>
            <w:r>
              <w:rPr>
                <w:w w:val="99"/>
                <w:sz w:val="20"/>
              </w:rPr>
              <w:t>5</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Skill Training</w:t>
            </w:r>
          </w:p>
        </w:tc>
      </w:tr>
      <w:tr w:rsidR="008409A8">
        <w:trPr>
          <w:trHeight w:val="229"/>
        </w:trPr>
        <w:tc>
          <w:tcPr>
            <w:tcW w:w="1022" w:type="dxa"/>
          </w:tcPr>
          <w:p w:rsidR="008409A8" w:rsidRDefault="007B245E">
            <w:pPr>
              <w:pStyle w:val="TableParagraph"/>
              <w:spacing w:line="210" w:lineRule="exact"/>
              <w:ind w:left="362" w:right="354"/>
              <w:jc w:val="center"/>
              <w:rPr>
                <w:sz w:val="20"/>
              </w:rPr>
            </w:pPr>
            <w:r>
              <w:rPr>
                <w:sz w:val="20"/>
              </w:rPr>
              <w:t>A5</w:t>
            </w:r>
          </w:p>
        </w:tc>
        <w:tc>
          <w:tcPr>
            <w:tcW w:w="427" w:type="dxa"/>
          </w:tcPr>
          <w:p w:rsidR="008409A8" w:rsidRDefault="007B245E">
            <w:pPr>
              <w:pStyle w:val="TableParagraph"/>
              <w:spacing w:line="210" w:lineRule="exact"/>
              <w:ind w:left="14"/>
              <w:jc w:val="center"/>
              <w:rPr>
                <w:sz w:val="20"/>
              </w:rPr>
            </w:pPr>
            <w:r>
              <w:rPr>
                <w:w w:val="99"/>
                <w:sz w:val="20"/>
              </w:rPr>
              <w:t>6</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10" w:lineRule="exact"/>
              <w:ind w:left="108"/>
              <w:rPr>
                <w:sz w:val="20"/>
              </w:rPr>
            </w:pPr>
            <w:r>
              <w:rPr>
                <w:sz w:val="20"/>
              </w:rPr>
              <w:t>Training &amp; Extension of Farm Forestry-Mixed Model</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A5</w:t>
            </w:r>
          </w:p>
        </w:tc>
        <w:tc>
          <w:tcPr>
            <w:tcW w:w="427" w:type="dxa"/>
          </w:tcPr>
          <w:p w:rsidR="008409A8" w:rsidRDefault="007B245E">
            <w:pPr>
              <w:pStyle w:val="TableParagraph"/>
              <w:spacing w:line="225" w:lineRule="exact"/>
              <w:ind w:left="14"/>
              <w:jc w:val="center"/>
              <w:rPr>
                <w:sz w:val="20"/>
              </w:rPr>
            </w:pPr>
            <w:r>
              <w:rPr>
                <w:w w:val="99"/>
                <w:sz w:val="20"/>
              </w:rPr>
              <w:t>7</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Capacity Development - REDD+ Readiness</w:t>
            </w:r>
          </w:p>
        </w:tc>
      </w:tr>
      <w:tr w:rsidR="008409A8">
        <w:trPr>
          <w:trHeight w:val="244"/>
        </w:trPr>
        <w:tc>
          <w:tcPr>
            <w:tcW w:w="1022" w:type="dxa"/>
            <w:shd w:val="clear" w:color="auto" w:fill="FFFF99"/>
          </w:tcPr>
          <w:p w:rsidR="008409A8" w:rsidRDefault="007B245E">
            <w:pPr>
              <w:pStyle w:val="TableParagraph"/>
              <w:spacing w:line="224" w:lineRule="exact"/>
              <w:ind w:left="365" w:right="352"/>
              <w:jc w:val="center"/>
              <w:rPr>
                <w:b/>
                <w:sz w:val="20"/>
              </w:rPr>
            </w:pPr>
            <w:r>
              <w:rPr>
                <w:b/>
                <w:sz w:val="20"/>
              </w:rPr>
              <w:t>A6</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4" w:lineRule="exact"/>
              <w:ind w:left="108"/>
              <w:rPr>
                <w:b/>
                <w:sz w:val="20"/>
              </w:rPr>
            </w:pPr>
            <w:r>
              <w:rPr>
                <w:b/>
                <w:sz w:val="20"/>
              </w:rPr>
              <w:t>Supporting Activities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Institutional and Project Management Support</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A6</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Strengthening of PMU Office</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Equipment/ Office automation/ Gadgets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Refurbishing of PMU office- Furniture/ Fixtures</w:t>
            </w:r>
          </w:p>
        </w:tc>
      </w:tr>
      <w:tr w:rsidR="008409A8">
        <w:trPr>
          <w:trHeight w:val="247"/>
        </w:trPr>
        <w:tc>
          <w:tcPr>
            <w:tcW w:w="1022" w:type="dxa"/>
          </w:tcPr>
          <w:p w:rsidR="008409A8" w:rsidRDefault="007B245E">
            <w:pPr>
              <w:pStyle w:val="TableParagraph"/>
              <w:spacing w:line="226" w:lineRule="exact"/>
              <w:ind w:left="362" w:right="354"/>
              <w:jc w:val="center"/>
              <w:rPr>
                <w:sz w:val="20"/>
              </w:rPr>
            </w:pPr>
            <w:r>
              <w:rPr>
                <w:sz w:val="20"/>
              </w:rPr>
              <w:t>A6</w:t>
            </w:r>
          </w:p>
        </w:tc>
        <w:tc>
          <w:tcPr>
            <w:tcW w:w="427" w:type="dxa"/>
          </w:tcPr>
          <w:p w:rsidR="008409A8" w:rsidRDefault="007B245E">
            <w:pPr>
              <w:pStyle w:val="TableParagraph"/>
              <w:spacing w:line="226" w:lineRule="exact"/>
              <w:ind w:left="14"/>
              <w:jc w:val="center"/>
              <w:rPr>
                <w:sz w:val="20"/>
              </w:rPr>
            </w:pPr>
            <w:r>
              <w:rPr>
                <w:w w:val="99"/>
                <w:sz w:val="20"/>
              </w:rPr>
              <w:t>1</w:t>
            </w:r>
          </w:p>
        </w:tc>
        <w:tc>
          <w:tcPr>
            <w:tcW w:w="427" w:type="dxa"/>
          </w:tcPr>
          <w:p w:rsidR="008409A8" w:rsidRDefault="007B245E">
            <w:pPr>
              <w:pStyle w:val="TableParagraph"/>
              <w:spacing w:line="226" w:lineRule="exact"/>
              <w:ind w:left="14"/>
              <w:jc w:val="center"/>
              <w:rPr>
                <w:sz w:val="20"/>
              </w:rPr>
            </w:pPr>
            <w:r>
              <w:rPr>
                <w:w w:val="99"/>
                <w:sz w:val="20"/>
              </w:rPr>
              <w:t>1</w:t>
            </w:r>
          </w:p>
        </w:tc>
        <w:tc>
          <w:tcPr>
            <w:tcW w:w="428" w:type="dxa"/>
          </w:tcPr>
          <w:p w:rsidR="008409A8" w:rsidRDefault="007B245E">
            <w:pPr>
              <w:pStyle w:val="TableParagraph"/>
              <w:spacing w:line="226" w:lineRule="exact"/>
              <w:ind w:left="13"/>
              <w:jc w:val="center"/>
              <w:rPr>
                <w:sz w:val="20"/>
              </w:rPr>
            </w:pPr>
            <w:r>
              <w:rPr>
                <w:w w:val="99"/>
                <w:sz w:val="20"/>
              </w:rPr>
              <w:t>3</w:t>
            </w:r>
          </w:p>
        </w:tc>
        <w:tc>
          <w:tcPr>
            <w:tcW w:w="5238" w:type="dxa"/>
          </w:tcPr>
          <w:p w:rsidR="008409A8" w:rsidRDefault="007B245E">
            <w:pPr>
              <w:pStyle w:val="TableParagraph"/>
              <w:spacing w:line="226" w:lineRule="exact"/>
              <w:ind w:left="108"/>
              <w:rPr>
                <w:sz w:val="20"/>
              </w:rPr>
            </w:pPr>
            <w:r>
              <w:rPr>
                <w:sz w:val="20"/>
              </w:rPr>
              <w:t>PMU Building</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4</w:t>
            </w:r>
          </w:p>
        </w:tc>
        <w:tc>
          <w:tcPr>
            <w:tcW w:w="5238" w:type="dxa"/>
          </w:tcPr>
          <w:p w:rsidR="008409A8" w:rsidRDefault="007B245E">
            <w:pPr>
              <w:pStyle w:val="TableParagraph"/>
              <w:spacing w:line="223" w:lineRule="exact"/>
              <w:ind w:left="108"/>
              <w:rPr>
                <w:sz w:val="20"/>
              </w:rPr>
            </w:pPr>
            <w:r>
              <w:rPr>
                <w:sz w:val="20"/>
              </w:rPr>
              <w:t>Vehicles for Project at PMU level</w:t>
            </w:r>
          </w:p>
        </w:tc>
      </w:tr>
      <w:tr w:rsidR="008409A8">
        <w:trPr>
          <w:trHeight w:val="486"/>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5</w:t>
            </w:r>
          </w:p>
        </w:tc>
        <w:tc>
          <w:tcPr>
            <w:tcW w:w="5238" w:type="dxa"/>
          </w:tcPr>
          <w:p w:rsidR="008409A8" w:rsidRDefault="007B245E">
            <w:pPr>
              <w:pStyle w:val="TableParagraph"/>
              <w:ind w:left="108" w:right="1403"/>
              <w:rPr>
                <w:sz w:val="20"/>
              </w:rPr>
            </w:pPr>
            <w:r>
              <w:rPr>
                <w:sz w:val="20"/>
              </w:rPr>
              <w:t>Human Resource Support-Contractual/ Direct Hiring/outsourcing- PMU</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Strengthening of DMU Office</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A6</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2</w:t>
            </w:r>
          </w:p>
        </w:tc>
        <w:tc>
          <w:tcPr>
            <w:tcW w:w="428" w:type="dxa"/>
          </w:tcPr>
          <w:p w:rsidR="008409A8" w:rsidRDefault="007B245E">
            <w:pPr>
              <w:pStyle w:val="TableParagraph"/>
              <w:spacing w:line="225" w:lineRule="exact"/>
              <w:ind w:left="13"/>
              <w:jc w:val="center"/>
              <w:rPr>
                <w:sz w:val="20"/>
              </w:rPr>
            </w:pPr>
            <w:r>
              <w:rPr>
                <w:w w:val="99"/>
                <w:sz w:val="20"/>
              </w:rPr>
              <w:t>1</w:t>
            </w:r>
          </w:p>
        </w:tc>
        <w:tc>
          <w:tcPr>
            <w:tcW w:w="5238" w:type="dxa"/>
          </w:tcPr>
          <w:p w:rsidR="008409A8" w:rsidRDefault="007B245E">
            <w:pPr>
              <w:pStyle w:val="TableParagraph"/>
              <w:spacing w:line="225" w:lineRule="exact"/>
              <w:ind w:left="108"/>
              <w:rPr>
                <w:sz w:val="20"/>
              </w:rPr>
            </w:pPr>
            <w:r>
              <w:rPr>
                <w:sz w:val="20"/>
              </w:rPr>
              <w:t>Equipment/ Office automation/ Gadgets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refurbishing of DMU office- Furniture/ Fixtures</w:t>
            </w:r>
          </w:p>
        </w:tc>
      </w:tr>
      <w:tr w:rsidR="008409A8">
        <w:trPr>
          <w:trHeight w:val="244"/>
        </w:trPr>
        <w:tc>
          <w:tcPr>
            <w:tcW w:w="1022" w:type="dxa"/>
          </w:tcPr>
          <w:p w:rsidR="008409A8" w:rsidRDefault="007B245E">
            <w:pPr>
              <w:pStyle w:val="TableParagraph"/>
              <w:spacing w:line="223" w:lineRule="exact"/>
              <w:ind w:left="362" w:right="354"/>
              <w:jc w:val="center"/>
              <w:rPr>
                <w:sz w:val="20"/>
              </w:rPr>
            </w:pPr>
            <w:r>
              <w:rPr>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DMU Building</w:t>
            </w:r>
          </w:p>
        </w:tc>
      </w:tr>
      <w:tr w:rsidR="008409A8">
        <w:trPr>
          <w:trHeight w:val="246"/>
        </w:trPr>
        <w:tc>
          <w:tcPr>
            <w:tcW w:w="1022" w:type="dxa"/>
          </w:tcPr>
          <w:p w:rsidR="008409A8" w:rsidRDefault="007B245E">
            <w:pPr>
              <w:pStyle w:val="TableParagraph"/>
              <w:spacing w:line="225" w:lineRule="exact"/>
              <w:ind w:left="362" w:right="354"/>
              <w:jc w:val="center"/>
              <w:rPr>
                <w:sz w:val="20"/>
              </w:rPr>
            </w:pPr>
            <w:r>
              <w:rPr>
                <w:sz w:val="20"/>
              </w:rPr>
              <w:t>A6</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2</w:t>
            </w:r>
          </w:p>
        </w:tc>
        <w:tc>
          <w:tcPr>
            <w:tcW w:w="428" w:type="dxa"/>
          </w:tcPr>
          <w:p w:rsidR="008409A8" w:rsidRDefault="007B245E">
            <w:pPr>
              <w:pStyle w:val="TableParagraph"/>
              <w:spacing w:line="225" w:lineRule="exact"/>
              <w:ind w:left="13"/>
              <w:jc w:val="center"/>
              <w:rPr>
                <w:sz w:val="20"/>
              </w:rPr>
            </w:pPr>
            <w:r>
              <w:rPr>
                <w:w w:val="99"/>
                <w:sz w:val="20"/>
              </w:rPr>
              <w:t>4</w:t>
            </w:r>
          </w:p>
        </w:tc>
        <w:tc>
          <w:tcPr>
            <w:tcW w:w="5238" w:type="dxa"/>
          </w:tcPr>
          <w:p w:rsidR="008409A8" w:rsidRDefault="007B245E">
            <w:pPr>
              <w:pStyle w:val="TableParagraph"/>
              <w:spacing w:line="225" w:lineRule="exact"/>
              <w:ind w:left="108"/>
              <w:rPr>
                <w:sz w:val="20"/>
              </w:rPr>
            </w:pPr>
            <w:r>
              <w:rPr>
                <w:sz w:val="20"/>
              </w:rPr>
              <w:t>Vehicles for Project at DMU level</w:t>
            </w:r>
          </w:p>
        </w:tc>
      </w:tr>
    </w:tbl>
    <w:p w:rsidR="008409A8" w:rsidRDefault="008409A8">
      <w:pPr>
        <w:spacing w:line="225" w:lineRule="exact"/>
        <w:rPr>
          <w:sz w:val="20"/>
        </w:rPr>
        <w:sectPr w:rsidR="008409A8">
          <w:pgSz w:w="12240" w:h="15840"/>
          <w:pgMar w:top="1120" w:right="800" w:bottom="1080" w:left="1220" w:header="714" w:footer="945" w:gutter="0"/>
          <w:cols w:space="720"/>
        </w:sectPr>
      </w:pPr>
    </w:p>
    <w:p w:rsidR="008409A8" w:rsidRDefault="008409A8">
      <w:pPr>
        <w:pStyle w:val="BodyText"/>
        <w:spacing w:before="7"/>
        <w:rPr>
          <w:sz w:val="7"/>
        </w:rPr>
      </w:pPr>
    </w:p>
    <w:tbl>
      <w:tblPr>
        <w:tblW w:w="0" w:type="auto"/>
        <w:tblInd w:w="5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022"/>
        <w:gridCol w:w="427"/>
        <w:gridCol w:w="427"/>
        <w:gridCol w:w="428"/>
        <w:gridCol w:w="5238"/>
      </w:tblGrid>
      <w:tr w:rsidR="008409A8">
        <w:trPr>
          <w:trHeight w:val="486"/>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5</w:t>
            </w:r>
          </w:p>
        </w:tc>
        <w:tc>
          <w:tcPr>
            <w:tcW w:w="5238" w:type="dxa"/>
          </w:tcPr>
          <w:p w:rsidR="008409A8" w:rsidRDefault="007B245E">
            <w:pPr>
              <w:pStyle w:val="TableParagraph"/>
              <w:ind w:left="108" w:right="1403"/>
              <w:rPr>
                <w:sz w:val="20"/>
              </w:rPr>
            </w:pPr>
            <w:r>
              <w:rPr>
                <w:sz w:val="20"/>
              </w:rPr>
              <w:t>Human Resource Support-Contractual/ Direct Hiring/Outsourcing- DMU</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Strengthening of FMU Office</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Equipment/ Office automation/ Gadgets</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2</w:t>
            </w:r>
          </w:p>
        </w:tc>
        <w:tc>
          <w:tcPr>
            <w:tcW w:w="5238" w:type="dxa"/>
          </w:tcPr>
          <w:p w:rsidR="008409A8" w:rsidRDefault="007B245E">
            <w:pPr>
              <w:pStyle w:val="TableParagraph"/>
              <w:spacing w:line="225" w:lineRule="exact"/>
              <w:ind w:left="108"/>
              <w:rPr>
                <w:sz w:val="20"/>
              </w:rPr>
            </w:pPr>
            <w:r>
              <w:rPr>
                <w:sz w:val="20"/>
              </w:rPr>
              <w:t>Refurbishing of FMU office- Furniture/ Fixtures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FMU Building</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4</w:t>
            </w:r>
          </w:p>
        </w:tc>
        <w:tc>
          <w:tcPr>
            <w:tcW w:w="5238" w:type="dxa"/>
          </w:tcPr>
          <w:p w:rsidR="008409A8" w:rsidRDefault="007B245E">
            <w:pPr>
              <w:pStyle w:val="TableParagraph"/>
              <w:spacing w:line="223" w:lineRule="exact"/>
              <w:ind w:left="108"/>
              <w:rPr>
                <w:sz w:val="20"/>
              </w:rPr>
            </w:pPr>
            <w:r>
              <w:rPr>
                <w:sz w:val="20"/>
              </w:rPr>
              <w:t>Vehicles for Project at FMU level-Motor cycles</w:t>
            </w:r>
          </w:p>
        </w:tc>
      </w:tr>
      <w:tr w:rsidR="008409A8">
        <w:trPr>
          <w:trHeight w:val="489"/>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1</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5</w:t>
            </w:r>
          </w:p>
        </w:tc>
        <w:tc>
          <w:tcPr>
            <w:tcW w:w="5238" w:type="dxa"/>
          </w:tcPr>
          <w:p w:rsidR="008409A8" w:rsidRDefault="007B245E">
            <w:pPr>
              <w:pStyle w:val="TableParagraph"/>
              <w:spacing w:line="237" w:lineRule="auto"/>
              <w:ind w:left="108" w:right="1403"/>
              <w:rPr>
                <w:sz w:val="20"/>
              </w:rPr>
            </w:pPr>
            <w:r>
              <w:rPr>
                <w:sz w:val="20"/>
              </w:rPr>
              <w:t>Human Resource Support-Contractual/ Direct Hiring/Outsourcing- FMU</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Strengthening of Circle Office</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Equipment/ Office automation/ Gadgets</w:t>
            </w:r>
          </w:p>
        </w:tc>
      </w:tr>
      <w:tr w:rsidR="008409A8">
        <w:trPr>
          <w:trHeight w:val="246"/>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Refurbishing of Circle office- Furniture/ Fixtures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7B245E">
            <w:pPr>
              <w:pStyle w:val="TableParagraph"/>
              <w:spacing w:line="223" w:lineRule="exact"/>
              <w:ind w:left="14"/>
              <w:jc w:val="center"/>
              <w:rPr>
                <w:sz w:val="20"/>
              </w:rPr>
            </w:pPr>
            <w:r>
              <w:rPr>
                <w:w w:val="99"/>
                <w:sz w:val="20"/>
              </w:rPr>
              <w:t>4</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Human Resource Support - Contractual Staff</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Monitoring &amp; Evaluation (M&amp;E)</w:t>
            </w:r>
          </w:p>
        </w:tc>
      </w:tr>
      <w:tr w:rsidR="008409A8">
        <w:trPr>
          <w:trHeight w:val="246"/>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Monitoring</w:t>
            </w:r>
          </w:p>
        </w:tc>
      </w:tr>
      <w:tr w:rsidR="008409A8">
        <w:trPr>
          <w:trHeight w:val="244"/>
        </w:trPr>
        <w:tc>
          <w:tcPr>
            <w:tcW w:w="1022" w:type="dxa"/>
          </w:tcPr>
          <w:p w:rsidR="008409A8" w:rsidRDefault="007B245E">
            <w:pPr>
              <w:pStyle w:val="TableParagraph"/>
              <w:spacing w:line="224" w:lineRule="exact"/>
              <w:ind w:right="377"/>
              <w:jc w:val="right"/>
              <w:rPr>
                <w:sz w:val="20"/>
              </w:rPr>
            </w:pPr>
            <w:r>
              <w:rPr>
                <w:w w:val="95"/>
                <w:sz w:val="20"/>
              </w:rPr>
              <w:t>A6</w:t>
            </w:r>
          </w:p>
        </w:tc>
        <w:tc>
          <w:tcPr>
            <w:tcW w:w="427" w:type="dxa"/>
          </w:tcPr>
          <w:p w:rsidR="008409A8" w:rsidRDefault="007B245E">
            <w:pPr>
              <w:pStyle w:val="TableParagraph"/>
              <w:spacing w:line="224" w:lineRule="exact"/>
              <w:ind w:left="14"/>
              <w:jc w:val="center"/>
              <w:rPr>
                <w:sz w:val="20"/>
              </w:rPr>
            </w:pPr>
            <w:r>
              <w:rPr>
                <w:w w:val="99"/>
                <w:sz w:val="20"/>
              </w:rPr>
              <w:t>2</w:t>
            </w:r>
          </w:p>
        </w:tc>
        <w:tc>
          <w:tcPr>
            <w:tcW w:w="427" w:type="dxa"/>
          </w:tcPr>
          <w:p w:rsidR="008409A8" w:rsidRDefault="007B245E">
            <w:pPr>
              <w:pStyle w:val="TableParagraph"/>
              <w:spacing w:line="224" w:lineRule="exact"/>
              <w:ind w:left="14"/>
              <w:jc w:val="center"/>
              <w:rPr>
                <w:sz w:val="20"/>
              </w:rPr>
            </w:pPr>
            <w:r>
              <w:rPr>
                <w:w w:val="99"/>
                <w:sz w:val="20"/>
              </w:rPr>
              <w:t>1</w:t>
            </w:r>
          </w:p>
        </w:tc>
        <w:tc>
          <w:tcPr>
            <w:tcW w:w="428" w:type="dxa"/>
          </w:tcPr>
          <w:p w:rsidR="008409A8" w:rsidRDefault="007B245E">
            <w:pPr>
              <w:pStyle w:val="TableParagraph"/>
              <w:spacing w:line="224" w:lineRule="exact"/>
              <w:ind w:left="13"/>
              <w:jc w:val="center"/>
              <w:rPr>
                <w:sz w:val="20"/>
              </w:rPr>
            </w:pPr>
            <w:r>
              <w:rPr>
                <w:w w:val="99"/>
                <w:sz w:val="20"/>
              </w:rPr>
              <w:t>1</w:t>
            </w:r>
          </w:p>
        </w:tc>
        <w:tc>
          <w:tcPr>
            <w:tcW w:w="5238" w:type="dxa"/>
          </w:tcPr>
          <w:p w:rsidR="008409A8" w:rsidRDefault="007B245E">
            <w:pPr>
              <w:pStyle w:val="TableParagraph"/>
              <w:spacing w:line="224" w:lineRule="exact"/>
              <w:ind w:left="108"/>
              <w:rPr>
                <w:sz w:val="20"/>
              </w:rPr>
            </w:pPr>
            <w:r>
              <w:rPr>
                <w:sz w:val="20"/>
              </w:rPr>
              <w:t>Concurrent Monitoring and Periodic Reviews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Inter-sectoral Coordinating Meetings</w:t>
            </w:r>
          </w:p>
        </w:tc>
      </w:tr>
      <w:tr w:rsidR="008409A8">
        <w:trPr>
          <w:trHeight w:val="246"/>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Community Self-monitoring</w:t>
            </w:r>
          </w:p>
        </w:tc>
      </w:tr>
      <w:tr w:rsidR="008409A8">
        <w:trPr>
          <w:trHeight w:val="486"/>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4</w:t>
            </w:r>
          </w:p>
        </w:tc>
        <w:tc>
          <w:tcPr>
            <w:tcW w:w="5238" w:type="dxa"/>
          </w:tcPr>
          <w:p w:rsidR="008409A8" w:rsidRDefault="007B245E">
            <w:pPr>
              <w:pStyle w:val="TableParagraph"/>
              <w:spacing w:line="223" w:lineRule="exact"/>
              <w:ind w:left="108"/>
              <w:rPr>
                <w:sz w:val="20"/>
              </w:rPr>
            </w:pPr>
            <w:r>
              <w:rPr>
                <w:sz w:val="20"/>
              </w:rPr>
              <w:t>Computerized MIS &amp; GIS staff (In-house development)</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5</w:t>
            </w:r>
          </w:p>
        </w:tc>
        <w:tc>
          <w:tcPr>
            <w:tcW w:w="5238" w:type="dxa"/>
          </w:tcPr>
          <w:p w:rsidR="008409A8" w:rsidRDefault="007B245E">
            <w:pPr>
              <w:pStyle w:val="TableParagraph"/>
              <w:spacing w:line="223" w:lineRule="exact"/>
              <w:ind w:left="108"/>
              <w:rPr>
                <w:sz w:val="20"/>
              </w:rPr>
            </w:pPr>
            <w:r>
              <w:rPr>
                <w:sz w:val="20"/>
              </w:rPr>
              <w:t>Computerized Accounting System</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6</w:t>
            </w:r>
          </w:p>
        </w:tc>
        <w:tc>
          <w:tcPr>
            <w:tcW w:w="5238" w:type="dxa"/>
          </w:tcPr>
          <w:p w:rsidR="008409A8" w:rsidRDefault="007B245E">
            <w:pPr>
              <w:pStyle w:val="TableParagraph"/>
              <w:spacing w:line="223" w:lineRule="exact"/>
              <w:ind w:left="108"/>
              <w:rPr>
                <w:sz w:val="20"/>
              </w:rPr>
            </w:pPr>
            <w:r>
              <w:rPr>
                <w:sz w:val="20"/>
              </w:rPr>
              <w:t>GIS- Satellite images for Monitoring</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2</w:t>
            </w:r>
          </w:p>
        </w:tc>
        <w:tc>
          <w:tcPr>
            <w:tcW w:w="427" w:type="dxa"/>
          </w:tcPr>
          <w:p w:rsidR="008409A8" w:rsidRDefault="007B245E">
            <w:pPr>
              <w:pStyle w:val="TableParagraph"/>
              <w:spacing w:line="225" w:lineRule="exact"/>
              <w:ind w:left="14"/>
              <w:jc w:val="center"/>
              <w:rPr>
                <w:sz w:val="20"/>
              </w:rPr>
            </w:pPr>
            <w:r>
              <w:rPr>
                <w:w w:val="99"/>
                <w:sz w:val="20"/>
              </w:rPr>
              <w:t>1</w:t>
            </w:r>
          </w:p>
        </w:tc>
        <w:tc>
          <w:tcPr>
            <w:tcW w:w="428" w:type="dxa"/>
          </w:tcPr>
          <w:p w:rsidR="008409A8" w:rsidRDefault="007B245E">
            <w:pPr>
              <w:pStyle w:val="TableParagraph"/>
              <w:spacing w:line="225" w:lineRule="exact"/>
              <w:ind w:left="13"/>
              <w:jc w:val="center"/>
              <w:rPr>
                <w:sz w:val="20"/>
              </w:rPr>
            </w:pPr>
            <w:r>
              <w:rPr>
                <w:w w:val="99"/>
                <w:sz w:val="20"/>
              </w:rPr>
              <w:t>7</w:t>
            </w:r>
          </w:p>
        </w:tc>
        <w:tc>
          <w:tcPr>
            <w:tcW w:w="5238" w:type="dxa"/>
          </w:tcPr>
          <w:p w:rsidR="008409A8" w:rsidRDefault="007B245E">
            <w:pPr>
              <w:pStyle w:val="TableParagraph"/>
              <w:spacing w:line="225" w:lineRule="exact"/>
              <w:ind w:left="108"/>
              <w:rPr>
                <w:sz w:val="20"/>
              </w:rPr>
            </w:pPr>
            <w:r>
              <w:rPr>
                <w:sz w:val="20"/>
              </w:rPr>
              <w:t>Annual Strategy Planning and Review Workshops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Impact Assessment</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Annual Outcome Assessments</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2</w:t>
            </w:r>
          </w:p>
        </w:tc>
        <w:tc>
          <w:tcPr>
            <w:tcW w:w="427" w:type="dxa"/>
          </w:tcPr>
          <w:p w:rsidR="008409A8" w:rsidRDefault="007B245E">
            <w:pPr>
              <w:pStyle w:val="TableParagraph"/>
              <w:spacing w:line="225" w:lineRule="exact"/>
              <w:ind w:left="14"/>
              <w:jc w:val="center"/>
              <w:rPr>
                <w:sz w:val="20"/>
              </w:rPr>
            </w:pPr>
            <w:r>
              <w:rPr>
                <w:w w:val="99"/>
                <w:sz w:val="20"/>
              </w:rPr>
              <w:t>2</w:t>
            </w:r>
          </w:p>
        </w:tc>
        <w:tc>
          <w:tcPr>
            <w:tcW w:w="428" w:type="dxa"/>
          </w:tcPr>
          <w:p w:rsidR="008409A8" w:rsidRDefault="007B245E">
            <w:pPr>
              <w:pStyle w:val="TableParagraph"/>
              <w:spacing w:line="225" w:lineRule="exact"/>
              <w:ind w:left="13"/>
              <w:jc w:val="center"/>
              <w:rPr>
                <w:sz w:val="20"/>
              </w:rPr>
            </w:pPr>
            <w:r>
              <w:rPr>
                <w:w w:val="99"/>
                <w:sz w:val="20"/>
              </w:rPr>
              <w:t>2</w:t>
            </w:r>
          </w:p>
        </w:tc>
        <w:tc>
          <w:tcPr>
            <w:tcW w:w="5238" w:type="dxa"/>
          </w:tcPr>
          <w:p w:rsidR="008409A8" w:rsidRDefault="007B245E">
            <w:pPr>
              <w:pStyle w:val="TableParagraph"/>
              <w:spacing w:line="225" w:lineRule="exact"/>
              <w:ind w:left="108"/>
              <w:rPr>
                <w:sz w:val="20"/>
              </w:rPr>
            </w:pPr>
            <w:r>
              <w:rPr>
                <w:sz w:val="20"/>
              </w:rPr>
              <w:t>Baseline and Impact Surveys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2</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Thematic and Short Studies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Audits</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2</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1</w:t>
            </w:r>
          </w:p>
        </w:tc>
        <w:tc>
          <w:tcPr>
            <w:tcW w:w="5238" w:type="dxa"/>
          </w:tcPr>
          <w:p w:rsidR="008409A8" w:rsidRDefault="007B245E">
            <w:pPr>
              <w:pStyle w:val="TableParagraph"/>
              <w:spacing w:line="225" w:lineRule="exact"/>
              <w:ind w:left="108"/>
              <w:rPr>
                <w:sz w:val="20"/>
              </w:rPr>
            </w:pPr>
            <w:r>
              <w:rPr>
                <w:sz w:val="20"/>
              </w:rPr>
              <w:t>Social Audits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2</w:t>
            </w:r>
          </w:p>
        </w:tc>
        <w:tc>
          <w:tcPr>
            <w:tcW w:w="5238" w:type="dxa"/>
          </w:tcPr>
          <w:p w:rsidR="008409A8" w:rsidRDefault="007B245E">
            <w:pPr>
              <w:pStyle w:val="TableParagraph"/>
              <w:spacing w:line="223" w:lineRule="exact"/>
              <w:ind w:left="108"/>
              <w:rPr>
                <w:sz w:val="20"/>
              </w:rPr>
            </w:pPr>
            <w:r>
              <w:rPr>
                <w:sz w:val="20"/>
              </w:rPr>
              <w:t>Statutory Financial Audits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Concurrent Audits</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2</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4</w:t>
            </w:r>
          </w:p>
        </w:tc>
        <w:tc>
          <w:tcPr>
            <w:tcW w:w="5238" w:type="dxa"/>
          </w:tcPr>
          <w:p w:rsidR="008409A8" w:rsidRDefault="007B245E">
            <w:pPr>
              <w:pStyle w:val="TableParagraph"/>
              <w:spacing w:line="225" w:lineRule="exact"/>
              <w:ind w:left="108"/>
              <w:rPr>
                <w:sz w:val="20"/>
              </w:rPr>
            </w:pPr>
            <w:r>
              <w:rPr>
                <w:sz w:val="20"/>
              </w:rPr>
              <w:t>Grievance Redressal, RTI and Public Disclosure</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Community-based MRV</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3</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Biomass Survey</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3</w:t>
            </w:r>
          </w:p>
        </w:tc>
        <w:tc>
          <w:tcPr>
            <w:tcW w:w="427" w:type="dxa"/>
          </w:tcPr>
          <w:p w:rsidR="008409A8" w:rsidRDefault="007B245E">
            <w:pPr>
              <w:pStyle w:val="TableParagraph"/>
              <w:spacing w:line="225"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Biodiversity Inventory</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Communication/ Publicity</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Knowledge Management Support</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4</w:t>
            </w:r>
          </w:p>
        </w:tc>
        <w:tc>
          <w:tcPr>
            <w:tcW w:w="427" w:type="dxa"/>
          </w:tcPr>
          <w:p w:rsidR="008409A8" w:rsidRDefault="007B245E">
            <w:pPr>
              <w:pStyle w:val="TableParagraph"/>
              <w:spacing w:line="225" w:lineRule="exact"/>
              <w:ind w:left="14"/>
              <w:jc w:val="center"/>
              <w:rPr>
                <w:sz w:val="20"/>
              </w:rPr>
            </w:pPr>
            <w:r>
              <w:rPr>
                <w:w w:val="99"/>
                <w:sz w:val="20"/>
              </w:rPr>
              <w:t>2</w:t>
            </w: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Internal Communication Support</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External Communications Support</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Folk Media</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4</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2</w:t>
            </w:r>
          </w:p>
        </w:tc>
        <w:tc>
          <w:tcPr>
            <w:tcW w:w="5238" w:type="dxa"/>
          </w:tcPr>
          <w:p w:rsidR="008409A8" w:rsidRDefault="007B245E">
            <w:pPr>
              <w:pStyle w:val="TableParagraph"/>
              <w:spacing w:line="225" w:lineRule="exact"/>
              <w:ind w:left="108"/>
              <w:rPr>
                <w:sz w:val="20"/>
              </w:rPr>
            </w:pPr>
            <w:r>
              <w:rPr>
                <w:sz w:val="20"/>
              </w:rPr>
              <w:t>Print Media</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3</w:t>
            </w:r>
          </w:p>
        </w:tc>
        <w:tc>
          <w:tcPr>
            <w:tcW w:w="5238" w:type="dxa"/>
          </w:tcPr>
          <w:p w:rsidR="008409A8" w:rsidRDefault="007B245E">
            <w:pPr>
              <w:pStyle w:val="TableParagraph"/>
              <w:spacing w:line="223" w:lineRule="exact"/>
              <w:ind w:left="108"/>
              <w:rPr>
                <w:sz w:val="20"/>
              </w:rPr>
            </w:pPr>
            <w:r>
              <w:rPr>
                <w:sz w:val="20"/>
              </w:rPr>
              <w:t>Electronic media (Radio/TV)</w:t>
            </w:r>
          </w:p>
        </w:tc>
      </w:tr>
      <w:tr w:rsidR="008409A8">
        <w:trPr>
          <w:trHeight w:val="244"/>
        </w:trPr>
        <w:tc>
          <w:tcPr>
            <w:tcW w:w="1022" w:type="dxa"/>
          </w:tcPr>
          <w:p w:rsidR="008409A8" w:rsidRDefault="007B245E">
            <w:pPr>
              <w:pStyle w:val="TableParagraph"/>
              <w:spacing w:line="224" w:lineRule="exact"/>
              <w:ind w:right="377"/>
              <w:jc w:val="right"/>
              <w:rPr>
                <w:sz w:val="20"/>
              </w:rPr>
            </w:pPr>
            <w:r>
              <w:rPr>
                <w:w w:val="95"/>
                <w:sz w:val="20"/>
              </w:rPr>
              <w:t>A6</w:t>
            </w:r>
          </w:p>
        </w:tc>
        <w:tc>
          <w:tcPr>
            <w:tcW w:w="427" w:type="dxa"/>
          </w:tcPr>
          <w:p w:rsidR="008409A8" w:rsidRDefault="007B245E">
            <w:pPr>
              <w:pStyle w:val="TableParagraph"/>
              <w:spacing w:line="224" w:lineRule="exact"/>
              <w:ind w:left="14"/>
              <w:jc w:val="center"/>
              <w:rPr>
                <w:sz w:val="20"/>
              </w:rPr>
            </w:pPr>
            <w:r>
              <w:rPr>
                <w:w w:val="99"/>
                <w:sz w:val="20"/>
              </w:rPr>
              <w:t>4</w:t>
            </w:r>
          </w:p>
        </w:tc>
        <w:tc>
          <w:tcPr>
            <w:tcW w:w="427" w:type="dxa"/>
          </w:tcPr>
          <w:p w:rsidR="008409A8" w:rsidRDefault="007B245E">
            <w:pPr>
              <w:pStyle w:val="TableParagraph"/>
              <w:spacing w:line="224" w:lineRule="exact"/>
              <w:ind w:left="14"/>
              <w:jc w:val="center"/>
              <w:rPr>
                <w:sz w:val="20"/>
              </w:rPr>
            </w:pPr>
            <w:r>
              <w:rPr>
                <w:w w:val="99"/>
                <w:sz w:val="20"/>
              </w:rPr>
              <w:t>3</w:t>
            </w:r>
          </w:p>
        </w:tc>
        <w:tc>
          <w:tcPr>
            <w:tcW w:w="428" w:type="dxa"/>
          </w:tcPr>
          <w:p w:rsidR="008409A8" w:rsidRDefault="007B245E">
            <w:pPr>
              <w:pStyle w:val="TableParagraph"/>
              <w:spacing w:line="224" w:lineRule="exact"/>
              <w:ind w:left="13"/>
              <w:jc w:val="center"/>
              <w:rPr>
                <w:sz w:val="20"/>
              </w:rPr>
            </w:pPr>
            <w:r>
              <w:rPr>
                <w:w w:val="99"/>
                <w:sz w:val="20"/>
              </w:rPr>
              <w:t>4</w:t>
            </w:r>
          </w:p>
        </w:tc>
        <w:tc>
          <w:tcPr>
            <w:tcW w:w="5238" w:type="dxa"/>
          </w:tcPr>
          <w:p w:rsidR="008409A8" w:rsidRDefault="007B245E">
            <w:pPr>
              <w:pStyle w:val="TableParagraph"/>
              <w:spacing w:line="224" w:lineRule="exact"/>
              <w:ind w:left="108"/>
              <w:rPr>
                <w:sz w:val="20"/>
              </w:rPr>
            </w:pPr>
            <w:r>
              <w:rPr>
                <w:sz w:val="20"/>
              </w:rPr>
              <w:t>Newsletter/ Magazine</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4</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5</w:t>
            </w:r>
          </w:p>
        </w:tc>
        <w:tc>
          <w:tcPr>
            <w:tcW w:w="5238" w:type="dxa"/>
          </w:tcPr>
          <w:p w:rsidR="008409A8" w:rsidRDefault="007B245E">
            <w:pPr>
              <w:pStyle w:val="TableParagraph"/>
              <w:spacing w:line="225" w:lineRule="exact"/>
              <w:ind w:left="108"/>
              <w:rPr>
                <w:sz w:val="20"/>
              </w:rPr>
            </w:pPr>
            <w:r>
              <w:rPr>
                <w:sz w:val="20"/>
              </w:rPr>
              <w:t>Shorts films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6</w:t>
            </w:r>
          </w:p>
        </w:tc>
        <w:tc>
          <w:tcPr>
            <w:tcW w:w="5238" w:type="dxa"/>
          </w:tcPr>
          <w:p w:rsidR="008409A8" w:rsidRDefault="007B245E">
            <w:pPr>
              <w:pStyle w:val="TableParagraph"/>
              <w:spacing w:line="223" w:lineRule="exact"/>
              <w:ind w:left="108"/>
              <w:rPr>
                <w:sz w:val="20"/>
              </w:rPr>
            </w:pPr>
            <w:r>
              <w:rPr>
                <w:sz w:val="20"/>
              </w:rPr>
              <w:t>Exhibition/ Melas</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A6</w:t>
            </w:r>
          </w:p>
        </w:tc>
        <w:tc>
          <w:tcPr>
            <w:tcW w:w="427" w:type="dxa"/>
          </w:tcPr>
          <w:p w:rsidR="008409A8" w:rsidRDefault="007B245E">
            <w:pPr>
              <w:pStyle w:val="TableParagraph"/>
              <w:spacing w:line="223" w:lineRule="exact"/>
              <w:ind w:left="14"/>
              <w:jc w:val="center"/>
              <w:rPr>
                <w:sz w:val="20"/>
              </w:rPr>
            </w:pPr>
            <w:r>
              <w:rPr>
                <w:w w:val="99"/>
                <w:sz w:val="20"/>
              </w:rPr>
              <w:t>4</w:t>
            </w:r>
          </w:p>
        </w:tc>
        <w:tc>
          <w:tcPr>
            <w:tcW w:w="427" w:type="dxa"/>
          </w:tcPr>
          <w:p w:rsidR="008409A8" w:rsidRDefault="007B245E">
            <w:pPr>
              <w:pStyle w:val="TableParagraph"/>
              <w:spacing w:line="223" w:lineRule="exact"/>
              <w:ind w:left="14"/>
              <w:jc w:val="center"/>
              <w:rPr>
                <w:sz w:val="20"/>
              </w:rPr>
            </w:pPr>
            <w:r>
              <w:rPr>
                <w:w w:val="99"/>
                <w:sz w:val="20"/>
              </w:rPr>
              <w:t>3</w:t>
            </w:r>
          </w:p>
        </w:tc>
        <w:tc>
          <w:tcPr>
            <w:tcW w:w="428" w:type="dxa"/>
          </w:tcPr>
          <w:p w:rsidR="008409A8" w:rsidRDefault="007B245E">
            <w:pPr>
              <w:pStyle w:val="TableParagraph"/>
              <w:spacing w:line="223" w:lineRule="exact"/>
              <w:ind w:left="13"/>
              <w:jc w:val="center"/>
              <w:rPr>
                <w:sz w:val="20"/>
              </w:rPr>
            </w:pPr>
            <w:r>
              <w:rPr>
                <w:w w:val="99"/>
                <w:sz w:val="20"/>
              </w:rPr>
              <w:t>7</w:t>
            </w:r>
          </w:p>
        </w:tc>
        <w:tc>
          <w:tcPr>
            <w:tcW w:w="5238" w:type="dxa"/>
          </w:tcPr>
          <w:p w:rsidR="008409A8" w:rsidRDefault="007B245E">
            <w:pPr>
              <w:pStyle w:val="TableParagraph"/>
              <w:spacing w:line="223" w:lineRule="exact"/>
              <w:ind w:left="108"/>
              <w:rPr>
                <w:sz w:val="20"/>
              </w:rPr>
            </w:pPr>
            <w:r>
              <w:rPr>
                <w:sz w:val="20"/>
              </w:rPr>
              <w:t>Workshop/ Seminars</w:t>
            </w:r>
          </w:p>
        </w:tc>
      </w:tr>
      <w:tr w:rsidR="008409A8">
        <w:trPr>
          <w:trHeight w:val="246"/>
        </w:trPr>
        <w:tc>
          <w:tcPr>
            <w:tcW w:w="1022" w:type="dxa"/>
          </w:tcPr>
          <w:p w:rsidR="008409A8" w:rsidRDefault="007B245E">
            <w:pPr>
              <w:pStyle w:val="TableParagraph"/>
              <w:spacing w:line="225" w:lineRule="exact"/>
              <w:ind w:right="377"/>
              <w:jc w:val="right"/>
              <w:rPr>
                <w:sz w:val="20"/>
              </w:rPr>
            </w:pPr>
            <w:r>
              <w:rPr>
                <w:w w:val="95"/>
                <w:sz w:val="20"/>
              </w:rPr>
              <w:t>A6</w:t>
            </w:r>
          </w:p>
        </w:tc>
        <w:tc>
          <w:tcPr>
            <w:tcW w:w="427" w:type="dxa"/>
          </w:tcPr>
          <w:p w:rsidR="008409A8" w:rsidRDefault="007B245E">
            <w:pPr>
              <w:pStyle w:val="TableParagraph"/>
              <w:spacing w:line="225" w:lineRule="exact"/>
              <w:ind w:left="14"/>
              <w:jc w:val="center"/>
              <w:rPr>
                <w:sz w:val="20"/>
              </w:rPr>
            </w:pPr>
            <w:r>
              <w:rPr>
                <w:w w:val="99"/>
                <w:sz w:val="20"/>
              </w:rPr>
              <w:t>4</w:t>
            </w:r>
          </w:p>
        </w:tc>
        <w:tc>
          <w:tcPr>
            <w:tcW w:w="427" w:type="dxa"/>
          </w:tcPr>
          <w:p w:rsidR="008409A8" w:rsidRDefault="007B245E">
            <w:pPr>
              <w:pStyle w:val="TableParagraph"/>
              <w:spacing w:line="225" w:lineRule="exact"/>
              <w:ind w:left="14"/>
              <w:jc w:val="center"/>
              <w:rPr>
                <w:sz w:val="20"/>
              </w:rPr>
            </w:pPr>
            <w:r>
              <w:rPr>
                <w:w w:val="99"/>
                <w:sz w:val="20"/>
              </w:rPr>
              <w:t>3</w:t>
            </w:r>
          </w:p>
        </w:tc>
        <w:tc>
          <w:tcPr>
            <w:tcW w:w="428" w:type="dxa"/>
          </w:tcPr>
          <w:p w:rsidR="008409A8" w:rsidRDefault="007B245E">
            <w:pPr>
              <w:pStyle w:val="TableParagraph"/>
              <w:spacing w:line="225" w:lineRule="exact"/>
              <w:ind w:left="13"/>
              <w:jc w:val="center"/>
              <w:rPr>
                <w:sz w:val="20"/>
              </w:rPr>
            </w:pPr>
            <w:r>
              <w:rPr>
                <w:w w:val="99"/>
                <w:sz w:val="20"/>
              </w:rPr>
              <w:t>8</w:t>
            </w:r>
          </w:p>
        </w:tc>
        <w:tc>
          <w:tcPr>
            <w:tcW w:w="5238" w:type="dxa"/>
          </w:tcPr>
          <w:p w:rsidR="008409A8" w:rsidRDefault="007B245E">
            <w:pPr>
              <w:pStyle w:val="TableParagraph"/>
              <w:spacing w:line="225" w:lineRule="exact"/>
              <w:ind w:left="108"/>
              <w:rPr>
                <w:sz w:val="20"/>
              </w:rPr>
            </w:pPr>
            <w:r>
              <w:rPr>
                <w:sz w:val="20"/>
              </w:rPr>
              <w:t>Publications</w:t>
            </w:r>
          </w:p>
        </w:tc>
      </w:tr>
      <w:tr w:rsidR="008409A8">
        <w:trPr>
          <w:trHeight w:val="244"/>
        </w:trPr>
        <w:tc>
          <w:tcPr>
            <w:tcW w:w="1022" w:type="dxa"/>
            <w:shd w:val="clear" w:color="auto" w:fill="FFFF99"/>
          </w:tcPr>
          <w:p w:rsidR="008409A8" w:rsidRDefault="007B245E">
            <w:pPr>
              <w:pStyle w:val="TableParagraph"/>
              <w:spacing w:line="224" w:lineRule="exact"/>
              <w:ind w:right="372"/>
              <w:jc w:val="right"/>
              <w:rPr>
                <w:b/>
                <w:sz w:val="20"/>
              </w:rPr>
            </w:pPr>
            <w:r>
              <w:rPr>
                <w:b/>
                <w:w w:val="95"/>
                <w:sz w:val="20"/>
              </w:rPr>
              <w:t>A7</w:t>
            </w:r>
          </w:p>
        </w:tc>
        <w:tc>
          <w:tcPr>
            <w:tcW w:w="427" w:type="dxa"/>
            <w:shd w:val="clear" w:color="auto" w:fill="FFFF99"/>
          </w:tcPr>
          <w:p w:rsidR="008409A8" w:rsidRDefault="008409A8">
            <w:pPr>
              <w:pStyle w:val="TableParagraph"/>
              <w:rPr>
                <w:sz w:val="16"/>
              </w:rPr>
            </w:pPr>
          </w:p>
        </w:tc>
        <w:tc>
          <w:tcPr>
            <w:tcW w:w="427" w:type="dxa"/>
            <w:shd w:val="clear" w:color="auto" w:fill="FFFF99"/>
          </w:tcPr>
          <w:p w:rsidR="008409A8" w:rsidRDefault="008409A8">
            <w:pPr>
              <w:pStyle w:val="TableParagraph"/>
              <w:rPr>
                <w:sz w:val="16"/>
              </w:rPr>
            </w:pPr>
          </w:p>
        </w:tc>
        <w:tc>
          <w:tcPr>
            <w:tcW w:w="428" w:type="dxa"/>
            <w:shd w:val="clear" w:color="auto" w:fill="FFFF99"/>
          </w:tcPr>
          <w:p w:rsidR="008409A8" w:rsidRDefault="008409A8">
            <w:pPr>
              <w:pStyle w:val="TableParagraph"/>
              <w:rPr>
                <w:sz w:val="16"/>
              </w:rPr>
            </w:pPr>
          </w:p>
        </w:tc>
        <w:tc>
          <w:tcPr>
            <w:tcW w:w="5238" w:type="dxa"/>
            <w:shd w:val="clear" w:color="auto" w:fill="FFFF99"/>
          </w:tcPr>
          <w:p w:rsidR="008409A8" w:rsidRDefault="007B245E">
            <w:pPr>
              <w:pStyle w:val="TableParagraph"/>
              <w:spacing w:line="224" w:lineRule="exact"/>
              <w:ind w:left="108"/>
              <w:rPr>
                <w:b/>
                <w:sz w:val="20"/>
              </w:rPr>
            </w:pPr>
            <w:r>
              <w:rPr>
                <w:b/>
                <w:sz w:val="20"/>
              </w:rPr>
              <w:t>Phase-out/Phase-in</w:t>
            </w:r>
          </w:p>
        </w:tc>
      </w:tr>
      <w:tr w:rsidR="008409A8">
        <w:trPr>
          <w:trHeight w:val="244"/>
        </w:trPr>
        <w:tc>
          <w:tcPr>
            <w:tcW w:w="1022" w:type="dxa"/>
          </w:tcPr>
          <w:p w:rsidR="008409A8" w:rsidRDefault="007B245E">
            <w:pPr>
              <w:pStyle w:val="TableParagraph"/>
              <w:spacing w:line="223" w:lineRule="exact"/>
              <w:ind w:right="377"/>
              <w:jc w:val="right"/>
              <w:rPr>
                <w:sz w:val="20"/>
              </w:rPr>
            </w:pPr>
            <w:r>
              <w:rPr>
                <w:w w:val="95"/>
                <w:sz w:val="20"/>
              </w:rPr>
              <w:t>A7</w:t>
            </w:r>
          </w:p>
        </w:tc>
        <w:tc>
          <w:tcPr>
            <w:tcW w:w="427" w:type="dxa"/>
          </w:tcPr>
          <w:p w:rsidR="008409A8" w:rsidRDefault="007B245E">
            <w:pPr>
              <w:pStyle w:val="TableParagraph"/>
              <w:spacing w:line="223" w:lineRule="exact"/>
              <w:ind w:left="14"/>
              <w:jc w:val="center"/>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Preparation of Phase-out/ Phase-In</w:t>
            </w:r>
          </w:p>
        </w:tc>
      </w:tr>
      <w:tr w:rsidR="008409A8">
        <w:trPr>
          <w:trHeight w:val="246"/>
        </w:trPr>
        <w:tc>
          <w:tcPr>
            <w:tcW w:w="1022" w:type="dxa"/>
          </w:tcPr>
          <w:p w:rsidR="008409A8" w:rsidRDefault="007B245E">
            <w:pPr>
              <w:pStyle w:val="TableParagraph"/>
              <w:spacing w:line="225" w:lineRule="exact"/>
              <w:ind w:left="107"/>
              <w:rPr>
                <w:sz w:val="20"/>
              </w:rPr>
            </w:pPr>
            <w:r>
              <w:rPr>
                <w:sz w:val="20"/>
              </w:rPr>
              <w:t>B1</w:t>
            </w:r>
          </w:p>
        </w:tc>
        <w:tc>
          <w:tcPr>
            <w:tcW w:w="427" w:type="dxa"/>
          </w:tcPr>
          <w:p w:rsidR="008409A8" w:rsidRDefault="007B245E">
            <w:pPr>
              <w:pStyle w:val="TableParagraph"/>
              <w:spacing w:line="225" w:lineRule="exact"/>
              <w:ind w:left="14"/>
              <w:jc w:val="center"/>
              <w:rPr>
                <w:sz w:val="20"/>
              </w:rPr>
            </w:pPr>
            <w:r>
              <w:rPr>
                <w:w w:val="99"/>
                <w:sz w:val="20"/>
              </w:rPr>
              <w:t>4</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5" w:lineRule="exact"/>
              <w:ind w:left="108"/>
              <w:rPr>
                <w:sz w:val="20"/>
              </w:rPr>
            </w:pPr>
            <w:r>
              <w:rPr>
                <w:sz w:val="20"/>
              </w:rPr>
              <w:t>Orientation for PMU/DMU/FMU by PMU</w:t>
            </w:r>
          </w:p>
        </w:tc>
      </w:tr>
      <w:tr w:rsidR="008409A8">
        <w:trPr>
          <w:trHeight w:val="244"/>
        </w:trPr>
        <w:tc>
          <w:tcPr>
            <w:tcW w:w="1022" w:type="dxa"/>
          </w:tcPr>
          <w:p w:rsidR="008409A8" w:rsidRDefault="007B245E">
            <w:pPr>
              <w:pStyle w:val="TableParagraph"/>
              <w:spacing w:line="223" w:lineRule="exact"/>
              <w:ind w:left="107"/>
              <w:rPr>
                <w:sz w:val="20"/>
              </w:rPr>
            </w:pPr>
            <w:r>
              <w:rPr>
                <w:sz w:val="20"/>
              </w:rPr>
              <w:t>B6</w:t>
            </w:r>
          </w:p>
        </w:tc>
        <w:tc>
          <w:tcPr>
            <w:tcW w:w="427" w:type="dxa"/>
          </w:tcPr>
          <w:p w:rsidR="008409A8" w:rsidRDefault="007B245E">
            <w:pPr>
              <w:pStyle w:val="TableParagraph"/>
              <w:spacing w:line="223" w:lineRule="exact"/>
              <w:ind w:left="14"/>
              <w:jc w:val="center"/>
              <w:rPr>
                <w:sz w:val="20"/>
              </w:rPr>
            </w:pPr>
            <w:r>
              <w:rPr>
                <w:w w:val="99"/>
                <w:sz w:val="20"/>
              </w:rPr>
              <w:t>2</w:t>
            </w:r>
          </w:p>
        </w:tc>
        <w:tc>
          <w:tcPr>
            <w:tcW w:w="427" w:type="dxa"/>
          </w:tcPr>
          <w:p w:rsidR="008409A8" w:rsidRDefault="007B245E">
            <w:pPr>
              <w:pStyle w:val="TableParagraph"/>
              <w:spacing w:line="223" w:lineRule="exact"/>
              <w:ind w:left="14"/>
              <w:jc w:val="center"/>
              <w:rPr>
                <w:sz w:val="20"/>
              </w:rPr>
            </w:pPr>
            <w:r>
              <w:rPr>
                <w:w w:val="99"/>
                <w:sz w:val="20"/>
              </w:rPr>
              <w:t>1</w:t>
            </w:r>
          </w:p>
        </w:tc>
        <w:tc>
          <w:tcPr>
            <w:tcW w:w="428" w:type="dxa"/>
          </w:tcPr>
          <w:p w:rsidR="008409A8" w:rsidRDefault="007B245E">
            <w:pPr>
              <w:pStyle w:val="TableParagraph"/>
              <w:spacing w:line="223" w:lineRule="exact"/>
              <w:ind w:left="13"/>
              <w:jc w:val="center"/>
              <w:rPr>
                <w:sz w:val="20"/>
              </w:rPr>
            </w:pPr>
            <w:r>
              <w:rPr>
                <w:w w:val="99"/>
                <w:sz w:val="20"/>
              </w:rPr>
              <w:t>1</w:t>
            </w:r>
          </w:p>
        </w:tc>
        <w:tc>
          <w:tcPr>
            <w:tcW w:w="5238" w:type="dxa"/>
          </w:tcPr>
          <w:p w:rsidR="008409A8" w:rsidRDefault="007B245E">
            <w:pPr>
              <w:pStyle w:val="TableParagraph"/>
              <w:spacing w:line="223" w:lineRule="exact"/>
              <w:ind w:left="108"/>
              <w:rPr>
                <w:sz w:val="20"/>
              </w:rPr>
            </w:pPr>
            <w:r>
              <w:rPr>
                <w:sz w:val="20"/>
              </w:rPr>
              <w:t>Concurrent Monitoring and Periodic Reviews</w:t>
            </w:r>
          </w:p>
        </w:tc>
      </w:tr>
      <w:tr w:rsidR="008409A8">
        <w:trPr>
          <w:trHeight w:val="246"/>
        </w:trPr>
        <w:tc>
          <w:tcPr>
            <w:tcW w:w="1022" w:type="dxa"/>
          </w:tcPr>
          <w:p w:rsidR="008409A8" w:rsidRDefault="007B245E">
            <w:pPr>
              <w:pStyle w:val="TableParagraph"/>
              <w:spacing w:line="223" w:lineRule="exact"/>
              <w:ind w:left="107"/>
              <w:rPr>
                <w:sz w:val="20"/>
              </w:rPr>
            </w:pPr>
            <w:r>
              <w:rPr>
                <w:sz w:val="20"/>
              </w:rPr>
              <w:t>B7</w:t>
            </w:r>
          </w:p>
        </w:tc>
        <w:tc>
          <w:tcPr>
            <w:tcW w:w="427" w:type="dxa"/>
          </w:tcPr>
          <w:p w:rsidR="008409A8" w:rsidRDefault="008409A8">
            <w:pPr>
              <w:pStyle w:val="TableParagraph"/>
              <w:rPr>
                <w:sz w:val="16"/>
              </w:rPr>
            </w:pP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Annual Strategy Planning &amp; Review workshops</w:t>
            </w:r>
          </w:p>
        </w:tc>
      </w:tr>
    </w:tbl>
    <w:p w:rsidR="008409A8" w:rsidRDefault="008409A8">
      <w:pPr>
        <w:spacing w:line="223" w:lineRule="exact"/>
        <w:rPr>
          <w:sz w:val="20"/>
        </w:rPr>
        <w:sectPr w:rsidR="008409A8">
          <w:pgSz w:w="12240" w:h="15840"/>
          <w:pgMar w:top="1120" w:right="800" w:bottom="1120" w:left="1220" w:header="714" w:footer="945" w:gutter="0"/>
          <w:cols w:space="720"/>
        </w:sectPr>
      </w:pPr>
    </w:p>
    <w:p w:rsidR="008409A8" w:rsidRDefault="008409A8">
      <w:pPr>
        <w:pStyle w:val="BodyText"/>
        <w:spacing w:before="7"/>
        <w:rPr>
          <w:sz w:val="7"/>
        </w:rPr>
      </w:pPr>
    </w:p>
    <w:tbl>
      <w:tblPr>
        <w:tblW w:w="0" w:type="auto"/>
        <w:tblInd w:w="5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1022"/>
        <w:gridCol w:w="427"/>
        <w:gridCol w:w="427"/>
        <w:gridCol w:w="428"/>
        <w:gridCol w:w="5238"/>
      </w:tblGrid>
      <w:tr w:rsidR="008409A8">
        <w:trPr>
          <w:trHeight w:val="244"/>
        </w:trPr>
        <w:tc>
          <w:tcPr>
            <w:tcW w:w="1022" w:type="dxa"/>
          </w:tcPr>
          <w:p w:rsidR="008409A8" w:rsidRDefault="007B245E">
            <w:pPr>
              <w:pStyle w:val="TableParagraph"/>
              <w:spacing w:line="223" w:lineRule="exact"/>
              <w:ind w:left="107"/>
              <w:rPr>
                <w:sz w:val="20"/>
              </w:rPr>
            </w:pPr>
            <w:r>
              <w:rPr>
                <w:sz w:val="20"/>
              </w:rPr>
              <w:t>B8</w:t>
            </w:r>
          </w:p>
        </w:tc>
        <w:tc>
          <w:tcPr>
            <w:tcW w:w="427" w:type="dxa"/>
          </w:tcPr>
          <w:p w:rsidR="008409A8" w:rsidRDefault="008409A8">
            <w:pPr>
              <w:pStyle w:val="TableParagraph"/>
              <w:rPr>
                <w:sz w:val="16"/>
              </w:rPr>
            </w:pP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PMU Administrative Cost</w:t>
            </w:r>
          </w:p>
        </w:tc>
      </w:tr>
      <w:tr w:rsidR="008409A8">
        <w:trPr>
          <w:trHeight w:val="244"/>
        </w:trPr>
        <w:tc>
          <w:tcPr>
            <w:tcW w:w="1022" w:type="dxa"/>
          </w:tcPr>
          <w:p w:rsidR="008409A8" w:rsidRDefault="007B245E">
            <w:pPr>
              <w:pStyle w:val="TableParagraph"/>
              <w:spacing w:line="223" w:lineRule="exact"/>
              <w:ind w:left="107"/>
              <w:rPr>
                <w:sz w:val="20"/>
              </w:rPr>
            </w:pPr>
            <w:r>
              <w:rPr>
                <w:sz w:val="20"/>
              </w:rPr>
              <w:t>B8</w:t>
            </w:r>
          </w:p>
        </w:tc>
        <w:tc>
          <w:tcPr>
            <w:tcW w:w="427" w:type="dxa"/>
          </w:tcPr>
          <w:p w:rsidR="008409A8" w:rsidRDefault="007B245E">
            <w:pPr>
              <w:pStyle w:val="TableParagraph"/>
              <w:spacing w:line="223" w:lineRule="exact"/>
              <w:ind w:right="91"/>
              <w:jc w:val="right"/>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Salary</w:t>
            </w:r>
          </w:p>
        </w:tc>
      </w:tr>
      <w:tr w:rsidR="008409A8">
        <w:trPr>
          <w:trHeight w:val="246"/>
        </w:trPr>
        <w:tc>
          <w:tcPr>
            <w:tcW w:w="1022" w:type="dxa"/>
          </w:tcPr>
          <w:p w:rsidR="008409A8" w:rsidRDefault="007B245E">
            <w:pPr>
              <w:pStyle w:val="TableParagraph"/>
              <w:spacing w:line="223" w:lineRule="exact"/>
              <w:ind w:left="107"/>
              <w:rPr>
                <w:sz w:val="20"/>
              </w:rPr>
            </w:pPr>
            <w:r>
              <w:rPr>
                <w:sz w:val="20"/>
              </w:rPr>
              <w:t>B8</w:t>
            </w:r>
          </w:p>
        </w:tc>
        <w:tc>
          <w:tcPr>
            <w:tcW w:w="427" w:type="dxa"/>
          </w:tcPr>
          <w:p w:rsidR="008409A8" w:rsidRDefault="007B245E">
            <w:pPr>
              <w:pStyle w:val="TableParagraph"/>
              <w:spacing w:line="223" w:lineRule="exact"/>
              <w:ind w:right="91"/>
              <w:jc w:val="right"/>
              <w:rPr>
                <w:sz w:val="20"/>
              </w:rPr>
            </w:pPr>
            <w:r>
              <w:rPr>
                <w:w w:val="99"/>
                <w:sz w:val="20"/>
              </w:rPr>
              <w:t>2</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Operation Cost</w:t>
            </w:r>
          </w:p>
        </w:tc>
      </w:tr>
      <w:tr w:rsidR="008409A8">
        <w:trPr>
          <w:trHeight w:val="244"/>
        </w:trPr>
        <w:tc>
          <w:tcPr>
            <w:tcW w:w="1022" w:type="dxa"/>
          </w:tcPr>
          <w:p w:rsidR="008409A8" w:rsidRDefault="007B245E">
            <w:pPr>
              <w:pStyle w:val="TableParagraph"/>
              <w:spacing w:line="223" w:lineRule="exact"/>
              <w:ind w:left="107"/>
              <w:rPr>
                <w:sz w:val="20"/>
              </w:rPr>
            </w:pPr>
            <w:r>
              <w:rPr>
                <w:sz w:val="20"/>
              </w:rPr>
              <w:t>B9</w:t>
            </w:r>
          </w:p>
        </w:tc>
        <w:tc>
          <w:tcPr>
            <w:tcW w:w="427" w:type="dxa"/>
          </w:tcPr>
          <w:p w:rsidR="008409A8" w:rsidRDefault="008409A8">
            <w:pPr>
              <w:pStyle w:val="TableParagraph"/>
              <w:rPr>
                <w:sz w:val="16"/>
              </w:rPr>
            </w:pP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DMU Administrative Cost</w:t>
            </w:r>
          </w:p>
        </w:tc>
      </w:tr>
      <w:tr w:rsidR="008409A8">
        <w:trPr>
          <w:trHeight w:val="244"/>
        </w:trPr>
        <w:tc>
          <w:tcPr>
            <w:tcW w:w="1022" w:type="dxa"/>
          </w:tcPr>
          <w:p w:rsidR="008409A8" w:rsidRDefault="007B245E">
            <w:pPr>
              <w:pStyle w:val="TableParagraph"/>
              <w:spacing w:line="223" w:lineRule="exact"/>
              <w:ind w:left="107"/>
              <w:rPr>
                <w:sz w:val="20"/>
              </w:rPr>
            </w:pPr>
            <w:r>
              <w:rPr>
                <w:sz w:val="20"/>
              </w:rPr>
              <w:t>B9</w:t>
            </w:r>
          </w:p>
        </w:tc>
        <w:tc>
          <w:tcPr>
            <w:tcW w:w="427" w:type="dxa"/>
          </w:tcPr>
          <w:p w:rsidR="008409A8" w:rsidRDefault="007B245E">
            <w:pPr>
              <w:pStyle w:val="TableParagraph"/>
              <w:spacing w:line="223" w:lineRule="exact"/>
              <w:ind w:right="91"/>
              <w:jc w:val="right"/>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Operation Cost</w:t>
            </w:r>
          </w:p>
        </w:tc>
      </w:tr>
      <w:tr w:rsidR="008409A8">
        <w:trPr>
          <w:trHeight w:val="246"/>
        </w:trPr>
        <w:tc>
          <w:tcPr>
            <w:tcW w:w="1449" w:type="dxa"/>
            <w:gridSpan w:val="2"/>
          </w:tcPr>
          <w:p w:rsidR="008409A8" w:rsidRDefault="007B245E">
            <w:pPr>
              <w:pStyle w:val="TableParagraph"/>
              <w:spacing w:line="223" w:lineRule="exact"/>
              <w:ind w:left="107"/>
              <w:rPr>
                <w:sz w:val="20"/>
              </w:rPr>
            </w:pPr>
            <w:r>
              <w:rPr>
                <w:sz w:val="20"/>
              </w:rPr>
              <w:t>B10</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FMU Administrative Cost</w:t>
            </w:r>
          </w:p>
        </w:tc>
      </w:tr>
      <w:tr w:rsidR="008409A8">
        <w:trPr>
          <w:trHeight w:val="244"/>
        </w:trPr>
        <w:tc>
          <w:tcPr>
            <w:tcW w:w="1022" w:type="dxa"/>
          </w:tcPr>
          <w:p w:rsidR="008409A8" w:rsidRDefault="007B245E">
            <w:pPr>
              <w:pStyle w:val="TableParagraph"/>
              <w:spacing w:line="223" w:lineRule="exact"/>
              <w:ind w:left="107"/>
              <w:rPr>
                <w:sz w:val="20"/>
              </w:rPr>
            </w:pPr>
            <w:r>
              <w:rPr>
                <w:sz w:val="20"/>
              </w:rPr>
              <w:t>B10</w:t>
            </w:r>
          </w:p>
        </w:tc>
        <w:tc>
          <w:tcPr>
            <w:tcW w:w="427" w:type="dxa"/>
          </w:tcPr>
          <w:p w:rsidR="008409A8" w:rsidRDefault="007B245E">
            <w:pPr>
              <w:pStyle w:val="TableParagraph"/>
              <w:spacing w:line="223" w:lineRule="exact"/>
              <w:ind w:right="91"/>
              <w:jc w:val="right"/>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Operation Cost</w:t>
            </w:r>
          </w:p>
        </w:tc>
      </w:tr>
      <w:tr w:rsidR="008409A8">
        <w:trPr>
          <w:trHeight w:val="244"/>
        </w:trPr>
        <w:tc>
          <w:tcPr>
            <w:tcW w:w="1449" w:type="dxa"/>
            <w:gridSpan w:val="2"/>
          </w:tcPr>
          <w:p w:rsidR="008409A8" w:rsidRDefault="007B245E">
            <w:pPr>
              <w:pStyle w:val="TableParagraph"/>
              <w:spacing w:line="223" w:lineRule="exact"/>
              <w:ind w:left="107"/>
              <w:rPr>
                <w:sz w:val="20"/>
              </w:rPr>
            </w:pPr>
            <w:r>
              <w:rPr>
                <w:sz w:val="20"/>
              </w:rPr>
              <w:t>B11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Circle Administrative Cost</w:t>
            </w:r>
          </w:p>
        </w:tc>
      </w:tr>
      <w:tr w:rsidR="008409A8">
        <w:trPr>
          <w:trHeight w:val="246"/>
        </w:trPr>
        <w:tc>
          <w:tcPr>
            <w:tcW w:w="1022" w:type="dxa"/>
          </w:tcPr>
          <w:p w:rsidR="008409A8" w:rsidRDefault="007B245E">
            <w:pPr>
              <w:pStyle w:val="TableParagraph"/>
              <w:spacing w:line="223" w:lineRule="exact"/>
              <w:ind w:left="107"/>
              <w:rPr>
                <w:sz w:val="20"/>
              </w:rPr>
            </w:pPr>
            <w:r>
              <w:rPr>
                <w:sz w:val="20"/>
              </w:rPr>
              <w:t>B11</w:t>
            </w:r>
          </w:p>
        </w:tc>
        <w:tc>
          <w:tcPr>
            <w:tcW w:w="427" w:type="dxa"/>
          </w:tcPr>
          <w:p w:rsidR="008409A8" w:rsidRDefault="007B245E">
            <w:pPr>
              <w:pStyle w:val="TableParagraph"/>
              <w:spacing w:line="223" w:lineRule="exact"/>
              <w:ind w:right="91"/>
              <w:jc w:val="right"/>
              <w:rPr>
                <w:sz w:val="20"/>
              </w:rPr>
            </w:pPr>
            <w:r>
              <w:rPr>
                <w:w w:val="99"/>
                <w:sz w:val="20"/>
              </w:rPr>
              <w:t>1</w:t>
            </w:r>
          </w:p>
        </w:tc>
        <w:tc>
          <w:tcPr>
            <w:tcW w:w="427" w:type="dxa"/>
          </w:tcPr>
          <w:p w:rsidR="008409A8" w:rsidRDefault="008409A8">
            <w:pPr>
              <w:pStyle w:val="TableParagraph"/>
              <w:rPr>
                <w:sz w:val="16"/>
              </w:rPr>
            </w:pPr>
          </w:p>
        </w:tc>
        <w:tc>
          <w:tcPr>
            <w:tcW w:w="428" w:type="dxa"/>
          </w:tcPr>
          <w:p w:rsidR="008409A8" w:rsidRDefault="008409A8">
            <w:pPr>
              <w:pStyle w:val="TableParagraph"/>
              <w:rPr>
                <w:sz w:val="16"/>
              </w:rPr>
            </w:pPr>
          </w:p>
        </w:tc>
        <w:tc>
          <w:tcPr>
            <w:tcW w:w="5238" w:type="dxa"/>
          </w:tcPr>
          <w:p w:rsidR="008409A8" w:rsidRDefault="007B245E">
            <w:pPr>
              <w:pStyle w:val="TableParagraph"/>
              <w:spacing w:line="223" w:lineRule="exact"/>
              <w:ind w:left="108"/>
              <w:rPr>
                <w:sz w:val="20"/>
              </w:rPr>
            </w:pPr>
            <w:r>
              <w:rPr>
                <w:sz w:val="20"/>
              </w:rPr>
              <w:t>Operation Cost</w:t>
            </w:r>
          </w:p>
        </w:tc>
      </w:tr>
    </w:tbl>
    <w:p w:rsidR="008409A8" w:rsidRDefault="008409A8">
      <w:pPr>
        <w:spacing w:line="223" w:lineRule="exact"/>
        <w:rPr>
          <w:sz w:val="20"/>
        </w:rPr>
        <w:sectPr w:rsidR="008409A8">
          <w:pgSz w:w="12240" w:h="15840"/>
          <w:pgMar w:top="1120" w:right="800" w:bottom="1080" w:left="1220" w:header="714" w:footer="945" w:gutter="0"/>
          <w:cols w:space="720"/>
        </w:sectPr>
      </w:pPr>
    </w:p>
    <w:p w:rsidR="008409A8" w:rsidRDefault="008409A8">
      <w:pPr>
        <w:pStyle w:val="BodyText"/>
        <w:rPr>
          <w:sz w:val="20"/>
        </w:rPr>
      </w:pPr>
    </w:p>
    <w:p w:rsidR="008409A8" w:rsidRDefault="008409A8">
      <w:pPr>
        <w:pStyle w:val="BodyText"/>
        <w:spacing w:before="6"/>
        <w:rPr>
          <w:sz w:val="21"/>
        </w:rPr>
      </w:pPr>
    </w:p>
    <w:p w:rsidR="008409A8" w:rsidRDefault="007B245E">
      <w:pPr>
        <w:pStyle w:val="Heading1"/>
        <w:spacing w:before="90"/>
        <w:ind w:left="805" w:right="1996"/>
        <w:jc w:val="center"/>
      </w:pPr>
      <w:r>
        <w:t>Annexure 2</w:t>
      </w:r>
    </w:p>
    <w:p w:rsidR="008409A8" w:rsidRDefault="008409A8">
      <w:pPr>
        <w:pStyle w:val="BodyText"/>
        <w:spacing w:before="4"/>
        <w:rPr>
          <w:b/>
          <w:sz w:val="37"/>
        </w:rPr>
      </w:pPr>
    </w:p>
    <w:p w:rsidR="008409A8" w:rsidRDefault="007B245E">
      <w:pPr>
        <w:pStyle w:val="BodyText"/>
        <w:ind w:left="484"/>
      </w:pPr>
      <w:r>
        <w:t>The following table illustrates the roles and responsibilities of PMU.</w:t>
      </w:r>
    </w:p>
    <w:p w:rsidR="008409A8" w:rsidRDefault="008409A8">
      <w:pPr>
        <w:pStyle w:val="BodyText"/>
        <w:spacing w:before="8"/>
      </w:pPr>
    </w:p>
    <w:tbl>
      <w:tblPr>
        <w:tblW w:w="0" w:type="auto"/>
        <w:tblInd w:w="478"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CellMar>
          <w:left w:w="0" w:type="dxa"/>
          <w:right w:w="0" w:type="dxa"/>
        </w:tblCellMar>
        <w:tblLook w:val="01E0"/>
      </w:tblPr>
      <w:tblGrid>
        <w:gridCol w:w="742"/>
        <w:gridCol w:w="1686"/>
        <w:gridCol w:w="5670"/>
      </w:tblGrid>
      <w:tr w:rsidR="008409A8">
        <w:trPr>
          <w:trHeight w:val="318"/>
        </w:trPr>
        <w:tc>
          <w:tcPr>
            <w:tcW w:w="8098" w:type="dxa"/>
            <w:gridSpan w:val="3"/>
            <w:tcBorders>
              <w:top w:val="nil"/>
              <w:right w:val="nil"/>
            </w:tcBorders>
            <w:shd w:val="clear" w:color="auto" w:fill="ADAAAA"/>
          </w:tcPr>
          <w:p w:rsidR="008409A8" w:rsidRDefault="008409A8">
            <w:pPr>
              <w:pStyle w:val="TableParagraph"/>
            </w:pPr>
          </w:p>
        </w:tc>
      </w:tr>
      <w:tr w:rsidR="008409A8">
        <w:trPr>
          <w:trHeight w:val="320"/>
        </w:trPr>
        <w:tc>
          <w:tcPr>
            <w:tcW w:w="742" w:type="dxa"/>
            <w:tcBorders>
              <w:top w:val="nil"/>
              <w:left w:val="nil"/>
              <w:bottom w:val="nil"/>
              <w:right w:val="nil"/>
            </w:tcBorders>
            <w:shd w:val="clear" w:color="auto" w:fill="D0CECE"/>
          </w:tcPr>
          <w:p w:rsidR="008409A8" w:rsidRDefault="008409A8">
            <w:pPr>
              <w:pStyle w:val="TableParagraph"/>
            </w:pPr>
          </w:p>
        </w:tc>
        <w:tc>
          <w:tcPr>
            <w:tcW w:w="1686" w:type="dxa"/>
            <w:shd w:val="clear" w:color="auto" w:fill="ADAAAA"/>
          </w:tcPr>
          <w:p w:rsidR="008409A8" w:rsidRDefault="007B245E">
            <w:pPr>
              <w:pStyle w:val="TableParagraph"/>
              <w:spacing w:before="34"/>
              <w:ind w:left="107"/>
              <w:rPr>
                <w:b/>
              </w:rPr>
            </w:pPr>
            <w:r>
              <w:rPr>
                <w:b/>
              </w:rPr>
              <w:t>Position</w:t>
            </w:r>
          </w:p>
        </w:tc>
        <w:tc>
          <w:tcPr>
            <w:tcW w:w="5670" w:type="dxa"/>
            <w:shd w:val="clear" w:color="auto" w:fill="ADAAAA"/>
          </w:tcPr>
          <w:p w:rsidR="008409A8" w:rsidRDefault="007B245E">
            <w:pPr>
              <w:pStyle w:val="TableParagraph"/>
              <w:spacing w:before="34"/>
              <w:ind w:left="106"/>
              <w:rPr>
                <w:b/>
              </w:rPr>
            </w:pPr>
            <w:r>
              <w:rPr>
                <w:b/>
              </w:rPr>
              <w:t>Key Responsibilities</w:t>
            </w:r>
          </w:p>
        </w:tc>
      </w:tr>
      <w:tr w:rsidR="008409A8">
        <w:trPr>
          <w:trHeight w:val="1012"/>
        </w:trPr>
        <w:tc>
          <w:tcPr>
            <w:tcW w:w="742" w:type="dxa"/>
            <w:tcBorders>
              <w:top w:val="nil"/>
            </w:tcBorders>
          </w:tcPr>
          <w:p w:rsidR="008409A8" w:rsidRDefault="008409A8">
            <w:pPr>
              <w:pStyle w:val="TableParagraph"/>
              <w:spacing w:before="4"/>
              <w:rPr>
                <w:sz w:val="32"/>
              </w:rPr>
            </w:pPr>
          </w:p>
          <w:p w:rsidR="008409A8" w:rsidRDefault="007B245E">
            <w:pPr>
              <w:pStyle w:val="TableParagraph"/>
              <w:ind w:right="86"/>
              <w:jc w:val="right"/>
            </w:pPr>
            <w:r>
              <w:t>1</w:t>
            </w:r>
          </w:p>
        </w:tc>
        <w:tc>
          <w:tcPr>
            <w:tcW w:w="1686" w:type="dxa"/>
          </w:tcPr>
          <w:p w:rsidR="008409A8" w:rsidRDefault="008409A8">
            <w:pPr>
              <w:pStyle w:val="TableParagraph"/>
              <w:spacing w:before="4"/>
              <w:rPr>
                <w:sz w:val="32"/>
              </w:rPr>
            </w:pPr>
          </w:p>
          <w:p w:rsidR="008409A8" w:rsidRDefault="007B245E">
            <w:pPr>
              <w:pStyle w:val="TableParagraph"/>
              <w:ind w:left="107"/>
            </w:pPr>
            <w:r>
              <w:t>Project Director</w:t>
            </w:r>
          </w:p>
        </w:tc>
        <w:tc>
          <w:tcPr>
            <w:tcW w:w="5670" w:type="dxa"/>
          </w:tcPr>
          <w:p w:rsidR="008409A8" w:rsidRDefault="007B245E">
            <w:pPr>
              <w:pStyle w:val="TableParagraph"/>
              <w:ind w:left="106" w:right="166"/>
            </w:pPr>
            <w:r>
              <w:t>Overall technical, financial and administrative; ensure Time- Bound Action Plan, Project Implementation Plan; GB, HPC and Inter-sectoral convergence meetings; annual budgets,</w:t>
            </w:r>
          </w:p>
          <w:p w:rsidR="008409A8" w:rsidRDefault="007B245E">
            <w:pPr>
              <w:pStyle w:val="TableParagraph"/>
              <w:spacing w:line="238" w:lineRule="exact"/>
              <w:ind w:left="106"/>
            </w:pPr>
            <w:r>
              <w:t>releases and Reimbursement Claims.</w:t>
            </w:r>
          </w:p>
        </w:tc>
      </w:tr>
      <w:tr w:rsidR="008409A8">
        <w:trPr>
          <w:trHeight w:val="320"/>
        </w:trPr>
        <w:tc>
          <w:tcPr>
            <w:tcW w:w="8098" w:type="dxa"/>
            <w:gridSpan w:val="3"/>
            <w:tcBorders>
              <w:right w:val="nil"/>
            </w:tcBorders>
            <w:shd w:val="clear" w:color="auto" w:fill="F1F1F1"/>
          </w:tcPr>
          <w:p w:rsidR="008409A8" w:rsidRDefault="007B245E">
            <w:pPr>
              <w:pStyle w:val="TableParagraph"/>
              <w:spacing w:before="32"/>
              <w:ind w:left="110"/>
              <w:rPr>
                <w:b/>
              </w:rPr>
            </w:pPr>
            <w:r>
              <w:rPr>
                <w:b/>
              </w:rPr>
              <w:t>A. Planning &amp;</w:t>
            </w:r>
            <w:r>
              <w:rPr>
                <w:b/>
              </w:rPr>
              <w:t xml:space="preserve"> Implementation, Livelihoods and Capacity Development</w:t>
            </w:r>
          </w:p>
        </w:tc>
      </w:tr>
      <w:tr w:rsidR="008409A8">
        <w:trPr>
          <w:trHeight w:val="2277"/>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79"/>
              <w:ind w:right="86"/>
              <w:jc w:val="right"/>
            </w:pPr>
            <w:r>
              <w:t>1</w:t>
            </w:r>
          </w:p>
        </w:tc>
        <w:tc>
          <w:tcPr>
            <w:tcW w:w="1686" w:type="dxa"/>
          </w:tcPr>
          <w:p w:rsidR="008409A8" w:rsidRDefault="007B245E">
            <w:pPr>
              <w:pStyle w:val="TableParagraph"/>
              <w:ind w:left="107" w:right="91"/>
            </w:pPr>
            <w:r>
              <w:t>Joint Project Director/ Additional Project Director (Planning &amp; Implementation, Livelihoods and</w:t>
            </w:r>
          </w:p>
          <w:p w:rsidR="008409A8" w:rsidRDefault="007B245E">
            <w:pPr>
              <w:pStyle w:val="TableParagraph"/>
              <w:spacing w:line="252" w:lineRule="exact"/>
              <w:ind w:left="107" w:right="280"/>
            </w:pPr>
            <w:r>
              <w:t>Capacity Development)</w:t>
            </w:r>
          </w:p>
        </w:tc>
        <w:tc>
          <w:tcPr>
            <w:tcW w:w="5670" w:type="dxa"/>
          </w:tcPr>
          <w:p w:rsidR="008409A8" w:rsidRDefault="008409A8">
            <w:pPr>
              <w:pStyle w:val="TableParagraph"/>
              <w:spacing w:before="5"/>
              <w:rPr>
                <w:sz w:val="32"/>
              </w:rPr>
            </w:pPr>
          </w:p>
          <w:p w:rsidR="008409A8" w:rsidRDefault="007B245E">
            <w:pPr>
              <w:pStyle w:val="TableParagraph"/>
              <w:ind w:left="106" w:right="874"/>
            </w:pPr>
            <w:r>
              <w:t>Overall planning &amp; implementation of interventions; Annual plan,</w:t>
            </w:r>
          </w:p>
          <w:p w:rsidR="008409A8" w:rsidRDefault="007B245E">
            <w:pPr>
              <w:pStyle w:val="TableParagraph"/>
              <w:ind w:left="106" w:right="1095"/>
            </w:pPr>
            <w:r>
              <w:t>Livelihood promotion, inter-sectoral convergence, Capacity building and trainings,</w:t>
            </w:r>
          </w:p>
          <w:p w:rsidR="008409A8" w:rsidRDefault="007B245E">
            <w:pPr>
              <w:pStyle w:val="TableParagraph"/>
              <w:spacing w:before="1"/>
              <w:ind w:left="106" w:right="158"/>
            </w:pPr>
            <w:r>
              <w:t>Guide &amp; supervise DMUs and coordinate with RCCFs/ OFD Any other works assigned by the PD</w:t>
            </w:r>
          </w:p>
        </w:tc>
      </w:tr>
      <w:tr w:rsidR="008409A8">
        <w:trPr>
          <w:trHeight w:val="3287"/>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8409A8">
            <w:pPr>
              <w:pStyle w:val="TableParagraph"/>
              <w:spacing w:before="4"/>
              <w:rPr>
                <w:sz w:val="35"/>
              </w:rPr>
            </w:pPr>
          </w:p>
          <w:p w:rsidR="008409A8" w:rsidRDefault="007B245E">
            <w:pPr>
              <w:pStyle w:val="TableParagraph"/>
              <w:ind w:right="86"/>
              <w:jc w:val="right"/>
            </w:pPr>
            <w:r>
              <w:t>2</w:t>
            </w:r>
          </w:p>
        </w:tc>
        <w:tc>
          <w:tcPr>
            <w:tcW w:w="1686"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78"/>
              <w:ind w:left="107" w:right="78"/>
            </w:pPr>
            <w:r>
              <w:t>Deputy Project Director (Forestry, Biodiversity and Farm Forestry)</w:t>
            </w:r>
          </w:p>
        </w:tc>
        <w:tc>
          <w:tcPr>
            <w:tcW w:w="5670" w:type="dxa"/>
          </w:tcPr>
          <w:p w:rsidR="008409A8" w:rsidRDefault="007B245E">
            <w:pPr>
              <w:pStyle w:val="TableParagraph"/>
              <w:ind w:left="106" w:right="246"/>
              <w:jc w:val="both"/>
            </w:pPr>
            <w:r>
              <w:t>Assist APD/ JPD in annual planning and implementation of JFM and Non-JFM Models and promotion of Farm Forestry models outside forest areas;</w:t>
            </w:r>
          </w:p>
          <w:p w:rsidR="008409A8" w:rsidRDefault="007B245E">
            <w:pPr>
              <w:pStyle w:val="TableParagraph"/>
              <w:ind w:left="106" w:right="892"/>
            </w:pPr>
            <w:r>
              <w:t>Biodiversity annual planning and implementation; Guide and supervise on SATOYAMA interventions, Ecosystem health car</w:t>
            </w:r>
            <w:r>
              <w:t>d,</w:t>
            </w:r>
          </w:p>
          <w:p w:rsidR="008409A8" w:rsidRDefault="007B245E">
            <w:pPr>
              <w:pStyle w:val="TableParagraph"/>
              <w:ind w:left="106" w:right="2652"/>
            </w:pPr>
            <w:r>
              <w:t>Awareness creation in EDCs, Creation of biodiversity register, Coordinate with DMUs/ FMUs,</w:t>
            </w:r>
          </w:p>
          <w:p w:rsidR="008409A8" w:rsidRDefault="007B245E">
            <w:pPr>
              <w:pStyle w:val="TableParagraph"/>
              <w:ind w:left="106" w:right="1424"/>
            </w:pPr>
            <w:r>
              <w:t>Design templates, guidelines and manual, Monitoring &amp; reporting and capacity building; Coordinate with SPMs and other stakeholders</w:t>
            </w:r>
          </w:p>
          <w:p w:rsidR="008409A8" w:rsidRDefault="007B245E">
            <w:pPr>
              <w:pStyle w:val="TableParagraph"/>
              <w:spacing w:line="237" w:lineRule="exact"/>
              <w:ind w:left="106"/>
            </w:pPr>
            <w:r>
              <w:t>Any other works assigned by the</w:t>
            </w:r>
            <w:r>
              <w:t xml:space="preserve"> PD</w:t>
            </w:r>
          </w:p>
        </w:tc>
      </w:tr>
      <w:tr w:rsidR="008409A8">
        <w:trPr>
          <w:trHeight w:val="505"/>
        </w:trPr>
        <w:tc>
          <w:tcPr>
            <w:tcW w:w="742" w:type="dxa"/>
            <w:vMerge w:val="restart"/>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43"/>
              <w:ind w:right="86"/>
              <w:jc w:val="right"/>
            </w:pPr>
            <w:r>
              <w:t>3</w:t>
            </w:r>
          </w:p>
        </w:tc>
        <w:tc>
          <w:tcPr>
            <w:tcW w:w="1686" w:type="dxa"/>
            <w:vMerge w:val="restart"/>
          </w:tcPr>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212"/>
              <w:ind w:left="107" w:right="121"/>
            </w:pPr>
            <w:r>
              <w:t>State Programme Manager (Livelihoods, NRM and Inter- sectoral Convergence)</w:t>
            </w:r>
          </w:p>
        </w:tc>
        <w:tc>
          <w:tcPr>
            <w:tcW w:w="5670" w:type="dxa"/>
            <w:tcBorders>
              <w:bottom w:val="nil"/>
            </w:tcBorders>
          </w:tcPr>
          <w:p w:rsidR="008409A8" w:rsidRDefault="007B245E">
            <w:pPr>
              <w:pStyle w:val="TableParagraph"/>
              <w:spacing w:line="248" w:lineRule="exact"/>
              <w:ind w:left="106"/>
            </w:pPr>
            <w:r>
              <w:t>Leading Livelihood Resource Centre,</w:t>
            </w:r>
          </w:p>
          <w:p w:rsidR="008409A8" w:rsidRDefault="007B245E">
            <w:pPr>
              <w:pStyle w:val="TableParagraph"/>
              <w:spacing w:line="237" w:lineRule="exact"/>
              <w:ind w:left="106"/>
            </w:pPr>
            <w:r>
              <w:t>Nodal for Gender;</w:t>
            </w:r>
          </w:p>
        </w:tc>
      </w:tr>
      <w:tr w:rsidR="008409A8">
        <w:trPr>
          <w:trHeight w:val="2786"/>
        </w:trPr>
        <w:tc>
          <w:tcPr>
            <w:tcW w:w="742" w:type="dxa"/>
            <w:vMerge/>
            <w:tcBorders>
              <w:top w:val="nil"/>
            </w:tcBorders>
          </w:tcPr>
          <w:p w:rsidR="008409A8" w:rsidRDefault="008409A8">
            <w:pPr>
              <w:rPr>
                <w:sz w:val="2"/>
                <w:szCs w:val="2"/>
              </w:rPr>
            </w:pPr>
          </w:p>
        </w:tc>
        <w:tc>
          <w:tcPr>
            <w:tcW w:w="1686" w:type="dxa"/>
            <w:vMerge/>
            <w:tcBorders>
              <w:top w:val="nil"/>
            </w:tcBorders>
          </w:tcPr>
          <w:p w:rsidR="008409A8" w:rsidRDefault="008409A8">
            <w:pPr>
              <w:rPr>
                <w:sz w:val="2"/>
                <w:szCs w:val="2"/>
              </w:rPr>
            </w:pPr>
          </w:p>
        </w:tc>
        <w:tc>
          <w:tcPr>
            <w:tcW w:w="5670" w:type="dxa"/>
            <w:tcBorders>
              <w:top w:val="nil"/>
            </w:tcBorders>
          </w:tcPr>
          <w:p w:rsidR="008409A8" w:rsidRDefault="007B245E">
            <w:pPr>
              <w:pStyle w:val="TableParagraph"/>
              <w:ind w:left="106" w:right="98"/>
            </w:pPr>
            <w:r>
              <w:t>Assist APD/ JPD in annual planning and implementation of livelihood and NTFP interventions; design small business/ Enterprise for SHGs for income generation, cluster promotion; Coordinate for inter-sectoral convergence; design templates, Guidelines and man</w:t>
            </w:r>
            <w:r>
              <w:t xml:space="preserve">ual, monitoring &amp; reporting and capacity Building, coordinate with DMUs/ FMUs; coordinate with SPMs/ DPD and other stakeholders; guide on promotion of small Business/ enterprise, value chain and market analysis, facilitate rural financing, support cluster </w:t>
            </w:r>
            <w:r>
              <w:t>development, extend support to leverage funds;</w:t>
            </w:r>
          </w:p>
          <w:p w:rsidR="008409A8" w:rsidRDefault="007B245E">
            <w:pPr>
              <w:pStyle w:val="TableParagraph"/>
              <w:spacing w:line="240" w:lineRule="exact"/>
              <w:ind w:left="106"/>
            </w:pPr>
            <w:r>
              <w:t>Any other works assigned by the PD</w:t>
            </w:r>
          </w:p>
        </w:tc>
      </w:tr>
    </w:tbl>
    <w:p w:rsidR="008409A8" w:rsidRDefault="008409A8">
      <w:pPr>
        <w:spacing w:line="240" w:lineRule="exact"/>
        <w:sectPr w:rsidR="008409A8">
          <w:pgSz w:w="12240" w:h="15840"/>
          <w:pgMar w:top="1120" w:right="800" w:bottom="1080" w:left="1220" w:header="714" w:footer="945" w:gutter="0"/>
          <w:cols w:space="720"/>
        </w:sectPr>
      </w:pPr>
    </w:p>
    <w:p w:rsidR="008409A8" w:rsidRDefault="008409A8">
      <w:pPr>
        <w:pStyle w:val="BodyText"/>
        <w:spacing w:before="9"/>
        <w:rPr>
          <w:sz w:val="6"/>
        </w:rPr>
      </w:pPr>
    </w:p>
    <w:tbl>
      <w:tblPr>
        <w:tblW w:w="0" w:type="auto"/>
        <w:tblInd w:w="478"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CellMar>
          <w:left w:w="0" w:type="dxa"/>
          <w:right w:w="0" w:type="dxa"/>
        </w:tblCellMar>
        <w:tblLook w:val="01E0"/>
      </w:tblPr>
      <w:tblGrid>
        <w:gridCol w:w="742"/>
        <w:gridCol w:w="1686"/>
        <w:gridCol w:w="5670"/>
      </w:tblGrid>
      <w:tr w:rsidR="008409A8">
        <w:trPr>
          <w:trHeight w:val="2275"/>
        </w:trPr>
        <w:tc>
          <w:tcPr>
            <w:tcW w:w="742" w:type="dxa"/>
            <w:tcBorders>
              <w:top w:val="nil"/>
            </w:tcBorders>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76"/>
              <w:ind w:right="86"/>
              <w:jc w:val="right"/>
            </w:pPr>
            <w:r>
              <w:t>4</w:t>
            </w:r>
          </w:p>
        </w:tc>
        <w:tc>
          <w:tcPr>
            <w:tcW w:w="1686" w:type="dxa"/>
            <w:tcBorders>
              <w:top w:val="nil"/>
            </w:tcBorders>
          </w:tcPr>
          <w:p w:rsidR="008409A8" w:rsidRDefault="008409A8">
            <w:pPr>
              <w:pStyle w:val="TableParagraph"/>
              <w:spacing w:before="5"/>
              <w:rPr>
                <w:sz w:val="32"/>
              </w:rPr>
            </w:pPr>
          </w:p>
          <w:p w:rsidR="008409A8" w:rsidRDefault="007B245E">
            <w:pPr>
              <w:pStyle w:val="TableParagraph"/>
              <w:ind w:left="107" w:right="280"/>
            </w:pPr>
            <w:r>
              <w:t>State Programme Manager (Capacity and Institutional Development)</w:t>
            </w:r>
          </w:p>
        </w:tc>
        <w:tc>
          <w:tcPr>
            <w:tcW w:w="5670" w:type="dxa"/>
            <w:tcBorders>
              <w:top w:val="nil"/>
            </w:tcBorders>
          </w:tcPr>
          <w:p w:rsidR="008409A8" w:rsidRDefault="007B245E">
            <w:pPr>
              <w:pStyle w:val="TableParagraph"/>
              <w:ind w:left="106" w:right="160"/>
            </w:pPr>
            <w:r>
              <w:t>Assist APD/ JPD in annual planning and implementation; develop &amp;</w:t>
            </w:r>
            <w:r>
              <w:t xml:space="preserve"> execute capacity building plan, strategize gender mainstreaming and women/ vulnerable group empowerment, develop partnerships &amp; networks, institutional capacity building, design templates, guidelines and manual, monitoring &amp; reporting and capacity buildin</w:t>
            </w:r>
            <w:r>
              <w:t>g; coordinate with DMUs/ FMUs, coordinate with SPMs/ DPD and other stakeholders</w:t>
            </w:r>
          </w:p>
          <w:p w:rsidR="008409A8" w:rsidRDefault="007B245E">
            <w:pPr>
              <w:pStyle w:val="TableParagraph"/>
              <w:spacing w:line="238" w:lineRule="exact"/>
              <w:ind w:left="106"/>
            </w:pPr>
            <w:r>
              <w:t>Any other works assigned by the PD</w:t>
            </w:r>
          </w:p>
        </w:tc>
      </w:tr>
      <w:tr w:rsidR="008409A8">
        <w:trPr>
          <w:trHeight w:val="320"/>
        </w:trPr>
        <w:tc>
          <w:tcPr>
            <w:tcW w:w="8098" w:type="dxa"/>
            <w:gridSpan w:val="3"/>
            <w:tcBorders>
              <w:right w:val="nil"/>
            </w:tcBorders>
            <w:shd w:val="clear" w:color="auto" w:fill="F1F1F1"/>
          </w:tcPr>
          <w:p w:rsidR="008409A8" w:rsidRDefault="007B245E">
            <w:pPr>
              <w:pStyle w:val="TableParagraph"/>
              <w:spacing w:before="34"/>
              <w:ind w:left="110"/>
              <w:rPr>
                <w:b/>
              </w:rPr>
            </w:pPr>
            <w:r>
              <w:rPr>
                <w:b/>
              </w:rPr>
              <w:t>B. M&amp;E, REDD Plus and Environmental and Social Safeguards</w:t>
            </w:r>
          </w:p>
        </w:tc>
      </w:tr>
      <w:tr w:rsidR="008409A8">
        <w:trPr>
          <w:trHeight w:val="2277"/>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78"/>
              <w:ind w:right="86"/>
              <w:jc w:val="right"/>
            </w:pPr>
            <w:r>
              <w:t>1</w:t>
            </w:r>
          </w:p>
        </w:tc>
        <w:tc>
          <w:tcPr>
            <w:tcW w:w="1686" w:type="dxa"/>
          </w:tcPr>
          <w:p w:rsidR="008409A8" w:rsidRDefault="007B245E">
            <w:pPr>
              <w:pStyle w:val="TableParagraph"/>
              <w:ind w:left="107" w:right="127"/>
            </w:pPr>
            <w:r>
              <w:t>Joint Project Director/ Additional Project Director (M&amp;E, REDD+</w:t>
            </w:r>
          </w:p>
          <w:p w:rsidR="008409A8" w:rsidRDefault="007B245E">
            <w:pPr>
              <w:pStyle w:val="TableParagraph"/>
              <w:ind w:left="107" w:right="231"/>
            </w:pPr>
            <w:r>
              <w:t>and Environmental and Social</w:t>
            </w:r>
          </w:p>
          <w:p w:rsidR="008409A8" w:rsidRDefault="007B245E">
            <w:pPr>
              <w:pStyle w:val="TableParagraph"/>
              <w:spacing w:line="238" w:lineRule="exact"/>
              <w:ind w:left="107"/>
            </w:pPr>
            <w:r>
              <w:t>Safeguards)</w:t>
            </w:r>
          </w:p>
        </w:tc>
        <w:tc>
          <w:tcPr>
            <w:tcW w:w="5670" w:type="dxa"/>
          </w:tcPr>
          <w:p w:rsidR="008409A8" w:rsidRDefault="008409A8">
            <w:pPr>
              <w:pStyle w:val="TableParagraph"/>
              <w:spacing w:before="6"/>
              <w:rPr>
                <w:sz w:val="21"/>
              </w:rPr>
            </w:pPr>
          </w:p>
          <w:p w:rsidR="008409A8" w:rsidRDefault="007B245E">
            <w:pPr>
              <w:pStyle w:val="TableParagraph"/>
              <w:ind w:left="106" w:right="220"/>
            </w:pPr>
            <w:r>
              <w:t>Overall M&amp;</w:t>
            </w:r>
            <w:r>
              <w:t>E, REDD+ and Environmental and Social safeguards activities; updates on MRV protocols; guidelines and capacity development on REDD+ and safeguards initiatives, study contract management, other capacity building and trainings, supervise &amp; guide DMUs and coo</w:t>
            </w:r>
            <w:r>
              <w:t>rdinate with RCCFs/ OFD</w:t>
            </w:r>
          </w:p>
          <w:p w:rsidR="008409A8" w:rsidRDefault="007B245E">
            <w:pPr>
              <w:pStyle w:val="TableParagraph"/>
              <w:spacing w:line="253" w:lineRule="exact"/>
              <w:ind w:left="106"/>
            </w:pPr>
            <w:r>
              <w:t>Any other works assigned by the PD</w:t>
            </w:r>
          </w:p>
        </w:tc>
      </w:tr>
      <w:tr w:rsidR="008409A8">
        <w:trPr>
          <w:trHeight w:val="2024"/>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spacing w:before="5"/>
              <w:rPr>
                <w:sz w:val="28"/>
              </w:rPr>
            </w:pPr>
          </w:p>
          <w:p w:rsidR="008409A8" w:rsidRDefault="007B245E">
            <w:pPr>
              <w:pStyle w:val="TableParagraph"/>
              <w:ind w:right="86"/>
              <w:jc w:val="right"/>
            </w:pPr>
            <w:r>
              <w:t>2</w:t>
            </w:r>
          </w:p>
        </w:tc>
        <w:tc>
          <w:tcPr>
            <w:tcW w:w="1686" w:type="dxa"/>
          </w:tcPr>
          <w:p w:rsidR="008409A8" w:rsidRDefault="008409A8">
            <w:pPr>
              <w:pStyle w:val="TableParagraph"/>
              <w:spacing w:before="6"/>
              <w:rPr>
                <w:sz w:val="21"/>
              </w:rPr>
            </w:pPr>
          </w:p>
          <w:p w:rsidR="008409A8" w:rsidRDefault="007B245E">
            <w:pPr>
              <w:pStyle w:val="TableParagraph"/>
              <w:ind w:left="107" w:right="213"/>
            </w:pPr>
            <w:r>
              <w:t>Deputy Project Director (Concurrent Monitoring &amp; Evaluation and Studies)</w:t>
            </w:r>
          </w:p>
        </w:tc>
        <w:tc>
          <w:tcPr>
            <w:tcW w:w="5670" w:type="dxa"/>
          </w:tcPr>
          <w:p w:rsidR="008409A8" w:rsidRDefault="007B245E">
            <w:pPr>
              <w:pStyle w:val="TableParagraph"/>
              <w:ind w:left="106" w:right="428"/>
            </w:pPr>
            <w:r>
              <w:t>Assist APD/ JPD on M&amp;</w:t>
            </w:r>
            <w:r>
              <w:t>E activities, develop reporting templates and data formats, prepare quarterly and annual reports, develop and supervise ToRs for studies, develop guidelines and manual, capacity building, coordinate with SPM (GIS/MIS) for progress tracking and reporting on</w:t>
            </w:r>
            <w:r>
              <w:t xml:space="preserve"> performance indicators, coordinate with DMUs/ FMUs; coordinate with SPMs/ DPD and other stakeholders</w:t>
            </w:r>
          </w:p>
          <w:p w:rsidR="008409A8" w:rsidRDefault="007B245E">
            <w:pPr>
              <w:pStyle w:val="TableParagraph"/>
              <w:spacing w:line="240" w:lineRule="exact"/>
              <w:ind w:left="106"/>
            </w:pPr>
            <w:r>
              <w:t>Any other works assigned by the PD</w:t>
            </w:r>
          </w:p>
        </w:tc>
      </w:tr>
      <w:tr w:rsidR="008409A8">
        <w:trPr>
          <w:trHeight w:val="2022"/>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spacing w:before="5"/>
              <w:rPr>
                <w:sz w:val="28"/>
              </w:rPr>
            </w:pPr>
          </w:p>
          <w:p w:rsidR="008409A8" w:rsidRDefault="007B245E">
            <w:pPr>
              <w:pStyle w:val="TableParagraph"/>
              <w:ind w:right="86"/>
              <w:jc w:val="right"/>
            </w:pPr>
            <w:r>
              <w:t>3</w:t>
            </w:r>
          </w:p>
        </w:tc>
        <w:tc>
          <w:tcPr>
            <w:tcW w:w="1686" w:type="dxa"/>
          </w:tcPr>
          <w:p w:rsidR="008409A8" w:rsidRDefault="007B245E">
            <w:pPr>
              <w:pStyle w:val="TableParagraph"/>
              <w:spacing w:before="120"/>
              <w:ind w:left="107" w:right="335"/>
            </w:pPr>
            <w:r>
              <w:t>State Programme Manager (Knowledge Management, Publicity &amp; Publication)</w:t>
            </w:r>
          </w:p>
        </w:tc>
        <w:tc>
          <w:tcPr>
            <w:tcW w:w="5670" w:type="dxa"/>
          </w:tcPr>
          <w:p w:rsidR="008409A8" w:rsidRDefault="007B245E">
            <w:pPr>
              <w:pStyle w:val="TableParagraph"/>
              <w:ind w:left="106" w:right="221"/>
            </w:pPr>
            <w:r>
              <w:t>Assist APD/ JPD in project publicity and information dissemination, develop and implement communication strategy and plan; organize events/ workshops; develop knowledge material, publish newsletters, reports; design publicity and awareness campaigns, maint</w:t>
            </w:r>
            <w:r>
              <w:t>ain digital library, reporting, coordinate with DMUs/ FMUs; coordinate with SPMs/ DPD and other stakeholders.</w:t>
            </w:r>
          </w:p>
          <w:p w:rsidR="008409A8" w:rsidRDefault="007B245E">
            <w:pPr>
              <w:pStyle w:val="TableParagraph"/>
              <w:spacing w:line="238" w:lineRule="exact"/>
              <w:ind w:left="106"/>
            </w:pPr>
            <w:r>
              <w:t>Any other works assigned by the PD</w:t>
            </w:r>
          </w:p>
        </w:tc>
      </w:tr>
      <w:tr w:rsidR="008409A8">
        <w:trPr>
          <w:trHeight w:val="2277"/>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178"/>
              <w:ind w:right="86"/>
              <w:jc w:val="right"/>
            </w:pPr>
            <w:r>
              <w:t>4</w:t>
            </w:r>
          </w:p>
        </w:tc>
        <w:tc>
          <w:tcPr>
            <w:tcW w:w="1686" w:type="dxa"/>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ind w:left="107" w:right="219"/>
            </w:pPr>
            <w:r>
              <w:t>State Programme Manager (GIS, MIS and Website)</w:t>
            </w:r>
          </w:p>
        </w:tc>
        <w:tc>
          <w:tcPr>
            <w:tcW w:w="5670" w:type="dxa"/>
          </w:tcPr>
          <w:p w:rsidR="008409A8" w:rsidRDefault="007B245E">
            <w:pPr>
              <w:pStyle w:val="TableParagraph"/>
              <w:ind w:left="106" w:right="76"/>
            </w:pPr>
            <w:r>
              <w:t>Assist APD/ JPD in GIS based M&amp;</w:t>
            </w:r>
            <w:r>
              <w:t>E, maintain GIS systems and equipment, software inventory &amp; maintenance, procurement of imageries and spatial analysis, map production for planning &amp; decision making, monitoring &amp; reporting; establish GIS operations at all levels – PMU, DMU and FMU; coordi</w:t>
            </w:r>
            <w:r>
              <w:t>nate with GIS Lab in OFD; coordinate with DPD for progress tracking and reporting; coordinate with SPMs/ DPD and other stakeholders.</w:t>
            </w:r>
          </w:p>
          <w:p w:rsidR="008409A8" w:rsidRDefault="007B245E">
            <w:pPr>
              <w:pStyle w:val="TableParagraph"/>
              <w:spacing w:line="238" w:lineRule="exact"/>
              <w:ind w:left="106"/>
            </w:pPr>
            <w:r>
              <w:t>Any other works assigned by the PD</w:t>
            </w:r>
          </w:p>
        </w:tc>
      </w:tr>
      <w:tr w:rsidR="008409A8">
        <w:trPr>
          <w:trHeight w:val="2024"/>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spacing w:before="5"/>
              <w:rPr>
                <w:sz w:val="28"/>
              </w:rPr>
            </w:pPr>
          </w:p>
          <w:p w:rsidR="008409A8" w:rsidRDefault="007B245E">
            <w:pPr>
              <w:pStyle w:val="TableParagraph"/>
              <w:ind w:right="86"/>
              <w:jc w:val="right"/>
            </w:pPr>
            <w:r>
              <w:t>5</w:t>
            </w:r>
          </w:p>
        </w:tc>
        <w:tc>
          <w:tcPr>
            <w:tcW w:w="1686" w:type="dxa"/>
          </w:tcPr>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202"/>
              <w:ind w:left="107" w:right="757"/>
            </w:pPr>
            <w:r>
              <w:t>System Manager</w:t>
            </w:r>
          </w:p>
        </w:tc>
        <w:tc>
          <w:tcPr>
            <w:tcW w:w="5670" w:type="dxa"/>
          </w:tcPr>
          <w:p w:rsidR="008409A8" w:rsidRDefault="007B245E">
            <w:pPr>
              <w:pStyle w:val="TableParagraph"/>
              <w:ind w:left="106" w:right="73"/>
            </w:pPr>
            <w:r>
              <w:t xml:space="preserve">Assist SPM (GIS/ MIS), maintain systems, equipment and networks, system administrator, MIS operations at all levels – PMU, DMU and FMU, computer generated analytical MIS reports, website and digital repository, software inventory &amp; maintenance; coordinate </w:t>
            </w:r>
            <w:r>
              <w:t>with SPMs/ DPD and other stakeholders.</w:t>
            </w:r>
          </w:p>
          <w:p w:rsidR="008409A8" w:rsidRDefault="007B245E">
            <w:pPr>
              <w:pStyle w:val="TableParagraph"/>
              <w:ind w:left="106"/>
            </w:pPr>
            <w:r>
              <w:t>Any other works assigned by the PD</w:t>
            </w:r>
          </w:p>
        </w:tc>
      </w:tr>
    </w:tbl>
    <w:p w:rsidR="008409A8" w:rsidRDefault="008409A8">
      <w:pPr>
        <w:sectPr w:rsidR="008409A8">
          <w:pgSz w:w="12240" w:h="15840"/>
          <w:pgMar w:top="1120" w:right="800" w:bottom="1080" w:left="1220" w:header="714" w:footer="945" w:gutter="0"/>
          <w:cols w:space="720"/>
        </w:sectPr>
      </w:pPr>
    </w:p>
    <w:p w:rsidR="008409A8" w:rsidRDefault="008409A8">
      <w:pPr>
        <w:pStyle w:val="BodyText"/>
        <w:spacing w:before="7"/>
        <w:rPr>
          <w:sz w:val="7"/>
        </w:rPr>
      </w:pPr>
    </w:p>
    <w:tbl>
      <w:tblPr>
        <w:tblW w:w="0" w:type="auto"/>
        <w:tblInd w:w="478"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CellMar>
          <w:left w:w="0" w:type="dxa"/>
          <w:right w:w="0" w:type="dxa"/>
        </w:tblCellMar>
        <w:tblLook w:val="01E0"/>
      </w:tblPr>
      <w:tblGrid>
        <w:gridCol w:w="742"/>
        <w:gridCol w:w="1686"/>
        <w:gridCol w:w="5670"/>
      </w:tblGrid>
      <w:tr w:rsidR="008409A8">
        <w:trPr>
          <w:trHeight w:val="318"/>
        </w:trPr>
        <w:tc>
          <w:tcPr>
            <w:tcW w:w="8098" w:type="dxa"/>
            <w:gridSpan w:val="3"/>
            <w:tcBorders>
              <w:right w:val="nil"/>
            </w:tcBorders>
            <w:shd w:val="clear" w:color="auto" w:fill="F1F1F1"/>
          </w:tcPr>
          <w:p w:rsidR="008409A8" w:rsidRDefault="007B245E">
            <w:pPr>
              <w:pStyle w:val="TableParagraph"/>
              <w:spacing w:before="32"/>
              <w:ind w:left="110"/>
              <w:rPr>
                <w:b/>
              </w:rPr>
            </w:pPr>
            <w:r>
              <w:rPr>
                <w:b/>
              </w:rPr>
              <w:t>C. Administration, Finance and Audits</w:t>
            </w:r>
          </w:p>
        </w:tc>
      </w:tr>
      <w:tr w:rsidR="008409A8">
        <w:trPr>
          <w:trHeight w:val="1770"/>
        </w:trPr>
        <w:tc>
          <w:tcPr>
            <w:tcW w:w="742" w:type="dxa"/>
          </w:tcPr>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202"/>
              <w:ind w:right="86"/>
              <w:jc w:val="right"/>
            </w:pPr>
            <w:r>
              <w:t>1</w:t>
            </w:r>
          </w:p>
        </w:tc>
        <w:tc>
          <w:tcPr>
            <w:tcW w:w="1686" w:type="dxa"/>
          </w:tcPr>
          <w:p w:rsidR="008409A8" w:rsidRDefault="007B245E">
            <w:pPr>
              <w:pStyle w:val="TableParagraph"/>
              <w:ind w:left="107" w:right="78"/>
            </w:pPr>
            <w:r>
              <w:t>Joint Project Director/ Additional Project Director (Administration, Finance and</w:t>
            </w:r>
          </w:p>
          <w:p w:rsidR="008409A8" w:rsidRDefault="007B245E">
            <w:pPr>
              <w:pStyle w:val="TableParagraph"/>
              <w:spacing w:line="237" w:lineRule="exact"/>
              <w:ind w:left="107"/>
            </w:pPr>
            <w:r>
              <w:t>Audits)</w:t>
            </w:r>
          </w:p>
        </w:tc>
        <w:tc>
          <w:tcPr>
            <w:tcW w:w="5670" w:type="dxa"/>
          </w:tcPr>
          <w:p w:rsidR="008409A8" w:rsidRDefault="007B245E">
            <w:pPr>
              <w:pStyle w:val="TableParagraph"/>
              <w:ind w:left="106" w:right="166"/>
            </w:pPr>
            <w:r>
              <w:t xml:space="preserve">Overall supervision, administration &amp; finance aspects; managing contracts - human resources, outsourcing, procurement of goods &amp; services; annual budget &amp; releases, expenditure; claims and fund disbursement, facilitate statutory and concurrent audits; RTI </w:t>
            </w:r>
            <w:r>
              <w:t>and Grievance redressal issues</w:t>
            </w:r>
          </w:p>
          <w:p w:rsidR="008409A8" w:rsidRDefault="007B245E">
            <w:pPr>
              <w:pStyle w:val="TableParagraph"/>
              <w:spacing w:line="237" w:lineRule="exact"/>
              <w:ind w:left="106"/>
            </w:pPr>
            <w:r>
              <w:t>Any other works assigned by the PD</w:t>
            </w:r>
          </w:p>
        </w:tc>
      </w:tr>
      <w:tr w:rsidR="008409A8">
        <w:trPr>
          <w:trHeight w:val="1772"/>
        </w:trPr>
        <w:tc>
          <w:tcPr>
            <w:tcW w:w="742" w:type="dxa"/>
          </w:tcPr>
          <w:p w:rsidR="008409A8" w:rsidRDefault="008409A8">
            <w:pPr>
              <w:pStyle w:val="TableParagraph"/>
              <w:rPr>
                <w:sz w:val="24"/>
              </w:rPr>
            </w:pPr>
          </w:p>
          <w:p w:rsidR="008409A8" w:rsidRDefault="008409A8">
            <w:pPr>
              <w:pStyle w:val="TableParagraph"/>
              <w:rPr>
                <w:sz w:val="24"/>
              </w:rPr>
            </w:pPr>
          </w:p>
          <w:p w:rsidR="008409A8" w:rsidRDefault="007B245E">
            <w:pPr>
              <w:pStyle w:val="TableParagraph"/>
              <w:spacing w:before="202"/>
              <w:ind w:right="86"/>
              <w:jc w:val="right"/>
            </w:pPr>
            <w:r>
              <w:t>2</w:t>
            </w:r>
          </w:p>
        </w:tc>
        <w:tc>
          <w:tcPr>
            <w:tcW w:w="1686" w:type="dxa"/>
          </w:tcPr>
          <w:p w:rsidR="008409A8" w:rsidRDefault="008409A8">
            <w:pPr>
              <w:pStyle w:val="TableParagraph"/>
              <w:spacing w:before="7"/>
              <w:rPr>
                <w:sz w:val="32"/>
              </w:rPr>
            </w:pPr>
          </w:p>
          <w:p w:rsidR="008409A8" w:rsidRDefault="007B245E">
            <w:pPr>
              <w:pStyle w:val="TableParagraph"/>
              <w:ind w:left="107" w:right="133"/>
            </w:pPr>
            <w:r>
              <w:t>Deputy Project Director (Administration &amp; Finance)</w:t>
            </w:r>
          </w:p>
        </w:tc>
        <w:tc>
          <w:tcPr>
            <w:tcW w:w="5670" w:type="dxa"/>
          </w:tcPr>
          <w:p w:rsidR="008409A8" w:rsidRDefault="007B245E">
            <w:pPr>
              <w:pStyle w:val="TableParagraph"/>
              <w:ind w:left="140" w:right="335" w:hanging="34"/>
            </w:pPr>
            <w:r>
              <w:t>Assist APD/ JPD, prepare agenda for EC, GB, HPC, AGM meetings, initiate communications &amp;</w:t>
            </w:r>
            <w:r>
              <w:t xml:space="preserve"> meeting letters, document and maintain proceedings &amp; all records and contracts, supervising Accounts Manager, coordinate with DMUs/ FMUs; coordinate with SPMs/ DPD and other stakeholders.</w:t>
            </w:r>
          </w:p>
          <w:p w:rsidR="008409A8" w:rsidRDefault="007B245E">
            <w:pPr>
              <w:pStyle w:val="TableParagraph"/>
              <w:spacing w:line="239" w:lineRule="exact"/>
              <w:ind w:left="106"/>
            </w:pPr>
            <w:r>
              <w:t>Any other works assigned by the PD</w:t>
            </w:r>
          </w:p>
        </w:tc>
      </w:tr>
      <w:tr w:rsidR="008409A8">
        <w:trPr>
          <w:trHeight w:val="2022"/>
        </w:trPr>
        <w:tc>
          <w:tcPr>
            <w:tcW w:w="742" w:type="dxa"/>
          </w:tcPr>
          <w:p w:rsidR="008409A8" w:rsidRDefault="008409A8">
            <w:pPr>
              <w:pStyle w:val="TableParagraph"/>
              <w:rPr>
                <w:sz w:val="24"/>
              </w:rPr>
            </w:pPr>
          </w:p>
          <w:p w:rsidR="008409A8" w:rsidRDefault="008409A8">
            <w:pPr>
              <w:pStyle w:val="TableParagraph"/>
              <w:rPr>
                <w:sz w:val="24"/>
              </w:rPr>
            </w:pPr>
          </w:p>
          <w:p w:rsidR="008409A8" w:rsidRDefault="008409A8">
            <w:pPr>
              <w:pStyle w:val="TableParagraph"/>
              <w:spacing w:before="5"/>
              <w:rPr>
                <w:sz w:val="28"/>
              </w:rPr>
            </w:pPr>
          </w:p>
          <w:p w:rsidR="008409A8" w:rsidRDefault="007B245E">
            <w:pPr>
              <w:pStyle w:val="TableParagraph"/>
              <w:ind w:right="86"/>
              <w:jc w:val="right"/>
            </w:pPr>
            <w:r>
              <w:t>3</w:t>
            </w:r>
          </w:p>
        </w:tc>
        <w:tc>
          <w:tcPr>
            <w:tcW w:w="1686" w:type="dxa"/>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spacing w:before="1"/>
              <w:ind w:left="107" w:right="512"/>
            </w:pPr>
            <w:r>
              <w:t>State Programme Manager (Audits)</w:t>
            </w:r>
          </w:p>
        </w:tc>
        <w:tc>
          <w:tcPr>
            <w:tcW w:w="5670" w:type="dxa"/>
          </w:tcPr>
          <w:p w:rsidR="008409A8" w:rsidRDefault="007B245E">
            <w:pPr>
              <w:pStyle w:val="TableParagraph"/>
              <w:ind w:left="106" w:right="282"/>
            </w:pPr>
            <w:r>
              <w:t>Assist APD/ JPD in establishing financial control systems, establish financial management and project accounting systems, monitoring financial progress and expenditures, facilitate Statutory Audits, conduct/ supervise Inter</w:t>
            </w:r>
            <w:r>
              <w:t>nal/ Concurrent Audits, filing tax returns, capacity development of stakeholders, coordinate with DMUs/ FMUs, coordinate with SPMs/ DPD and other stakeholders.</w:t>
            </w:r>
          </w:p>
          <w:p w:rsidR="008409A8" w:rsidRDefault="007B245E">
            <w:pPr>
              <w:pStyle w:val="TableParagraph"/>
              <w:spacing w:line="238" w:lineRule="exact"/>
              <w:ind w:left="106"/>
            </w:pPr>
            <w:r>
              <w:t>Any other works assigned by the PD</w:t>
            </w:r>
          </w:p>
        </w:tc>
      </w:tr>
      <w:tr w:rsidR="008409A8">
        <w:trPr>
          <w:trHeight w:val="1012"/>
        </w:trPr>
        <w:tc>
          <w:tcPr>
            <w:tcW w:w="742" w:type="dxa"/>
          </w:tcPr>
          <w:p w:rsidR="008409A8" w:rsidRDefault="008409A8">
            <w:pPr>
              <w:pStyle w:val="TableParagraph"/>
              <w:spacing w:before="7"/>
              <w:rPr>
                <w:sz w:val="32"/>
              </w:rPr>
            </w:pPr>
          </w:p>
          <w:p w:rsidR="008409A8" w:rsidRDefault="007B245E">
            <w:pPr>
              <w:pStyle w:val="TableParagraph"/>
              <w:ind w:right="86"/>
              <w:jc w:val="right"/>
            </w:pPr>
            <w:r>
              <w:t>4</w:t>
            </w:r>
          </w:p>
        </w:tc>
        <w:tc>
          <w:tcPr>
            <w:tcW w:w="1686" w:type="dxa"/>
          </w:tcPr>
          <w:p w:rsidR="008409A8" w:rsidRDefault="008409A8">
            <w:pPr>
              <w:pStyle w:val="TableParagraph"/>
              <w:spacing w:before="7"/>
              <w:rPr>
                <w:sz w:val="32"/>
              </w:rPr>
            </w:pPr>
          </w:p>
          <w:p w:rsidR="008409A8" w:rsidRDefault="007B245E">
            <w:pPr>
              <w:pStyle w:val="TableParagraph"/>
              <w:ind w:left="107"/>
            </w:pPr>
            <w:r>
              <w:t>Office Manager</w:t>
            </w:r>
          </w:p>
        </w:tc>
        <w:tc>
          <w:tcPr>
            <w:tcW w:w="5670" w:type="dxa"/>
          </w:tcPr>
          <w:p w:rsidR="008409A8" w:rsidRDefault="007B245E">
            <w:pPr>
              <w:pStyle w:val="TableParagraph"/>
              <w:ind w:left="106" w:right="256"/>
            </w:pPr>
            <w:r>
              <w:t>Assist APD/JPD; logistics and protocols; O&amp;M of vehicles, office, equipment, security, store; organizing meetings &amp; events.</w:t>
            </w:r>
          </w:p>
          <w:p w:rsidR="008409A8" w:rsidRDefault="007B245E">
            <w:pPr>
              <w:pStyle w:val="TableParagraph"/>
              <w:spacing w:line="237" w:lineRule="exact"/>
              <w:ind w:left="106"/>
            </w:pPr>
            <w:r>
              <w:t>Any other works assigned by the PD</w:t>
            </w:r>
          </w:p>
        </w:tc>
      </w:tr>
      <w:tr w:rsidR="008409A8">
        <w:trPr>
          <w:trHeight w:val="1012"/>
        </w:trPr>
        <w:tc>
          <w:tcPr>
            <w:tcW w:w="742" w:type="dxa"/>
          </w:tcPr>
          <w:p w:rsidR="008409A8" w:rsidRDefault="008409A8">
            <w:pPr>
              <w:pStyle w:val="TableParagraph"/>
              <w:spacing w:before="7"/>
              <w:rPr>
                <w:sz w:val="32"/>
              </w:rPr>
            </w:pPr>
          </w:p>
          <w:p w:rsidR="008409A8" w:rsidRDefault="007B245E">
            <w:pPr>
              <w:pStyle w:val="TableParagraph"/>
              <w:ind w:right="86"/>
              <w:jc w:val="right"/>
            </w:pPr>
            <w:r>
              <w:t>5</w:t>
            </w:r>
          </w:p>
        </w:tc>
        <w:tc>
          <w:tcPr>
            <w:tcW w:w="1686" w:type="dxa"/>
          </w:tcPr>
          <w:p w:rsidR="008409A8" w:rsidRDefault="008409A8">
            <w:pPr>
              <w:pStyle w:val="TableParagraph"/>
              <w:spacing w:before="6"/>
              <w:rPr>
                <w:sz w:val="21"/>
              </w:rPr>
            </w:pPr>
          </w:p>
          <w:p w:rsidR="008409A8" w:rsidRDefault="007B245E">
            <w:pPr>
              <w:pStyle w:val="TableParagraph"/>
              <w:ind w:left="107" w:right="708"/>
            </w:pPr>
            <w:r>
              <w:t>Accounts Manager</w:t>
            </w:r>
          </w:p>
        </w:tc>
        <w:tc>
          <w:tcPr>
            <w:tcW w:w="5670" w:type="dxa"/>
          </w:tcPr>
          <w:p w:rsidR="008409A8" w:rsidRDefault="007B245E">
            <w:pPr>
              <w:pStyle w:val="TableParagraph"/>
              <w:ind w:left="106" w:right="348"/>
            </w:pPr>
            <w:r>
              <w:t>Assist DPD, ensure timely budget/ releases, utilization and SOEs/ claims; reconciliation of funds and assist audits, supervise Accountants.</w:t>
            </w:r>
          </w:p>
          <w:p w:rsidR="008409A8" w:rsidRDefault="007B245E">
            <w:pPr>
              <w:pStyle w:val="TableParagraph"/>
              <w:spacing w:line="238" w:lineRule="exact"/>
              <w:ind w:left="106"/>
            </w:pPr>
            <w:r>
              <w:t>Any other works assigned by the PD</w:t>
            </w:r>
          </w:p>
        </w:tc>
      </w:tr>
      <w:tr w:rsidR="008409A8">
        <w:trPr>
          <w:trHeight w:val="1266"/>
        </w:trPr>
        <w:tc>
          <w:tcPr>
            <w:tcW w:w="742" w:type="dxa"/>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ind w:right="86"/>
              <w:jc w:val="right"/>
            </w:pPr>
            <w:r>
              <w:t>6</w:t>
            </w:r>
          </w:p>
        </w:tc>
        <w:tc>
          <w:tcPr>
            <w:tcW w:w="1686" w:type="dxa"/>
          </w:tcPr>
          <w:p w:rsidR="008409A8" w:rsidRDefault="008409A8">
            <w:pPr>
              <w:pStyle w:val="TableParagraph"/>
              <w:spacing w:before="6"/>
              <w:rPr>
                <w:sz w:val="21"/>
              </w:rPr>
            </w:pPr>
          </w:p>
          <w:p w:rsidR="008409A8" w:rsidRDefault="007B245E">
            <w:pPr>
              <w:pStyle w:val="TableParagraph"/>
              <w:ind w:left="107" w:right="225"/>
            </w:pPr>
            <w:r>
              <w:t>Accountants (SOEs/ Claims &amp; Audits)</w:t>
            </w:r>
          </w:p>
        </w:tc>
        <w:tc>
          <w:tcPr>
            <w:tcW w:w="5670" w:type="dxa"/>
          </w:tcPr>
          <w:p w:rsidR="008409A8" w:rsidRDefault="007B245E">
            <w:pPr>
              <w:pStyle w:val="TableParagraph"/>
              <w:ind w:left="106" w:right="287"/>
            </w:pPr>
            <w:r>
              <w:t>Assist Accounts Manager for day-to-day accounting activities; preparation and maintain SOEs; submit claims to CAAA/ JICA; reconciliation of annual budgets and disbursements; facilitate and assist audits.</w:t>
            </w:r>
          </w:p>
          <w:p w:rsidR="008409A8" w:rsidRDefault="007B245E">
            <w:pPr>
              <w:pStyle w:val="TableParagraph"/>
              <w:spacing w:line="240" w:lineRule="exact"/>
              <w:ind w:left="106"/>
            </w:pPr>
            <w:r>
              <w:t>Any other works assigned by the PD</w:t>
            </w:r>
          </w:p>
        </w:tc>
      </w:tr>
      <w:tr w:rsidR="008409A8">
        <w:trPr>
          <w:trHeight w:val="1264"/>
        </w:trPr>
        <w:tc>
          <w:tcPr>
            <w:tcW w:w="742" w:type="dxa"/>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ind w:right="86"/>
              <w:jc w:val="right"/>
            </w:pPr>
            <w:r>
              <w:t>7</w:t>
            </w:r>
          </w:p>
        </w:tc>
        <w:tc>
          <w:tcPr>
            <w:tcW w:w="1686" w:type="dxa"/>
          </w:tcPr>
          <w:p w:rsidR="008409A8" w:rsidRDefault="008409A8">
            <w:pPr>
              <w:pStyle w:val="TableParagraph"/>
              <w:spacing w:before="3"/>
              <w:rPr>
                <w:sz w:val="21"/>
              </w:rPr>
            </w:pPr>
          </w:p>
          <w:p w:rsidR="008409A8" w:rsidRDefault="007B245E">
            <w:pPr>
              <w:pStyle w:val="TableParagraph"/>
              <w:spacing w:before="1"/>
              <w:ind w:left="107" w:right="439"/>
            </w:pPr>
            <w:r>
              <w:t>Accountants (Salaries &amp; Taxes)</w:t>
            </w:r>
          </w:p>
        </w:tc>
        <w:tc>
          <w:tcPr>
            <w:tcW w:w="5670" w:type="dxa"/>
          </w:tcPr>
          <w:p w:rsidR="008409A8" w:rsidRDefault="007B245E">
            <w:pPr>
              <w:pStyle w:val="TableParagraph"/>
              <w:ind w:left="106" w:right="459"/>
            </w:pPr>
            <w:r>
              <w:t>Assist Accounts Manager for day-to-day accounting activities; preparation and maintain salary/ remunerations details and payments; computation and deposit of taxes; assist audits.</w:t>
            </w:r>
          </w:p>
          <w:p w:rsidR="008409A8" w:rsidRDefault="007B245E">
            <w:pPr>
              <w:pStyle w:val="TableParagraph"/>
              <w:spacing w:line="239" w:lineRule="exact"/>
              <w:ind w:left="106"/>
            </w:pPr>
            <w:r>
              <w:t>Any other works assigned by the PD</w:t>
            </w:r>
          </w:p>
        </w:tc>
      </w:tr>
      <w:tr w:rsidR="008409A8">
        <w:trPr>
          <w:trHeight w:val="1267"/>
        </w:trPr>
        <w:tc>
          <w:tcPr>
            <w:tcW w:w="742" w:type="dxa"/>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spacing w:before="1"/>
              <w:ind w:right="86"/>
              <w:jc w:val="right"/>
            </w:pPr>
            <w:r>
              <w:t>8</w:t>
            </w:r>
          </w:p>
        </w:tc>
        <w:tc>
          <w:tcPr>
            <w:tcW w:w="1686" w:type="dxa"/>
          </w:tcPr>
          <w:p w:rsidR="008409A8" w:rsidRDefault="008409A8">
            <w:pPr>
              <w:pStyle w:val="TableParagraph"/>
              <w:spacing w:before="6"/>
              <w:rPr>
                <w:sz w:val="21"/>
              </w:rPr>
            </w:pPr>
          </w:p>
          <w:p w:rsidR="008409A8" w:rsidRDefault="007B245E">
            <w:pPr>
              <w:pStyle w:val="TableParagraph"/>
              <w:spacing w:before="1"/>
              <w:ind w:left="107" w:right="456"/>
              <w:jc w:val="both"/>
            </w:pPr>
            <w:r>
              <w:t>Accountants (Releases &amp; Accounts)</w:t>
            </w:r>
          </w:p>
        </w:tc>
        <w:tc>
          <w:tcPr>
            <w:tcW w:w="5670" w:type="dxa"/>
          </w:tcPr>
          <w:p w:rsidR="008409A8" w:rsidRDefault="007B245E">
            <w:pPr>
              <w:pStyle w:val="TableParagraph"/>
              <w:ind w:left="106" w:right="215"/>
            </w:pPr>
            <w:r>
              <w:t>Assist Accounts Manager for day-to-day accounting activities; releases of funds to DMUs, seeking Utilization Certificates and reconciliation of budget, releases, and assist audits.</w:t>
            </w:r>
          </w:p>
          <w:p w:rsidR="008409A8" w:rsidRDefault="007B245E">
            <w:pPr>
              <w:pStyle w:val="TableParagraph"/>
              <w:spacing w:line="240" w:lineRule="exact"/>
              <w:ind w:left="106"/>
            </w:pPr>
            <w:r>
              <w:t>Any other works assigned by the PD</w:t>
            </w:r>
          </w:p>
        </w:tc>
      </w:tr>
    </w:tbl>
    <w:p w:rsidR="008409A8" w:rsidRDefault="008409A8">
      <w:pPr>
        <w:spacing w:line="240" w:lineRule="exact"/>
        <w:sectPr w:rsidR="008409A8">
          <w:pgSz w:w="12240" w:h="15840"/>
          <w:pgMar w:top="1120" w:right="800" w:bottom="1080" w:left="1220" w:header="714" w:footer="945" w:gutter="0"/>
          <w:cols w:space="720"/>
        </w:sectPr>
      </w:pPr>
    </w:p>
    <w:p w:rsidR="008409A8" w:rsidRDefault="008409A8">
      <w:pPr>
        <w:pStyle w:val="BodyText"/>
        <w:rPr>
          <w:sz w:val="20"/>
        </w:rPr>
      </w:pPr>
    </w:p>
    <w:p w:rsidR="008409A8" w:rsidRDefault="008409A8">
      <w:pPr>
        <w:pStyle w:val="BodyText"/>
        <w:spacing w:before="1"/>
        <w:rPr>
          <w:sz w:val="16"/>
        </w:rPr>
      </w:pPr>
    </w:p>
    <w:p w:rsidR="008409A8" w:rsidRDefault="007B245E">
      <w:pPr>
        <w:spacing w:before="92" w:line="434" w:lineRule="auto"/>
        <w:ind w:left="1511" w:right="4006" w:firstLine="3115"/>
        <w:rPr>
          <w:b/>
        </w:rPr>
      </w:pPr>
      <w:r>
        <w:rPr>
          <w:b/>
        </w:rPr>
        <w:t>Annexure 3 Roles and responsibilities at DMUs and FMUS</w:t>
      </w:r>
    </w:p>
    <w:p w:rsidR="008409A8" w:rsidRDefault="008409A8">
      <w:pPr>
        <w:pStyle w:val="BodyText"/>
        <w:spacing w:before="3"/>
        <w:rPr>
          <w:b/>
          <w:sz w:val="22"/>
        </w:rPr>
      </w:pPr>
    </w:p>
    <w:tbl>
      <w:tblPr>
        <w:tblW w:w="0" w:type="auto"/>
        <w:tblInd w:w="1584"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CellMar>
          <w:left w:w="0" w:type="dxa"/>
          <w:right w:w="0" w:type="dxa"/>
        </w:tblCellMar>
        <w:tblLook w:val="01E0"/>
      </w:tblPr>
      <w:tblGrid>
        <w:gridCol w:w="2569"/>
        <w:gridCol w:w="4693"/>
      </w:tblGrid>
      <w:tr w:rsidR="008409A8">
        <w:trPr>
          <w:trHeight w:val="318"/>
        </w:trPr>
        <w:tc>
          <w:tcPr>
            <w:tcW w:w="7262" w:type="dxa"/>
            <w:gridSpan w:val="2"/>
            <w:shd w:val="clear" w:color="auto" w:fill="ADAAAA"/>
          </w:tcPr>
          <w:p w:rsidR="008409A8" w:rsidRDefault="007B245E">
            <w:pPr>
              <w:pStyle w:val="TableParagraph"/>
              <w:spacing w:before="32"/>
              <w:ind w:left="2280"/>
              <w:rPr>
                <w:b/>
              </w:rPr>
            </w:pPr>
            <w:r>
              <w:rPr>
                <w:b/>
              </w:rPr>
              <w:t>Divisional Management Unit</w:t>
            </w:r>
          </w:p>
        </w:tc>
      </w:tr>
      <w:tr w:rsidR="008409A8">
        <w:trPr>
          <w:trHeight w:val="320"/>
        </w:trPr>
        <w:tc>
          <w:tcPr>
            <w:tcW w:w="2569" w:type="dxa"/>
            <w:tcBorders>
              <w:left w:val="nil"/>
            </w:tcBorders>
            <w:shd w:val="clear" w:color="auto" w:fill="ADAAAA"/>
          </w:tcPr>
          <w:p w:rsidR="008409A8" w:rsidRDefault="007B245E">
            <w:pPr>
              <w:pStyle w:val="TableParagraph"/>
              <w:spacing w:before="34"/>
              <w:ind w:left="120"/>
              <w:rPr>
                <w:b/>
              </w:rPr>
            </w:pPr>
            <w:r>
              <w:rPr>
                <w:b/>
              </w:rPr>
              <w:t>Position</w:t>
            </w:r>
          </w:p>
        </w:tc>
        <w:tc>
          <w:tcPr>
            <w:tcW w:w="4693" w:type="dxa"/>
            <w:shd w:val="clear" w:color="auto" w:fill="ADAAAA"/>
          </w:tcPr>
          <w:p w:rsidR="008409A8" w:rsidRDefault="007B245E">
            <w:pPr>
              <w:pStyle w:val="TableParagraph"/>
              <w:spacing w:before="34"/>
              <w:ind w:left="107"/>
              <w:rPr>
                <w:b/>
              </w:rPr>
            </w:pPr>
            <w:r>
              <w:rPr>
                <w:b/>
              </w:rPr>
              <w:t>Key Responsibilities</w:t>
            </w:r>
          </w:p>
        </w:tc>
      </w:tr>
      <w:tr w:rsidR="008409A8">
        <w:trPr>
          <w:trHeight w:val="1518"/>
        </w:trPr>
        <w:tc>
          <w:tcPr>
            <w:tcW w:w="2569" w:type="dxa"/>
            <w:tcBorders>
              <w:left w:val="nil"/>
            </w:tcBorders>
          </w:tcPr>
          <w:p w:rsidR="008409A8" w:rsidRDefault="008409A8">
            <w:pPr>
              <w:pStyle w:val="TableParagraph"/>
              <w:rPr>
                <w:b/>
                <w:sz w:val="24"/>
              </w:rPr>
            </w:pPr>
          </w:p>
          <w:p w:rsidR="008409A8" w:rsidRDefault="008409A8">
            <w:pPr>
              <w:pStyle w:val="TableParagraph"/>
              <w:spacing w:before="6"/>
              <w:rPr>
                <w:b/>
                <w:sz w:val="30"/>
              </w:rPr>
            </w:pPr>
          </w:p>
          <w:p w:rsidR="008409A8" w:rsidRDefault="007B245E">
            <w:pPr>
              <w:pStyle w:val="TableParagraph"/>
              <w:ind w:left="120"/>
            </w:pPr>
            <w:r>
              <w:t>DMU Chief</w:t>
            </w:r>
          </w:p>
        </w:tc>
        <w:tc>
          <w:tcPr>
            <w:tcW w:w="4693" w:type="dxa"/>
          </w:tcPr>
          <w:p w:rsidR="008409A8" w:rsidRDefault="007B245E">
            <w:pPr>
              <w:pStyle w:val="TableParagraph"/>
              <w:spacing w:line="242" w:lineRule="auto"/>
              <w:ind w:left="107"/>
            </w:pPr>
            <w:r>
              <w:t>Overall technical, financial and administrative, annual plan,</w:t>
            </w:r>
          </w:p>
          <w:p w:rsidR="008409A8" w:rsidRDefault="007B245E">
            <w:pPr>
              <w:pStyle w:val="TableParagraph"/>
              <w:spacing w:line="248" w:lineRule="exact"/>
              <w:ind w:left="107"/>
            </w:pPr>
            <w:r>
              <w:t>SOEs,</w:t>
            </w:r>
          </w:p>
          <w:p w:rsidR="008409A8" w:rsidRDefault="007B245E">
            <w:pPr>
              <w:pStyle w:val="TableParagraph"/>
              <w:spacing w:line="252" w:lineRule="exact"/>
              <w:ind w:left="107"/>
            </w:pPr>
            <w:r>
              <w:t>project reviews &amp; reporting;</w:t>
            </w:r>
          </w:p>
          <w:p w:rsidR="008409A8" w:rsidRDefault="007B245E">
            <w:pPr>
              <w:pStyle w:val="TableParagraph"/>
              <w:spacing w:line="252" w:lineRule="exact"/>
              <w:ind w:left="107" w:right="514"/>
            </w:pPr>
            <w:r>
              <w:t>facilitate inter-sectoral convergence at district level</w:t>
            </w:r>
          </w:p>
        </w:tc>
      </w:tr>
      <w:tr w:rsidR="008409A8">
        <w:trPr>
          <w:trHeight w:val="2023"/>
        </w:trPr>
        <w:tc>
          <w:tcPr>
            <w:tcW w:w="2569" w:type="dxa"/>
            <w:tcBorders>
              <w:left w:val="nil"/>
            </w:tcBorders>
          </w:tcPr>
          <w:p w:rsidR="008409A8" w:rsidRDefault="008409A8">
            <w:pPr>
              <w:pStyle w:val="TableParagraph"/>
              <w:rPr>
                <w:b/>
                <w:sz w:val="24"/>
              </w:rPr>
            </w:pPr>
          </w:p>
          <w:p w:rsidR="008409A8" w:rsidRDefault="008409A8">
            <w:pPr>
              <w:pStyle w:val="TableParagraph"/>
              <w:spacing w:before="5"/>
              <w:rPr>
                <w:b/>
                <w:sz w:val="19"/>
              </w:rPr>
            </w:pPr>
          </w:p>
          <w:p w:rsidR="008409A8" w:rsidRDefault="007B245E">
            <w:pPr>
              <w:pStyle w:val="TableParagraph"/>
              <w:spacing w:before="1"/>
              <w:ind w:left="120" w:right="219"/>
            </w:pPr>
            <w:r>
              <w:t>Assistant DMU Chief (Project Implementation, NRM and Inter-sectoral Convergence)</w:t>
            </w:r>
          </w:p>
        </w:tc>
        <w:tc>
          <w:tcPr>
            <w:tcW w:w="4693" w:type="dxa"/>
          </w:tcPr>
          <w:p w:rsidR="008409A8" w:rsidRDefault="007B245E">
            <w:pPr>
              <w:pStyle w:val="TableParagraph"/>
              <w:ind w:left="107" w:right="647"/>
            </w:pPr>
            <w:r>
              <w:t xml:space="preserve">Assist DMU Chief in annual planning; supervise, guide and review SMSs, implementation of JFM and Non-JFM Models and </w:t>
            </w:r>
            <w:r>
              <w:t>promotion of Farm Forestry models outside forest areas; facilitate inter- sectoral convergence; coordinate and guide</w:t>
            </w:r>
          </w:p>
          <w:p w:rsidR="008409A8" w:rsidRDefault="007B245E">
            <w:pPr>
              <w:pStyle w:val="TableParagraph"/>
              <w:spacing w:line="252" w:lineRule="exact"/>
              <w:ind w:left="107" w:right="647"/>
            </w:pPr>
            <w:r>
              <w:t>FMUs, monitoring &amp; reporting and capacity building</w:t>
            </w:r>
          </w:p>
        </w:tc>
      </w:tr>
      <w:tr w:rsidR="008409A8">
        <w:trPr>
          <w:trHeight w:val="3289"/>
        </w:trPr>
        <w:tc>
          <w:tcPr>
            <w:tcW w:w="2569" w:type="dxa"/>
            <w:tcBorders>
              <w:left w:val="nil"/>
            </w:tcBorders>
          </w:tcPr>
          <w:p w:rsidR="008409A8" w:rsidRDefault="008409A8">
            <w:pPr>
              <w:pStyle w:val="TableParagraph"/>
              <w:rPr>
                <w:b/>
                <w:sz w:val="24"/>
              </w:rPr>
            </w:pPr>
          </w:p>
          <w:p w:rsidR="008409A8" w:rsidRDefault="008409A8">
            <w:pPr>
              <w:pStyle w:val="TableParagraph"/>
              <w:rPr>
                <w:b/>
                <w:sz w:val="24"/>
              </w:rPr>
            </w:pPr>
          </w:p>
          <w:p w:rsidR="008409A8" w:rsidRDefault="008409A8">
            <w:pPr>
              <w:pStyle w:val="TableParagraph"/>
              <w:rPr>
                <w:b/>
                <w:sz w:val="24"/>
              </w:rPr>
            </w:pPr>
          </w:p>
          <w:p w:rsidR="008409A8" w:rsidRDefault="008409A8">
            <w:pPr>
              <w:pStyle w:val="TableParagraph"/>
              <w:rPr>
                <w:b/>
                <w:sz w:val="24"/>
              </w:rPr>
            </w:pPr>
          </w:p>
          <w:p w:rsidR="008409A8" w:rsidRDefault="007B245E">
            <w:pPr>
              <w:pStyle w:val="TableParagraph"/>
              <w:spacing w:before="156"/>
              <w:ind w:left="120" w:right="121"/>
            </w:pPr>
            <w:r>
              <w:t>Subject Matter Specialist (Livelihood, Rural Financing and Marketing)</w:t>
            </w:r>
          </w:p>
        </w:tc>
        <w:tc>
          <w:tcPr>
            <w:tcW w:w="4693" w:type="dxa"/>
          </w:tcPr>
          <w:p w:rsidR="008409A8" w:rsidRDefault="007B245E">
            <w:pPr>
              <w:pStyle w:val="TableParagraph"/>
              <w:ind w:left="107" w:right="433"/>
            </w:pPr>
            <w:r>
              <w:t>Assist ADMU/ DMU Chief in annual plan and implementation;</w:t>
            </w:r>
          </w:p>
          <w:p w:rsidR="008409A8" w:rsidRDefault="007B245E">
            <w:pPr>
              <w:pStyle w:val="TableParagraph"/>
              <w:ind w:left="107" w:right="73"/>
            </w:pPr>
            <w:r>
              <w:t>guide on livelihood and NTFP interventions; small business/ enterprise plan,</w:t>
            </w:r>
          </w:p>
          <w:p w:rsidR="008409A8" w:rsidRDefault="007B245E">
            <w:pPr>
              <w:pStyle w:val="TableParagraph"/>
              <w:ind w:left="107" w:right="2157"/>
            </w:pPr>
            <w:r>
              <w:t>inter-sectoral convergence; cluster promotion;</w:t>
            </w:r>
          </w:p>
          <w:p w:rsidR="008409A8" w:rsidRDefault="007B245E">
            <w:pPr>
              <w:pStyle w:val="TableParagraph"/>
              <w:ind w:left="107" w:right="473"/>
            </w:pPr>
            <w:r>
              <w:t>promote SHGs for small business/ enterprise, assist in value chain and market analysis,</w:t>
            </w:r>
            <w:r>
              <w:rPr>
                <w:spacing w:val="-13"/>
              </w:rPr>
              <w:t xml:space="preserve"> </w:t>
            </w:r>
            <w:r>
              <w:t>rural financing, support cluster development, extend support to leverage</w:t>
            </w:r>
            <w:r>
              <w:rPr>
                <w:spacing w:val="-3"/>
              </w:rPr>
              <w:t xml:space="preserve"> </w:t>
            </w:r>
            <w:r>
              <w:t>funds,</w:t>
            </w:r>
          </w:p>
          <w:p w:rsidR="008409A8" w:rsidRDefault="007B245E">
            <w:pPr>
              <w:pStyle w:val="TableParagraph"/>
              <w:ind w:left="107" w:right="519"/>
            </w:pPr>
            <w:r>
              <w:t>progress monitoring &amp; reporting and capacity building;</w:t>
            </w:r>
          </w:p>
          <w:p w:rsidR="008409A8" w:rsidRDefault="007B245E">
            <w:pPr>
              <w:pStyle w:val="TableParagraph"/>
              <w:spacing w:line="238" w:lineRule="exact"/>
              <w:ind w:left="107"/>
            </w:pPr>
            <w:r>
              <w:t>FMUs, SMSs and other stakeholders</w:t>
            </w:r>
          </w:p>
        </w:tc>
      </w:tr>
      <w:tr w:rsidR="008409A8">
        <w:trPr>
          <w:trHeight w:val="2529"/>
        </w:trPr>
        <w:tc>
          <w:tcPr>
            <w:tcW w:w="2569" w:type="dxa"/>
            <w:tcBorders>
              <w:left w:val="nil"/>
            </w:tcBorders>
          </w:tcPr>
          <w:p w:rsidR="008409A8" w:rsidRDefault="008409A8">
            <w:pPr>
              <w:pStyle w:val="TableParagraph"/>
              <w:rPr>
                <w:b/>
                <w:sz w:val="24"/>
              </w:rPr>
            </w:pPr>
          </w:p>
          <w:p w:rsidR="008409A8" w:rsidRDefault="008409A8">
            <w:pPr>
              <w:pStyle w:val="TableParagraph"/>
              <w:rPr>
                <w:b/>
                <w:sz w:val="24"/>
              </w:rPr>
            </w:pPr>
          </w:p>
          <w:p w:rsidR="008409A8" w:rsidRDefault="008409A8">
            <w:pPr>
              <w:pStyle w:val="TableParagraph"/>
              <w:spacing w:before="5"/>
              <w:rPr>
                <w:b/>
                <w:sz w:val="28"/>
              </w:rPr>
            </w:pPr>
          </w:p>
          <w:p w:rsidR="008409A8" w:rsidRDefault="007B245E">
            <w:pPr>
              <w:pStyle w:val="TableParagraph"/>
              <w:ind w:left="120" w:right="207"/>
            </w:pPr>
            <w:r>
              <w:t>Subject Matter Specialist (M&amp;E – GIS/ MIS, REDD+)</w:t>
            </w:r>
          </w:p>
        </w:tc>
        <w:tc>
          <w:tcPr>
            <w:tcW w:w="4693" w:type="dxa"/>
          </w:tcPr>
          <w:p w:rsidR="008409A8" w:rsidRDefault="007B245E">
            <w:pPr>
              <w:pStyle w:val="TableParagraph"/>
              <w:spacing w:line="242" w:lineRule="auto"/>
              <w:ind w:left="107" w:right="207"/>
            </w:pPr>
            <w:r>
              <w:t>Assist ADMU/ DMU Chief in monitoring annual plan; MIS/ GIS data compilation,</w:t>
            </w:r>
          </w:p>
          <w:p w:rsidR="008409A8" w:rsidRDefault="007B245E">
            <w:pPr>
              <w:pStyle w:val="TableParagraph"/>
              <w:ind w:left="107" w:right="135"/>
            </w:pPr>
            <w:r>
              <w:t>progress monitoring based on MIS and GIS, survey and demarcation of assigned and treatment areas,</w:t>
            </w:r>
          </w:p>
          <w:p w:rsidR="008409A8" w:rsidRDefault="007B245E">
            <w:pPr>
              <w:pStyle w:val="TableParagraph"/>
              <w:ind w:left="107" w:right="1273"/>
            </w:pPr>
            <w:r>
              <w:t>assist in biomass assessment</w:t>
            </w:r>
            <w:r>
              <w:rPr>
                <w:spacing w:val="-12"/>
              </w:rPr>
              <w:t xml:space="preserve"> </w:t>
            </w:r>
            <w:r>
              <w:t>surveys, updates on MRV protocols; reporting and capacity building; coordinate with</w:t>
            </w:r>
            <w:r>
              <w:rPr>
                <w:spacing w:val="-1"/>
              </w:rPr>
              <w:t xml:space="preserve"> </w:t>
            </w:r>
            <w:r>
              <w:t>FMUs,</w:t>
            </w:r>
          </w:p>
          <w:p w:rsidR="008409A8" w:rsidRDefault="007B245E">
            <w:pPr>
              <w:pStyle w:val="TableParagraph"/>
              <w:spacing w:line="238" w:lineRule="exact"/>
              <w:ind w:left="107"/>
            </w:pPr>
            <w:r>
              <w:t>SMSs and other stakeholders</w:t>
            </w:r>
          </w:p>
        </w:tc>
      </w:tr>
      <w:tr w:rsidR="008409A8">
        <w:trPr>
          <w:trHeight w:val="1520"/>
        </w:trPr>
        <w:tc>
          <w:tcPr>
            <w:tcW w:w="2569" w:type="dxa"/>
            <w:tcBorders>
              <w:left w:val="nil"/>
            </w:tcBorders>
          </w:tcPr>
          <w:p w:rsidR="008409A8" w:rsidRDefault="008409A8">
            <w:pPr>
              <w:pStyle w:val="TableParagraph"/>
              <w:rPr>
                <w:b/>
                <w:sz w:val="24"/>
              </w:rPr>
            </w:pPr>
          </w:p>
          <w:p w:rsidR="008409A8" w:rsidRDefault="008409A8">
            <w:pPr>
              <w:pStyle w:val="TableParagraph"/>
              <w:spacing w:before="6"/>
              <w:rPr>
                <w:b/>
                <w:sz w:val="30"/>
              </w:rPr>
            </w:pPr>
          </w:p>
          <w:p w:rsidR="008409A8" w:rsidRDefault="007B245E">
            <w:pPr>
              <w:pStyle w:val="TableParagraph"/>
              <w:ind w:left="120"/>
            </w:pPr>
            <w:r>
              <w:t>Project Accountant</w:t>
            </w:r>
          </w:p>
        </w:tc>
        <w:tc>
          <w:tcPr>
            <w:tcW w:w="4693" w:type="dxa"/>
          </w:tcPr>
          <w:p w:rsidR="008409A8" w:rsidRDefault="007B245E">
            <w:pPr>
              <w:pStyle w:val="TableParagraph"/>
              <w:ind w:left="107" w:right="109"/>
            </w:pPr>
            <w:r>
              <w:t>Assist ADMU/ DMU Chief in budgets &amp; releases, expenditure tracking,</w:t>
            </w:r>
          </w:p>
          <w:p w:rsidR="008409A8" w:rsidRDefault="007B245E">
            <w:pPr>
              <w:pStyle w:val="TableParagraph"/>
              <w:ind w:left="107" w:right="2579"/>
            </w:pPr>
            <w:r>
              <w:t>utilization certificates, SOEs,</w:t>
            </w:r>
          </w:p>
          <w:p w:rsidR="008409A8" w:rsidRDefault="007B245E">
            <w:pPr>
              <w:pStyle w:val="TableParagraph"/>
              <w:spacing w:line="251" w:lineRule="exact"/>
              <w:ind w:left="107"/>
            </w:pPr>
            <w:r>
              <w:t>tax filing, audits etc.;</w:t>
            </w:r>
          </w:p>
          <w:p w:rsidR="008409A8" w:rsidRDefault="007B245E">
            <w:pPr>
              <w:pStyle w:val="TableParagraph"/>
              <w:spacing w:line="240" w:lineRule="exact"/>
              <w:ind w:left="107"/>
            </w:pPr>
            <w:r>
              <w:t>coordinate with FMUs for financial progress</w:t>
            </w:r>
          </w:p>
        </w:tc>
      </w:tr>
    </w:tbl>
    <w:p w:rsidR="008409A8" w:rsidRDefault="008409A8">
      <w:pPr>
        <w:spacing w:line="240" w:lineRule="exact"/>
        <w:sectPr w:rsidR="008409A8">
          <w:headerReference w:type="default" r:id="rId23"/>
          <w:footerReference w:type="default" r:id="rId24"/>
          <w:pgSz w:w="12240" w:h="15840"/>
          <w:pgMar w:top="1120" w:right="800" w:bottom="1160" w:left="1220" w:header="714" w:footer="974" w:gutter="0"/>
          <w:pgNumType w:start="46"/>
          <w:cols w:space="720"/>
        </w:sectPr>
      </w:pPr>
    </w:p>
    <w:p w:rsidR="008409A8" w:rsidRDefault="008409A8">
      <w:pPr>
        <w:pStyle w:val="BodyText"/>
        <w:spacing w:before="2"/>
        <w:rPr>
          <w:sz w:val="26"/>
        </w:rPr>
      </w:pPr>
    </w:p>
    <w:tbl>
      <w:tblPr>
        <w:tblW w:w="0" w:type="auto"/>
        <w:tblInd w:w="1581"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CellMar>
          <w:left w:w="0" w:type="dxa"/>
          <w:right w:w="0" w:type="dxa"/>
        </w:tblCellMar>
        <w:tblLook w:val="01E0"/>
      </w:tblPr>
      <w:tblGrid>
        <w:gridCol w:w="2569"/>
        <w:gridCol w:w="4693"/>
      </w:tblGrid>
      <w:tr w:rsidR="008409A8">
        <w:trPr>
          <w:trHeight w:val="739"/>
        </w:trPr>
        <w:tc>
          <w:tcPr>
            <w:tcW w:w="2569" w:type="dxa"/>
            <w:tcBorders>
              <w:top w:val="nil"/>
              <w:left w:val="nil"/>
            </w:tcBorders>
          </w:tcPr>
          <w:p w:rsidR="008409A8" w:rsidRDefault="008409A8">
            <w:pPr>
              <w:pStyle w:val="TableParagraph"/>
            </w:pPr>
          </w:p>
        </w:tc>
        <w:tc>
          <w:tcPr>
            <w:tcW w:w="4693" w:type="dxa"/>
            <w:tcBorders>
              <w:top w:val="nil"/>
            </w:tcBorders>
          </w:tcPr>
          <w:p w:rsidR="008409A8" w:rsidRDefault="008409A8">
            <w:pPr>
              <w:pStyle w:val="TableParagraph"/>
            </w:pPr>
          </w:p>
        </w:tc>
      </w:tr>
      <w:tr w:rsidR="008409A8">
        <w:trPr>
          <w:trHeight w:val="340"/>
        </w:trPr>
        <w:tc>
          <w:tcPr>
            <w:tcW w:w="7262" w:type="dxa"/>
            <w:gridSpan w:val="2"/>
            <w:tcBorders>
              <w:top w:val="nil"/>
              <w:left w:val="nil"/>
              <w:bottom w:val="nil"/>
              <w:right w:val="nil"/>
            </w:tcBorders>
            <w:shd w:val="clear" w:color="auto" w:fill="D0CECE"/>
          </w:tcPr>
          <w:p w:rsidR="008409A8" w:rsidRDefault="007B245E">
            <w:pPr>
              <w:pStyle w:val="TableParagraph"/>
              <w:spacing w:before="34"/>
              <w:ind w:left="2493" w:right="2491"/>
              <w:jc w:val="center"/>
              <w:rPr>
                <w:b/>
              </w:rPr>
            </w:pPr>
            <w:r>
              <w:rPr>
                <w:b/>
              </w:rPr>
              <w:t>Field Management Unit</w:t>
            </w:r>
          </w:p>
        </w:tc>
      </w:tr>
      <w:tr w:rsidR="008409A8">
        <w:trPr>
          <w:trHeight w:val="1011"/>
        </w:trPr>
        <w:tc>
          <w:tcPr>
            <w:tcW w:w="2569" w:type="dxa"/>
            <w:tcBorders>
              <w:top w:val="nil"/>
              <w:left w:val="nil"/>
              <w:bottom w:val="nil"/>
            </w:tcBorders>
          </w:tcPr>
          <w:p w:rsidR="008409A8" w:rsidRDefault="008409A8">
            <w:pPr>
              <w:pStyle w:val="TableParagraph"/>
              <w:spacing w:before="5"/>
              <w:rPr>
                <w:sz w:val="32"/>
              </w:rPr>
            </w:pPr>
          </w:p>
          <w:p w:rsidR="008409A8" w:rsidRDefault="007B245E">
            <w:pPr>
              <w:pStyle w:val="TableParagraph"/>
              <w:ind w:left="110"/>
            </w:pPr>
            <w:r>
              <w:t>FMU Chief</w:t>
            </w:r>
          </w:p>
        </w:tc>
        <w:tc>
          <w:tcPr>
            <w:tcW w:w="4693" w:type="dxa"/>
            <w:tcBorders>
              <w:top w:val="nil"/>
              <w:bottom w:val="nil"/>
            </w:tcBorders>
          </w:tcPr>
          <w:p w:rsidR="008409A8" w:rsidRDefault="007B245E">
            <w:pPr>
              <w:pStyle w:val="TableParagraph"/>
              <w:ind w:left="97" w:right="274"/>
            </w:pPr>
            <w:r>
              <w:t>Overall technical, financial and administrative, annual plan, SOEs, and project reviews &amp; reporting, facilitate inter-sectoral convergence at</w:t>
            </w:r>
          </w:p>
          <w:p w:rsidR="008409A8" w:rsidRDefault="007B245E">
            <w:pPr>
              <w:pStyle w:val="TableParagraph"/>
              <w:spacing w:line="237" w:lineRule="exact"/>
              <w:ind w:left="97"/>
            </w:pPr>
            <w:r>
              <w:t>block level</w:t>
            </w:r>
          </w:p>
        </w:tc>
      </w:tr>
      <w:tr w:rsidR="008409A8">
        <w:trPr>
          <w:trHeight w:val="1770"/>
        </w:trPr>
        <w:tc>
          <w:tcPr>
            <w:tcW w:w="2569" w:type="dxa"/>
            <w:tcBorders>
              <w:top w:val="nil"/>
              <w:left w:val="nil"/>
              <w:bottom w:val="nil"/>
            </w:tcBorders>
          </w:tcPr>
          <w:p w:rsidR="008409A8" w:rsidRDefault="008409A8">
            <w:pPr>
              <w:pStyle w:val="TableParagraph"/>
              <w:spacing w:before="6"/>
              <w:rPr>
                <w:sz w:val="32"/>
              </w:rPr>
            </w:pPr>
          </w:p>
          <w:p w:rsidR="008409A8" w:rsidRDefault="007B245E">
            <w:pPr>
              <w:pStyle w:val="TableParagraph"/>
              <w:ind w:left="110" w:right="229"/>
            </w:pPr>
            <w:r>
              <w:t>Assistant FMU Chief (Project Implementation, NRM and Inter-sectoral Convergence)</w:t>
            </w:r>
          </w:p>
        </w:tc>
        <w:tc>
          <w:tcPr>
            <w:tcW w:w="4693" w:type="dxa"/>
            <w:tcBorders>
              <w:top w:val="nil"/>
              <w:bottom w:val="nil"/>
            </w:tcBorders>
          </w:tcPr>
          <w:p w:rsidR="008409A8" w:rsidRDefault="007B245E">
            <w:pPr>
              <w:pStyle w:val="TableParagraph"/>
              <w:ind w:left="97" w:right="107"/>
            </w:pPr>
            <w:r>
              <w:t>Assist FMU Chief in annual planning; implementation of JFM and Non-JFM Models and promotion of Farm Forestry models outside forest areas; facilitate inter-sectoral convergence; supervise and guide FMU Coordinators, assist in biomass assessment surveys, mon</w:t>
            </w:r>
            <w:r>
              <w:t>itoring</w:t>
            </w:r>
          </w:p>
          <w:p w:rsidR="008409A8" w:rsidRDefault="007B245E">
            <w:pPr>
              <w:pStyle w:val="TableParagraph"/>
              <w:spacing w:line="238" w:lineRule="exact"/>
              <w:ind w:left="97"/>
            </w:pPr>
            <w:r>
              <w:t>&amp;reporting and capacity building;</w:t>
            </w:r>
          </w:p>
        </w:tc>
      </w:tr>
      <w:tr w:rsidR="008409A8">
        <w:trPr>
          <w:trHeight w:val="1773"/>
        </w:trPr>
        <w:tc>
          <w:tcPr>
            <w:tcW w:w="2569" w:type="dxa"/>
            <w:tcBorders>
              <w:top w:val="nil"/>
              <w:left w:val="nil"/>
            </w:tcBorders>
          </w:tcPr>
          <w:p w:rsidR="008409A8" w:rsidRDefault="008409A8">
            <w:pPr>
              <w:pStyle w:val="TableParagraph"/>
              <w:rPr>
                <w:sz w:val="24"/>
              </w:rPr>
            </w:pPr>
          </w:p>
          <w:p w:rsidR="008409A8" w:rsidRDefault="008409A8">
            <w:pPr>
              <w:pStyle w:val="TableParagraph"/>
              <w:spacing w:before="8"/>
              <w:rPr>
                <w:sz w:val="19"/>
              </w:rPr>
            </w:pPr>
          </w:p>
          <w:p w:rsidR="008409A8" w:rsidRDefault="007B245E">
            <w:pPr>
              <w:pStyle w:val="TableParagraph"/>
              <w:ind w:left="110" w:right="94"/>
            </w:pPr>
            <w:r>
              <w:t>FMU Coordinator (Micro- Planning and Livelihood Support)</w:t>
            </w:r>
          </w:p>
        </w:tc>
        <w:tc>
          <w:tcPr>
            <w:tcW w:w="4693" w:type="dxa"/>
            <w:tcBorders>
              <w:top w:val="nil"/>
            </w:tcBorders>
          </w:tcPr>
          <w:p w:rsidR="008409A8" w:rsidRDefault="007B245E">
            <w:pPr>
              <w:pStyle w:val="TableParagraph"/>
              <w:ind w:left="97" w:right="474"/>
            </w:pPr>
            <w:r>
              <w:t>Assist AFMU/ FMU Chief in annual plan and implementation; guide and facilitate microplanning, livelihood and NTFP interventions; small business/ enterprise plans, inter-sectoral convergence; cluster promotion; monitoring &amp; reporting and capacity building;</w:t>
            </w:r>
          </w:p>
          <w:p w:rsidR="008409A8" w:rsidRDefault="007B245E">
            <w:pPr>
              <w:pStyle w:val="TableParagraph"/>
              <w:spacing w:line="239" w:lineRule="exact"/>
              <w:ind w:left="97"/>
            </w:pPr>
            <w:r>
              <w:t>coordinate with VSSs and other stakeholders</w:t>
            </w:r>
          </w:p>
        </w:tc>
      </w:tr>
      <w:tr w:rsidR="008409A8">
        <w:trPr>
          <w:trHeight w:val="1770"/>
        </w:trPr>
        <w:tc>
          <w:tcPr>
            <w:tcW w:w="2569" w:type="dxa"/>
            <w:tcBorders>
              <w:left w:val="nil"/>
            </w:tcBorders>
          </w:tcPr>
          <w:p w:rsidR="008409A8" w:rsidRDefault="008409A8">
            <w:pPr>
              <w:pStyle w:val="TableParagraph"/>
              <w:rPr>
                <w:sz w:val="24"/>
              </w:rPr>
            </w:pPr>
          </w:p>
          <w:p w:rsidR="008409A8" w:rsidRDefault="008409A8">
            <w:pPr>
              <w:pStyle w:val="TableParagraph"/>
              <w:spacing w:before="5"/>
              <w:rPr>
                <w:sz w:val="19"/>
              </w:rPr>
            </w:pPr>
          </w:p>
          <w:p w:rsidR="008409A8" w:rsidRDefault="007B245E">
            <w:pPr>
              <w:pStyle w:val="TableParagraph"/>
              <w:ind w:left="110" w:right="498"/>
            </w:pPr>
            <w:r>
              <w:t>FMU Coordinator (Training and Process Documentation)</w:t>
            </w:r>
          </w:p>
        </w:tc>
        <w:tc>
          <w:tcPr>
            <w:tcW w:w="4693" w:type="dxa"/>
          </w:tcPr>
          <w:p w:rsidR="008409A8" w:rsidRDefault="007B245E">
            <w:pPr>
              <w:pStyle w:val="TableParagraph"/>
              <w:ind w:left="131" w:right="288" w:hanging="34"/>
            </w:pPr>
            <w:r>
              <w:t>Assist AFMU/ FMU Chief in annual plan and implementation; execute capacity building plan, gender mainstreaming; assist to develop partnerships &amp;</w:t>
            </w:r>
            <w:r>
              <w:t xml:space="preserve"> networks, act as resource for institutional capacity building; monitoring &amp; reporting; coordinate with VSSs and other</w:t>
            </w:r>
          </w:p>
          <w:p w:rsidR="008409A8" w:rsidRDefault="007B245E">
            <w:pPr>
              <w:pStyle w:val="TableParagraph"/>
              <w:spacing w:line="240" w:lineRule="exact"/>
              <w:ind w:left="131"/>
            </w:pPr>
            <w:r>
              <w:t>stakeholders</w:t>
            </w:r>
          </w:p>
        </w:tc>
      </w:tr>
    </w:tbl>
    <w:p w:rsidR="007B245E" w:rsidRDefault="007B245E"/>
    <w:sectPr w:rsidR="007B245E" w:rsidSect="008409A8">
      <w:pgSz w:w="12240" w:h="15840"/>
      <w:pgMar w:top="1120" w:right="800" w:bottom="1160" w:left="1220" w:header="714" w:footer="97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45E" w:rsidRDefault="007B245E" w:rsidP="008409A8">
      <w:r>
        <w:separator/>
      </w:r>
    </w:p>
  </w:endnote>
  <w:endnote w:type="continuationSeparator" w:id="1">
    <w:p w:rsidR="007B245E" w:rsidRDefault="007B245E" w:rsidP="00840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93" style="position:absolute;margin-left:0;margin-top:764.6pt;width:470.05pt;height:6.75pt;z-index:-122728;mso-position-horizontal-relative:page;mso-position-vertical-relative:page" coordorigin=",15292" coordsize="9401,135" path="m9401,15292l,15292r,135l9367,15427r34,-135xe" fillcolor="#622422" stroked="f">
          <v:path arrowok="t"/>
          <w10:wrap anchorx="page" anchory="page"/>
        </v:shape>
      </w:pict>
    </w:r>
    <w:r w:rsidRPr="008409A8">
      <w:pict>
        <v:shape id="_x0000_s2092" style="position:absolute;margin-left:472.9pt;margin-top:764.1pt;width:36.6pt;height:6.75pt;z-index:-122704;mso-position-horizontal-relative:page;mso-position-vertical-relative:page" coordorigin="9458,15282" coordsize="732,135" path="m10190,15282r-698,l9458,15417r698,l10190,15282xe" fillcolor="#943735" stroked="f">
          <v:path arrowok="t"/>
          <w10:wrap anchorx="page" anchory="page"/>
        </v:shape>
      </w:pict>
    </w:r>
    <w:r w:rsidRPr="008409A8">
      <w:pict>
        <v:shape id="_x0000_s2091" style="position:absolute;margin-left:511.95pt;margin-top:764.05pt;width:100.05pt;height:6.75pt;z-index:-122680;mso-position-horizontal-relative:page;mso-position-vertical-relative:page" coordorigin="10239,15281" coordsize="2001,135" path="m12240,15281r-1967,l10239,15416r2001,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90" type="#_x0000_t202" style="position:absolute;margin-left:304.15pt;margin-top:732.3pt;width:9.55pt;height:13.15pt;z-index:-122656;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w w:val="99"/>
                    <w:sz w:val="20"/>
                  </w:rPr>
                  <w:instrText xml:space="preserve"> PAGE </w:instrText>
                </w:r>
                <w:r>
                  <w:fldChar w:fldCharType="separate"/>
                </w:r>
                <w:r w:rsidR="00BB4753">
                  <w:rPr>
                    <w:rFonts w:ascii="Arial"/>
                    <w:noProof/>
                    <w:w w:val="99"/>
                    <w:sz w:val="20"/>
                  </w:rPr>
                  <w:t>3</w:t>
                </w:r>
                <w: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57" style="position:absolute;margin-left:0;margin-top:768.5pt;width:483pt;height:6.75pt;z-index:-121864;mso-position-horizontal-relative:page;mso-position-vertical-relative:page" coordorigin=",15370" coordsize="9660,135" path="m9660,15370l,15370r,135l9626,15505r34,-135xe" fillcolor="#622422" stroked="f">
          <v:path arrowok="t"/>
          <w10:wrap anchorx="page" anchory="page"/>
        </v:shape>
      </w:pict>
    </w:r>
    <w:r w:rsidRPr="008409A8">
      <w:pict>
        <v:shape id="_x0000_s2056" style="position:absolute;margin-left:485.85pt;margin-top:768pt;width:36.6pt;height:6.75pt;z-index:-121840;mso-position-horizontal-relative:page;mso-position-vertical-relative:page" coordorigin="9717,15360" coordsize="732,135" path="m10449,15360r-698,l9717,15495r698,l10449,15360xe" fillcolor="#943735" stroked="f">
          <v:path arrowok="t"/>
          <w10:wrap anchorx="page" anchory="page"/>
        </v:shape>
      </w:pict>
    </w:r>
    <w:r w:rsidRPr="008409A8">
      <w:pict>
        <v:shape id="_x0000_s2055" style="position:absolute;margin-left:524.9pt;margin-top:767.95pt;width:87.1pt;height:6.75pt;z-index:-121816;mso-position-horizontal-relative:page;mso-position-vertical-relative:page" coordorigin="10498,15359" coordsize="1742,135" path="m12240,15359r-1708,l10498,15494r1742,l12240,15359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54" type="#_x0000_t202" style="position:absolute;margin-left:278.95pt;margin-top:736.25pt;width:15.05pt;height:13.15pt;z-index:-121792;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45</w:t>
                </w:r>
                <w: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52" style="position:absolute;margin-left:0;margin-top:764.6pt;width:534.6pt;height:6.75pt;z-index:-121744;mso-position-horizontal-relative:page;mso-position-vertical-relative:page" coordorigin=",15292" coordsize="10692,135" path="m10692,15292l,15292r,135l10658,15427r34,-135xe" fillcolor="#622422" stroked="f">
          <v:path arrowok="t"/>
          <w10:wrap anchorx="page" anchory="page"/>
        </v:shape>
      </w:pict>
    </w:r>
    <w:r w:rsidRPr="008409A8">
      <w:pict>
        <v:shape id="_x0000_s2051" style="position:absolute;margin-left:537.45pt;margin-top:764.1pt;width:36.6pt;height:6.75pt;z-index:-121720;mso-position-horizontal-relative:page;mso-position-vertical-relative:page" coordorigin="10749,15282" coordsize="732,135" path="m11481,15282r-698,l10749,15417r698,l11481,15282xe" fillcolor="#943735" stroked="f">
          <v:path arrowok="t"/>
          <w10:wrap anchorx="page" anchory="page"/>
        </v:shape>
      </w:pict>
    </w:r>
    <w:r w:rsidRPr="008409A8">
      <w:pict>
        <v:shape id="_x0000_s2050" style="position:absolute;margin-left:576.5pt;margin-top:764.05pt;width:35.5pt;height:6.75pt;z-index:-121696;mso-position-horizontal-relative:page;mso-position-vertical-relative:page" coordorigin="11530,15281" coordsize="710,135" path="m12240,15281r-676,l11530,15416r710,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49" type="#_x0000_t202" style="position:absolute;margin-left:313.65pt;margin-top:732.3pt;width:15.05pt;height:13.15pt;z-index:-121672;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47</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89" style="position:absolute;margin-left:0;margin-top:764.6pt;width:483.1pt;height:6.75pt;z-index:-122632;mso-position-horizontal-relative:page;mso-position-vertical-relative:page" coordorigin=",15292" coordsize="9662,135" path="m9662,15292l,15292r,135l9628,15427r34,-135xe" fillcolor="#622422" stroked="f">
          <v:path arrowok="t"/>
          <w10:wrap anchorx="page" anchory="page"/>
        </v:shape>
      </w:pict>
    </w:r>
    <w:r w:rsidRPr="008409A8">
      <w:pict>
        <v:shape id="_x0000_s2088" style="position:absolute;margin-left:485.95pt;margin-top:764.1pt;width:36.6pt;height:6.75pt;z-index:-122608;mso-position-horizontal-relative:page;mso-position-vertical-relative:page" coordorigin="9719,15282" coordsize="732,135" path="m10451,15282r-698,l9719,15417r698,l10451,15282xe" fillcolor="#943735" stroked="f">
          <v:path arrowok="t"/>
          <w10:wrap anchorx="page" anchory="page"/>
        </v:shape>
      </w:pict>
    </w:r>
    <w:r w:rsidRPr="008409A8">
      <w:pict>
        <v:shape id="_x0000_s2087" style="position:absolute;margin-left:525pt;margin-top:764.05pt;width:87pt;height:6.75pt;z-index:-122584;mso-position-horizontal-relative:page;mso-position-vertical-relative:page" coordorigin="10500,15281" coordsize="1740,135" path="m12240,15281r-1706,l10500,15416r1740,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86" type="#_x0000_t202" style="position:absolute;margin-left:301.3pt;margin-top:732.3pt;width:9.55pt;height:13.15pt;z-index:-122560;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w w:val="99"/>
                    <w:sz w:val="20"/>
                  </w:rPr>
                  <w:instrText xml:space="preserve"> PAGE </w:instrText>
                </w:r>
                <w:r>
                  <w:fldChar w:fldCharType="separate"/>
                </w:r>
                <w:r w:rsidR="00BB4753">
                  <w:rPr>
                    <w:rFonts w:ascii="Arial"/>
                    <w:noProof/>
                    <w:w w:val="99"/>
                    <w:sz w:val="20"/>
                  </w:rPr>
                  <w:t>5</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85" style="position:absolute;margin-left:0;margin-top:764.6pt;width:487.35pt;height:6.75pt;z-index:-122536;mso-position-horizontal-relative:page;mso-position-vertical-relative:page" coordorigin=",15292" coordsize="9747,135" path="m9747,15292l,15292r,135l9713,15427r34,-135xe" fillcolor="#622422" stroked="f">
          <v:path arrowok="t"/>
          <w10:wrap anchorx="page" anchory="page"/>
        </v:shape>
      </w:pict>
    </w:r>
    <w:r w:rsidRPr="008409A8">
      <w:pict>
        <v:shape id="_x0000_s2084" style="position:absolute;margin-left:490.2pt;margin-top:764.1pt;width:36.6pt;height:6.75pt;z-index:-122512;mso-position-horizontal-relative:page;mso-position-vertical-relative:page" coordorigin="9804,15282" coordsize="732,135" path="m10536,15282r-698,l9804,15417r698,l10536,15282xe" fillcolor="#943735" stroked="f">
          <v:path arrowok="t"/>
          <w10:wrap anchorx="page" anchory="page"/>
        </v:shape>
      </w:pict>
    </w:r>
    <w:r w:rsidRPr="008409A8">
      <w:pict>
        <v:shape id="_x0000_s2083" style="position:absolute;margin-left:529.25pt;margin-top:764.05pt;width:82.75pt;height:6.75pt;z-index:-122488;mso-position-horizontal-relative:page;mso-position-vertical-relative:page" coordorigin="10585,15281" coordsize="1655,135" path="m12240,15281r-1621,l10585,15416r1655,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82" type="#_x0000_t202" style="position:absolute;margin-left:314.5pt;margin-top:732.3pt;width:9.55pt;height:13.15pt;z-index:-122464;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w w:val="99"/>
                    <w:sz w:val="20"/>
                  </w:rPr>
                  <w:instrText xml:space="preserve"> PAGE </w:instrText>
                </w:r>
                <w:r>
                  <w:fldChar w:fldCharType="separate"/>
                </w:r>
                <w:r w:rsidR="00BB4753">
                  <w:rPr>
                    <w:rFonts w:ascii="Arial"/>
                    <w:noProof/>
                    <w:w w:val="99"/>
                    <w:sz w:val="20"/>
                  </w:rPr>
                  <w:t>7</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81" style="position:absolute;margin-left:0;margin-top:764.6pt;width:488.3pt;height:6.75pt;z-index:-122440;mso-position-horizontal-relative:page;mso-position-vertical-relative:page" coordorigin=",15292" coordsize="9766,135" path="m9766,15292l,15292r,135l9732,15427r34,-135xe" fillcolor="#622422" stroked="f">
          <v:path arrowok="t"/>
          <w10:wrap anchorx="page" anchory="page"/>
        </v:shape>
      </w:pict>
    </w:r>
    <w:r w:rsidRPr="008409A8">
      <w:pict>
        <v:shape id="_x0000_s2080" style="position:absolute;margin-left:491.15pt;margin-top:764.1pt;width:36.6pt;height:6.75pt;z-index:-122416;mso-position-horizontal-relative:page;mso-position-vertical-relative:page" coordorigin="9823,15282" coordsize="732,135" path="m10555,15282r-698,l9823,15417r698,l10555,15282xe" fillcolor="#943735" stroked="f">
          <v:path arrowok="t"/>
          <w10:wrap anchorx="page" anchory="page"/>
        </v:shape>
      </w:pict>
    </w:r>
    <w:r w:rsidRPr="008409A8">
      <w:pict>
        <v:shape id="_x0000_s2079" style="position:absolute;margin-left:530.2pt;margin-top:764.05pt;width:81.8pt;height:6.75pt;z-index:-122392;mso-position-horizontal-relative:page;mso-position-vertical-relative:page" coordorigin="10604,15281" coordsize="1636,135" path="m12240,15281r-1602,l10604,15416r1636,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78" type="#_x0000_t202" style="position:absolute;margin-left:301.4pt;margin-top:732.3pt;width:9.55pt;height:13.15pt;z-index:-122368;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w w:val="99"/>
                    <w:sz w:val="20"/>
                  </w:rPr>
                  <w:instrText xml:space="preserve"> PAGE </w:instrText>
                </w:r>
                <w:r>
                  <w:fldChar w:fldCharType="separate"/>
                </w:r>
                <w:r w:rsidR="00BB4753">
                  <w:rPr>
                    <w:rFonts w:ascii="Arial"/>
                    <w:noProof/>
                    <w:w w:val="99"/>
                    <w:sz w:val="20"/>
                  </w:rPr>
                  <w:t>9</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77" style="position:absolute;margin-left:0;margin-top:764.6pt;width:488.3pt;height:6.75pt;z-index:-122344;mso-position-horizontal-relative:page;mso-position-vertical-relative:page" coordorigin=",15292" coordsize="9766,135" path="m9766,15292l,15292r,135l9732,15427r34,-135xe" fillcolor="#622422" stroked="f">
          <v:path arrowok="t"/>
          <w10:wrap anchorx="page" anchory="page"/>
        </v:shape>
      </w:pict>
    </w:r>
    <w:r w:rsidRPr="008409A8">
      <w:pict>
        <v:shape id="_x0000_s2076" style="position:absolute;margin-left:491.15pt;margin-top:764.1pt;width:36.6pt;height:6.75pt;z-index:-122320;mso-position-horizontal-relative:page;mso-position-vertical-relative:page" coordorigin="9823,15282" coordsize="732,135" path="m10555,15282r-698,l9823,15417r698,l10555,15282xe" fillcolor="#943735" stroked="f">
          <v:path arrowok="t"/>
          <w10:wrap anchorx="page" anchory="page"/>
        </v:shape>
      </w:pict>
    </w:r>
    <w:r w:rsidRPr="008409A8">
      <w:pict>
        <v:shape id="_x0000_s2075" style="position:absolute;margin-left:530.2pt;margin-top:764.05pt;width:81.8pt;height:6.75pt;z-index:-122296;mso-position-horizontal-relative:page;mso-position-vertical-relative:page" coordorigin="10604,15281" coordsize="1636,135" path="m12240,15281r-1602,l10604,15416r1636,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74" type="#_x0000_t202" style="position:absolute;margin-left:311.35pt;margin-top:732.3pt;width:15.05pt;height:13.15pt;z-index:-122272;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11</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73" style="position:absolute;margin-left:0;margin-top:764.6pt;width:487.8pt;height:6.75pt;z-index:-122248;mso-position-horizontal-relative:page;mso-position-vertical-relative:page" coordorigin=",15292" coordsize="9756,135" path="m9756,15292l,15292r,135l9722,15427r34,-135xe" fillcolor="#622422" stroked="f">
          <v:path arrowok="t"/>
          <w10:wrap anchorx="page" anchory="page"/>
        </v:shape>
      </w:pict>
    </w:r>
    <w:r w:rsidRPr="008409A8">
      <w:pict>
        <v:shape id="_x0000_s2072" style="position:absolute;margin-left:490.65pt;margin-top:764.1pt;width:36.6pt;height:6.75pt;z-index:-122224;mso-position-horizontal-relative:page;mso-position-vertical-relative:page" coordorigin="9813,15282" coordsize="732,135" path="m10545,15282r-698,l9813,15417r698,l10545,15282xe" fillcolor="#943735" stroked="f">
          <v:path arrowok="t"/>
          <w10:wrap anchorx="page" anchory="page"/>
        </v:shape>
      </w:pict>
    </w:r>
    <w:r w:rsidRPr="008409A8">
      <w:pict>
        <v:shape id="_x0000_s2071" style="position:absolute;margin-left:529.7pt;margin-top:764.05pt;width:82.3pt;height:6.75pt;z-index:-122200;mso-position-horizontal-relative:page;mso-position-vertical-relative:page" coordorigin="10594,15281" coordsize="1646,135" path="m12240,15281r-1612,l10594,15416r1646,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70" type="#_x0000_t202" style="position:absolute;margin-left:298.65pt;margin-top:732.3pt;width:15.65pt;height:13.15pt;z-index:-122176;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22</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69" style="position:absolute;margin-left:0;margin-top:764.6pt;width:483.1pt;height:6.75pt;z-index:-122152;mso-position-horizontal-relative:page;mso-position-vertical-relative:page" coordorigin=",15292" coordsize="9662,135" path="m9662,15292l,15292r,135l9628,15427r34,-135xe" fillcolor="#622422" stroked="f">
          <v:path arrowok="t"/>
          <w10:wrap anchorx="page" anchory="page"/>
        </v:shape>
      </w:pict>
    </w:r>
    <w:r w:rsidRPr="008409A8">
      <w:pict>
        <v:shape id="_x0000_s2068" style="position:absolute;margin-left:485.95pt;margin-top:764.1pt;width:36.6pt;height:6.75pt;z-index:-122128;mso-position-horizontal-relative:page;mso-position-vertical-relative:page" coordorigin="9719,15282" coordsize="732,135" path="m10451,15282r-698,l9719,15417r698,l10451,15282xe" fillcolor="#943735" stroked="f">
          <v:path arrowok="t"/>
          <w10:wrap anchorx="page" anchory="page"/>
        </v:shape>
      </w:pict>
    </w:r>
    <w:r w:rsidRPr="008409A8">
      <w:pict>
        <v:shape id="_x0000_s2067" style="position:absolute;margin-left:525pt;margin-top:764.05pt;width:87pt;height:6.75pt;z-index:-122104;mso-position-horizontal-relative:page;mso-position-vertical-relative:page" coordorigin="10500,15281" coordsize="1740,135" path="m12240,15281r-1706,l10500,15416r1740,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66" type="#_x0000_t202" style="position:absolute;margin-left:298.4pt;margin-top:732.3pt;width:15.3pt;height:13.15pt;z-index:-122080;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32</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65" style="position:absolute;margin-left:0;margin-top:764.6pt;width:488.3pt;height:6.75pt;z-index:-122056;mso-position-horizontal-relative:page;mso-position-vertical-relative:page" coordorigin=",15292" coordsize="9766,135" path="m9766,15292l,15292r,135l9732,15427r34,-135xe" fillcolor="#622422" stroked="f">
          <v:path arrowok="t"/>
          <w10:wrap anchorx="page" anchory="page"/>
        </v:shape>
      </w:pict>
    </w:r>
    <w:r w:rsidRPr="008409A8">
      <w:pict>
        <v:shape id="_x0000_s2064" style="position:absolute;margin-left:491.15pt;margin-top:764.1pt;width:36.6pt;height:6.75pt;z-index:-122032;mso-position-horizontal-relative:page;mso-position-vertical-relative:page" coordorigin="9823,15282" coordsize="732,135" path="m10555,15282r-698,l9823,15417r698,l10555,15282xe" fillcolor="#943735" stroked="f">
          <v:path arrowok="t"/>
          <w10:wrap anchorx="page" anchory="page"/>
        </v:shape>
      </w:pict>
    </w:r>
    <w:r w:rsidRPr="008409A8">
      <w:pict>
        <v:shape id="_x0000_s2063" style="position:absolute;margin-left:530.2pt;margin-top:764.05pt;width:81.8pt;height:6.75pt;z-index:-122008;mso-position-horizontal-relative:page;mso-position-vertical-relative:page" coordorigin="10604,15281" coordsize="1636,135" path="m12240,15281r-1602,l10604,15416r1636,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62" type="#_x0000_t202" style="position:absolute;margin-left:312.35pt;margin-top:732.3pt;width:15.05pt;height:13.15pt;z-index:-121984;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34</w:t>
                </w:r>
                <w: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 id="_x0000_s2061" style="position:absolute;margin-left:0;margin-top:764.6pt;width:488.3pt;height:6.75pt;z-index:-121960;mso-position-horizontal-relative:page;mso-position-vertical-relative:page" coordorigin=",15292" coordsize="9766,135" path="m9766,15292l,15292r,135l9732,15427r34,-135xe" fillcolor="#622422" stroked="f">
          <v:path arrowok="t"/>
          <w10:wrap anchorx="page" anchory="page"/>
        </v:shape>
      </w:pict>
    </w:r>
    <w:r w:rsidRPr="008409A8">
      <w:pict>
        <v:shape id="_x0000_s2060" style="position:absolute;margin-left:491.15pt;margin-top:764.1pt;width:36.6pt;height:6.75pt;z-index:-121936;mso-position-horizontal-relative:page;mso-position-vertical-relative:page" coordorigin="9823,15282" coordsize="732,135" path="m10555,15282r-698,l9823,15417r698,l10555,15282xe" fillcolor="#943735" stroked="f">
          <v:path arrowok="t"/>
          <w10:wrap anchorx="page" anchory="page"/>
        </v:shape>
      </w:pict>
    </w:r>
    <w:r w:rsidRPr="008409A8">
      <w:pict>
        <v:shape id="_x0000_s2059" style="position:absolute;margin-left:530.2pt;margin-top:764.05pt;width:81.8pt;height:6.75pt;z-index:-121912;mso-position-horizontal-relative:page;mso-position-vertical-relative:page" coordorigin="10604,15281" coordsize="1636,135" path="m12240,15281r-1602,l10604,15416r1636,l12240,15281xe" fillcolor="#974707" stroked="f">
          <v:path arrowok="t"/>
          <w10:wrap anchorx="page" anchory="page"/>
        </v:shape>
      </w:pict>
    </w:r>
    <w:r w:rsidRPr="008409A8">
      <w:pict>
        <v:shapetype id="_x0000_t202" coordsize="21600,21600" o:spt="202" path="m,l,21600r21600,l21600,xe">
          <v:stroke joinstyle="miter"/>
          <v:path gradientshapeok="t" o:connecttype="rect"/>
        </v:shapetype>
        <v:shape id="_x0000_s2058" type="#_x0000_t202" style="position:absolute;margin-left:298.4pt;margin-top:732.3pt;width:15.65pt;height:13.15pt;z-index:-121888;mso-position-horizontal-relative:page;mso-position-vertical-relative:page" filled="f" stroked="f">
          <v:textbox inset="0,0,0,0">
            <w:txbxContent>
              <w:p w:rsidR="008409A8" w:rsidRDefault="008409A8">
                <w:pPr>
                  <w:spacing w:before="12"/>
                  <w:ind w:left="40"/>
                  <w:rPr>
                    <w:rFonts w:ascii="Arial"/>
                    <w:sz w:val="20"/>
                  </w:rPr>
                </w:pPr>
                <w:r>
                  <w:fldChar w:fldCharType="begin"/>
                </w:r>
                <w:r w:rsidR="007B245E">
                  <w:rPr>
                    <w:rFonts w:ascii="Arial"/>
                    <w:sz w:val="20"/>
                  </w:rPr>
                  <w:instrText xml:space="preserve"> PAGE </w:instrText>
                </w:r>
                <w:r>
                  <w:fldChar w:fldCharType="separate"/>
                </w:r>
                <w:r w:rsidR="00BB4753">
                  <w:rPr>
                    <w:rFonts w:ascii="Arial"/>
                    <w:noProof/>
                    <w:sz w:val="20"/>
                  </w:rPr>
                  <w:t>38</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45E" w:rsidRDefault="007B245E" w:rsidP="008409A8">
      <w:r>
        <w:separator/>
      </w:r>
    </w:p>
  </w:footnote>
  <w:footnote w:type="continuationSeparator" w:id="1">
    <w:p w:rsidR="007B245E" w:rsidRDefault="007B245E" w:rsidP="008409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type id="_x0000_t202" coordsize="21600,21600" o:spt="202" path="m,l,21600r21600,l21600,xe">
          <v:stroke joinstyle="miter"/>
          <v:path gradientshapeok="t" o:connecttype="rect"/>
        </v:shapetype>
        <v:shape id="_x0000_s2094" type="#_x0000_t202" style="position:absolute;margin-left:71pt;margin-top:34.7pt;width:358.2pt;height:15.8pt;z-index:-122752;mso-position-horizontal-relative:page;mso-position-vertical-relative:page" filled="f" stroked="f">
          <v:textbox inset="0,0,0,0">
            <w:txbxContent>
              <w:p w:rsidR="008409A8" w:rsidRDefault="007B245E">
                <w:pPr>
                  <w:spacing w:before="20"/>
                  <w:ind w:left="20"/>
                  <w:rPr>
                    <w:rFonts w:ascii="Arial Narrow"/>
                    <w:b/>
                    <w:sz w:val="24"/>
                  </w:rPr>
                </w:pPr>
                <w:r>
                  <w:rPr>
                    <w:rFonts w:ascii="Arial Narrow"/>
                    <w:b/>
                    <w:color w:val="622322"/>
                    <w:sz w:val="24"/>
                  </w:rPr>
                  <w:t>Odisha Forestry Sector Development Society Operational Manual - OFSDP II</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9A8" w:rsidRDefault="008409A8">
    <w:pPr>
      <w:pStyle w:val="BodyText"/>
      <w:spacing w:line="14" w:lineRule="auto"/>
      <w:rPr>
        <w:sz w:val="20"/>
      </w:rPr>
    </w:pPr>
    <w:r w:rsidRPr="008409A8">
      <w:pict>
        <v:shapetype id="_x0000_t202" coordsize="21600,21600" o:spt="202" path="m,l,21600r21600,l21600,xe">
          <v:stroke joinstyle="miter"/>
          <v:path gradientshapeok="t" o:connecttype="rect"/>
        </v:shapetype>
        <v:shape id="_x0000_s2053" type="#_x0000_t202" style="position:absolute;margin-left:135.6pt;margin-top:34.7pt;width:358.2pt;height:15.8pt;z-index:-121768;mso-position-horizontal-relative:page;mso-position-vertical-relative:page" filled="f" stroked="f">
          <v:textbox inset="0,0,0,0">
            <w:txbxContent>
              <w:p w:rsidR="008409A8" w:rsidRDefault="007B245E">
                <w:pPr>
                  <w:spacing w:before="20"/>
                  <w:ind w:left="20"/>
                  <w:rPr>
                    <w:rFonts w:ascii="Arial Narrow"/>
                    <w:b/>
                    <w:sz w:val="24"/>
                  </w:rPr>
                </w:pPr>
                <w:r>
                  <w:rPr>
                    <w:rFonts w:ascii="Arial Narrow"/>
                    <w:b/>
                    <w:color w:val="622322"/>
                    <w:sz w:val="24"/>
                  </w:rPr>
                  <w:t>Odisha Forestry Sector Development Society Operational Manual - OFSDP II</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6D7"/>
    <w:multiLevelType w:val="hybridMultilevel"/>
    <w:tmpl w:val="1728E226"/>
    <w:lvl w:ilvl="0" w:tplc="746235D2">
      <w:start w:val="1"/>
      <w:numFmt w:val="decimal"/>
      <w:lvlText w:val="%1."/>
      <w:lvlJc w:val="left"/>
      <w:pPr>
        <w:ind w:left="422" w:hanging="243"/>
        <w:jc w:val="left"/>
      </w:pPr>
      <w:rPr>
        <w:rFonts w:ascii="Times New Roman" w:eastAsia="Times New Roman" w:hAnsi="Times New Roman" w:cs="Times New Roman" w:hint="default"/>
        <w:w w:val="100"/>
        <w:sz w:val="24"/>
        <w:szCs w:val="24"/>
        <w:lang w:val="en-US" w:eastAsia="en-US" w:bidi="en-US"/>
      </w:rPr>
    </w:lvl>
    <w:lvl w:ilvl="1" w:tplc="27E60A38">
      <w:numFmt w:val="bullet"/>
      <w:lvlText w:val="•"/>
      <w:lvlJc w:val="left"/>
      <w:pPr>
        <w:ind w:left="898" w:hanging="243"/>
      </w:pPr>
      <w:rPr>
        <w:rFonts w:hint="default"/>
        <w:lang w:val="en-US" w:eastAsia="en-US" w:bidi="en-US"/>
      </w:rPr>
    </w:lvl>
    <w:lvl w:ilvl="2" w:tplc="8910A7DE">
      <w:numFmt w:val="bullet"/>
      <w:lvlText w:val="•"/>
      <w:lvlJc w:val="left"/>
      <w:pPr>
        <w:ind w:left="1377" w:hanging="243"/>
      </w:pPr>
      <w:rPr>
        <w:rFonts w:hint="default"/>
        <w:lang w:val="en-US" w:eastAsia="en-US" w:bidi="en-US"/>
      </w:rPr>
    </w:lvl>
    <w:lvl w:ilvl="3" w:tplc="9D16D31C">
      <w:numFmt w:val="bullet"/>
      <w:lvlText w:val="•"/>
      <w:lvlJc w:val="left"/>
      <w:pPr>
        <w:ind w:left="1856" w:hanging="243"/>
      </w:pPr>
      <w:rPr>
        <w:rFonts w:hint="default"/>
        <w:lang w:val="en-US" w:eastAsia="en-US" w:bidi="en-US"/>
      </w:rPr>
    </w:lvl>
    <w:lvl w:ilvl="4" w:tplc="855C9BD2">
      <w:numFmt w:val="bullet"/>
      <w:lvlText w:val="•"/>
      <w:lvlJc w:val="left"/>
      <w:pPr>
        <w:ind w:left="2335" w:hanging="243"/>
      </w:pPr>
      <w:rPr>
        <w:rFonts w:hint="default"/>
        <w:lang w:val="en-US" w:eastAsia="en-US" w:bidi="en-US"/>
      </w:rPr>
    </w:lvl>
    <w:lvl w:ilvl="5" w:tplc="66DA437E">
      <w:numFmt w:val="bullet"/>
      <w:lvlText w:val="•"/>
      <w:lvlJc w:val="left"/>
      <w:pPr>
        <w:ind w:left="2814" w:hanging="243"/>
      </w:pPr>
      <w:rPr>
        <w:rFonts w:hint="default"/>
        <w:lang w:val="en-US" w:eastAsia="en-US" w:bidi="en-US"/>
      </w:rPr>
    </w:lvl>
    <w:lvl w:ilvl="6" w:tplc="C5CA7484">
      <w:numFmt w:val="bullet"/>
      <w:lvlText w:val="•"/>
      <w:lvlJc w:val="left"/>
      <w:pPr>
        <w:ind w:left="3292" w:hanging="243"/>
      </w:pPr>
      <w:rPr>
        <w:rFonts w:hint="default"/>
        <w:lang w:val="en-US" w:eastAsia="en-US" w:bidi="en-US"/>
      </w:rPr>
    </w:lvl>
    <w:lvl w:ilvl="7" w:tplc="6AE8D254">
      <w:numFmt w:val="bullet"/>
      <w:lvlText w:val="•"/>
      <w:lvlJc w:val="left"/>
      <w:pPr>
        <w:ind w:left="3771" w:hanging="243"/>
      </w:pPr>
      <w:rPr>
        <w:rFonts w:hint="default"/>
        <w:lang w:val="en-US" w:eastAsia="en-US" w:bidi="en-US"/>
      </w:rPr>
    </w:lvl>
    <w:lvl w:ilvl="8" w:tplc="5B843E08">
      <w:numFmt w:val="bullet"/>
      <w:lvlText w:val="•"/>
      <w:lvlJc w:val="left"/>
      <w:pPr>
        <w:ind w:left="4250" w:hanging="243"/>
      </w:pPr>
      <w:rPr>
        <w:rFonts w:hint="default"/>
        <w:lang w:val="en-US" w:eastAsia="en-US" w:bidi="en-US"/>
      </w:rPr>
    </w:lvl>
  </w:abstractNum>
  <w:abstractNum w:abstractNumId="1">
    <w:nsid w:val="0AE813F7"/>
    <w:multiLevelType w:val="hybridMultilevel"/>
    <w:tmpl w:val="31388F30"/>
    <w:lvl w:ilvl="0" w:tplc="97A28600">
      <w:start w:val="1"/>
      <w:numFmt w:val="decimal"/>
      <w:lvlText w:val="%1."/>
      <w:lvlJc w:val="left"/>
      <w:pPr>
        <w:ind w:left="313" w:hanging="181"/>
        <w:jc w:val="left"/>
      </w:pPr>
      <w:rPr>
        <w:rFonts w:ascii="Times New Roman" w:eastAsia="Times New Roman" w:hAnsi="Times New Roman" w:cs="Times New Roman" w:hint="default"/>
        <w:color w:val="202020"/>
        <w:spacing w:val="-3"/>
        <w:w w:val="100"/>
        <w:sz w:val="22"/>
        <w:szCs w:val="22"/>
        <w:lang w:val="en-US" w:eastAsia="en-US" w:bidi="en-US"/>
      </w:rPr>
    </w:lvl>
    <w:lvl w:ilvl="1" w:tplc="50EE0F1E">
      <w:numFmt w:val="bullet"/>
      <w:lvlText w:val="•"/>
      <w:lvlJc w:val="left"/>
      <w:pPr>
        <w:ind w:left="808" w:hanging="181"/>
      </w:pPr>
      <w:rPr>
        <w:rFonts w:hint="default"/>
        <w:lang w:val="en-US" w:eastAsia="en-US" w:bidi="en-US"/>
      </w:rPr>
    </w:lvl>
    <w:lvl w:ilvl="2" w:tplc="5C9A0782">
      <w:numFmt w:val="bullet"/>
      <w:lvlText w:val="•"/>
      <w:lvlJc w:val="left"/>
      <w:pPr>
        <w:ind w:left="1297" w:hanging="181"/>
      </w:pPr>
      <w:rPr>
        <w:rFonts w:hint="default"/>
        <w:lang w:val="en-US" w:eastAsia="en-US" w:bidi="en-US"/>
      </w:rPr>
    </w:lvl>
    <w:lvl w:ilvl="3" w:tplc="51B87D2C">
      <w:numFmt w:val="bullet"/>
      <w:lvlText w:val="•"/>
      <w:lvlJc w:val="left"/>
      <w:pPr>
        <w:ind w:left="1786" w:hanging="181"/>
      </w:pPr>
      <w:rPr>
        <w:rFonts w:hint="default"/>
        <w:lang w:val="en-US" w:eastAsia="en-US" w:bidi="en-US"/>
      </w:rPr>
    </w:lvl>
    <w:lvl w:ilvl="4" w:tplc="65E80464">
      <w:numFmt w:val="bullet"/>
      <w:lvlText w:val="•"/>
      <w:lvlJc w:val="left"/>
      <w:pPr>
        <w:ind w:left="2275" w:hanging="181"/>
      </w:pPr>
      <w:rPr>
        <w:rFonts w:hint="default"/>
        <w:lang w:val="en-US" w:eastAsia="en-US" w:bidi="en-US"/>
      </w:rPr>
    </w:lvl>
    <w:lvl w:ilvl="5" w:tplc="E74CDC14">
      <w:numFmt w:val="bullet"/>
      <w:lvlText w:val="•"/>
      <w:lvlJc w:val="left"/>
      <w:pPr>
        <w:ind w:left="2764" w:hanging="181"/>
      </w:pPr>
      <w:rPr>
        <w:rFonts w:hint="default"/>
        <w:lang w:val="en-US" w:eastAsia="en-US" w:bidi="en-US"/>
      </w:rPr>
    </w:lvl>
    <w:lvl w:ilvl="6" w:tplc="9AD44678">
      <w:numFmt w:val="bullet"/>
      <w:lvlText w:val="•"/>
      <w:lvlJc w:val="left"/>
      <w:pPr>
        <w:ind w:left="3252" w:hanging="181"/>
      </w:pPr>
      <w:rPr>
        <w:rFonts w:hint="default"/>
        <w:lang w:val="en-US" w:eastAsia="en-US" w:bidi="en-US"/>
      </w:rPr>
    </w:lvl>
    <w:lvl w:ilvl="7" w:tplc="DD5CD016">
      <w:numFmt w:val="bullet"/>
      <w:lvlText w:val="•"/>
      <w:lvlJc w:val="left"/>
      <w:pPr>
        <w:ind w:left="3741" w:hanging="181"/>
      </w:pPr>
      <w:rPr>
        <w:rFonts w:hint="default"/>
        <w:lang w:val="en-US" w:eastAsia="en-US" w:bidi="en-US"/>
      </w:rPr>
    </w:lvl>
    <w:lvl w:ilvl="8" w:tplc="913AD032">
      <w:numFmt w:val="bullet"/>
      <w:lvlText w:val="•"/>
      <w:lvlJc w:val="left"/>
      <w:pPr>
        <w:ind w:left="4230" w:hanging="181"/>
      </w:pPr>
      <w:rPr>
        <w:rFonts w:hint="default"/>
        <w:lang w:val="en-US" w:eastAsia="en-US" w:bidi="en-US"/>
      </w:rPr>
    </w:lvl>
  </w:abstractNum>
  <w:abstractNum w:abstractNumId="2">
    <w:nsid w:val="15BD2AE0"/>
    <w:multiLevelType w:val="hybridMultilevel"/>
    <w:tmpl w:val="28E2F226"/>
    <w:lvl w:ilvl="0" w:tplc="3DA2D70C">
      <w:start w:val="2"/>
      <w:numFmt w:val="decimal"/>
      <w:lvlText w:val="%1"/>
      <w:lvlJc w:val="left"/>
      <w:pPr>
        <w:ind w:left="952" w:hanging="358"/>
        <w:jc w:val="left"/>
      </w:pPr>
      <w:rPr>
        <w:rFonts w:hint="default"/>
        <w:lang w:val="en-US" w:eastAsia="en-US" w:bidi="en-US"/>
      </w:rPr>
    </w:lvl>
    <w:lvl w:ilvl="1" w:tplc="6AE406B6">
      <w:numFmt w:val="none"/>
      <w:lvlText w:val=""/>
      <w:lvlJc w:val="left"/>
      <w:pPr>
        <w:tabs>
          <w:tab w:val="num" w:pos="360"/>
        </w:tabs>
      </w:pPr>
    </w:lvl>
    <w:lvl w:ilvl="2" w:tplc="EAE8770E">
      <w:numFmt w:val="bullet"/>
      <w:lvlText w:val="•"/>
      <w:lvlJc w:val="left"/>
      <w:pPr>
        <w:ind w:left="2220" w:hanging="358"/>
      </w:pPr>
      <w:rPr>
        <w:rFonts w:hint="default"/>
        <w:lang w:val="en-US" w:eastAsia="en-US" w:bidi="en-US"/>
      </w:rPr>
    </w:lvl>
    <w:lvl w:ilvl="3" w:tplc="C2BADD5C">
      <w:numFmt w:val="bullet"/>
      <w:lvlText w:val="•"/>
      <w:lvlJc w:val="left"/>
      <w:pPr>
        <w:ind w:left="3220" w:hanging="358"/>
      </w:pPr>
      <w:rPr>
        <w:rFonts w:hint="default"/>
        <w:lang w:val="en-US" w:eastAsia="en-US" w:bidi="en-US"/>
      </w:rPr>
    </w:lvl>
    <w:lvl w:ilvl="4" w:tplc="C2467688">
      <w:numFmt w:val="bullet"/>
      <w:lvlText w:val="•"/>
      <w:lvlJc w:val="left"/>
      <w:pPr>
        <w:ind w:left="4220" w:hanging="358"/>
      </w:pPr>
      <w:rPr>
        <w:rFonts w:hint="default"/>
        <w:lang w:val="en-US" w:eastAsia="en-US" w:bidi="en-US"/>
      </w:rPr>
    </w:lvl>
    <w:lvl w:ilvl="5" w:tplc="A0764D90">
      <w:numFmt w:val="bullet"/>
      <w:lvlText w:val="•"/>
      <w:lvlJc w:val="left"/>
      <w:pPr>
        <w:ind w:left="5220" w:hanging="358"/>
      </w:pPr>
      <w:rPr>
        <w:rFonts w:hint="default"/>
        <w:lang w:val="en-US" w:eastAsia="en-US" w:bidi="en-US"/>
      </w:rPr>
    </w:lvl>
    <w:lvl w:ilvl="6" w:tplc="16760CDE">
      <w:numFmt w:val="bullet"/>
      <w:lvlText w:val="•"/>
      <w:lvlJc w:val="left"/>
      <w:pPr>
        <w:ind w:left="6220" w:hanging="358"/>
      </w:pPr>
      <w:rPr>
        <w:rFonts w:hint="default"/>
        <w:lang w:val="en-US" w:eastAsia="en-US" w:bidi="en-US"/>
      </w:rPr>
    </w:lvl>
    <w:lvl w:ilvl="7" w:tplc="0D9C6BD6">
      <w:numFmt w:val="bullet"/>
      <w:lvlText w:val="•"/>
      <w:lvlJc w:val="left"/>
      <w:pPr>
        <w:ind w:left="7220" w:hanging="358"/>
      </w:pPr>
      <w:rPr>
        <w:rFonts w:hint="default"/>
        <w:lang w:val="en-US" w:eastAsia="en-US" w:bidi="en-US"/>
      </w:rPr>
    </w:lvl>
    <w:lvl w:ilvl="8" w:tplc="8066517A">
      <w:numFmt w:val="bullet"/>
      <w:lvlText w:val="•"/>
      <w:lvlJc w:val="left"/>
      <w:pPr>
        <w:ind w:left="8220" w:hanging="358"/>
      </w:pPr>
      <w:rPr>
        <w:rFonts w:hint="default"/>
        <w:lang w:val="en-US" w:eastAsia="en-US" w:bidi="en-US"/>
      </w:rPr>
    </w:lvl>
  </w:abstractNum>
  <w:abstractNum w:abstractNumId="3">
    <w:nsid w:val="1778148D"/>
    <w:multiLevelType w:val="hybridMultilevel"/>
    <w:tmpl w:val="41941FFE"/>
    <w:lvl w:ilvl="0" w:tplc="DDF49D44">
      <w:start w:val="1"/>
      <w:numFmt w:val="decimal"/>
      <w:lvlText w:val="%1."/>
      <w:lvlJc w:val="left"/>
      <w:pPr>
        <w:ind w:left="369" w:hanging="238"/>
        <w:jc w:val="left"/>
      </w:pPr>
      <w:rPr>
        <w:rFonts w:ascii="Times New Roman" w:eastAsia="Times New Roman" w:hAnsi="Times New Roman" w:cs="Times New Roman" w:hint="default"/>
        <w:color w:val="202020"/>
        <w:w w:val="100"/>
        <w:sz w:val="24"/>
        <w:szCs w:val="24"/>
        <w:lang w:val="en-US" w:eastAsia="en-US" w:bidi="en-US"/>
      </w:rPr>
    </w:lvl>
    <w:lvl w:ilvl="1" w:tplc="B7105880">
      <w:numFmt w:val="bullet"/>
      <w:lvlText w:val="•"/>
      <w:lvlJc w:val="left"/>
      <w:pPr>
        <w:ind w:left="844" w:hanging="238"/>
      </w:pPr>
      <w:rPr>
        <w:rFonts w:hint="default"/>
        <w:lang w:val="en-US" w:eastAsia="en-US" w:bidi="en-US"/>
      </w:rPr>
    </w:lvl>
    <w:lvl w:ilvl="2" w:tplc="AFC492A6">
      <w:numFmt w:val="bullet"/>
      <w:lvlText w:val="•"/>
      <w:lvlJc w:val="left"/>
      <w:pPr>
        <w:ind w:left="1329" w:hanging="238"/>
      </w:pPr>
      <w:rPr>
        <w:rFonts w:hint="default"/>
        <w:lang w:val="en-US" w:eastAsia="en-US" w:bidi="en-US"/>
      </w:rPr>
    </w:lvl>
    <w:lvl w:ilvl="3" w:tplc="93825D64">
      <w:numFmt w:val="bullet"/>
      <w:lvlText w:val="•"/>
      <w:lvlJc w:val="left"/>
      <w:pPr>
        <w:ind w:left="1814" w:hanging="238"/>
      </w:pPr>
      <w:rPr>
        <w:rFonts w:hint="default"/>
        <w:lang w:val="en-US" w:eastAsia="en-US" w:bidi="en-US"/>
      </w:rPr>
    </w:lvl>
    <w:lvl w:ilvl="4" w:tplc="590A377E">
      <w:numFmt w:val="bullet"/>
      <w:lvlText w:val="•"/>
      <w:lvlJc w:val="left"/>
      <w:pPr>
        <w:ind w:left="2299" w:hanging="238"/>
      </w:pPr>
      <w:rPr>
        <w:rFonts w:hint="default"/>
        <w:lang w:val="en-US" w:eastAsia="en-US" w:bidi="en-US"/>
      </w:rPr>
    </w:lvl>
    <w:lvl w:ilvl="5" w:tplc="4AE22FCC">
      <w:numFmt w:val="bullet"/>
      <w:lvlText w:val="•"/>
      <w:lvlJc w:val="left"/>
      <w:pPr>
        <w:ind w:left="2784" w:hanging="238"/>
      </w:pPr>
      <w:rPr>
        <w:rFonts w:hint="default"/>
        <w:lang w:val="en-US" w:eastAsia="en-US" w:bidi="en-US"/>
      </w:rPr>
    </w:lvl>
    <w:lvl w:ilvl="6" w:tplc="FA6A4A62">
      <w:numFmt w:val="bullet"/>
      <w:lvlText w:val="•"/>
      <w:lvlJc w:val="left"/>
      <w:pPr>
        <w:ind w:left="3268" w:hanging="238"/>
      </w:pPr>
      <w:rPr>
        <w:rFonts w:hint="default"/>
        <w:lang w:val="en-US" w:eastAsia="en-US" w:bidi="en-US"/>
      </w:rPr>
    </w:lvl>
    <w:lvl w:ilvl="7" w:tplc="E140E56A">
      <w:numFmt w:val="bullet"/>
      <w:lvlText w:val="•"/>
      <w:lvlJc w:val="left"/>
      <w:pPr>
        <w:ind w:left="3753" w:hanging="238"/>
      </w:pPr>
      <w:rPr>
        <w:rFonts w:hint="default"/>
        <w:lang w:val="en-US" w:eastAsia="en-US" w:bidi="en-US"/>
      </w:rPr>
    </w:lvl>
    <w:lvl w:ilvl="8" w:tplc="C1405194">
      <w:numFmt w:val="bullet"/>
      <w:lvlText w:val="•"/>
      <w:lvlJc w:val="left"/>
      <w:pPr>
        <w:ind w:left="4238" w:hanging="238"/>
      </w:pPr>
      <w:rPr>
        <w:rFonts w:hint="default"/>
        <w:lang w:val="en-US" w:eastAsia="en-US" w:bidi="en-US"/>
      </w:rPr>
    </w:lvl>
  </w:abstractNum>
  <w:abstractNum w:abstractNumId="4">
    <w:nsid w:val="1A82313C"/>
    <w:multiLevelType w:val="hybridMultilevel"/>
    <w:tmpl w:val="14AE9998"/>
    <w:lvl w:ilvl="0" w:tplc="DC36BB0E">
      <w:start w:val="1"/>
      <w:numFmt w:val="lowerLetter"/>
      <w:lvlText w:val="%1."/>
      <w:lvlJc w:val="left"/>
      <w:pPr>
        <w:ind w:left="1314" w:hanging="360"/>
        <w:jc w:val="left"/>
      </w:pPr>
      <w:rPr>
        <w:rFonts w:ascii="Times New Roman" w:eastAsia="Times New Roman" w:hAnsi="Times New Roman" w:cs="Times New Roman" w:hint="default"/>
        <w:spacing w:val="-30"/>
        <w:w w:val="99"/>
        <w:sz w:val="24"/>
        <w:szCs w:val="24"/>
        <w:lang w:val="en-US" w:eastAsia="en-US" w:bidi="en-US"/>
      </w:rPr>
    </w:lvl>
    <w:lvl w:ilvl="1" w:tplc="8084CC30">
      <w:start w:val="1"/>
      <w:numFmt w:val="lowerRoman"/>
      <w:lvlText w:val="%2."/>
      <w:lvlJc w:val="left"/>
      <w:pPr>
        <w:ind w:left="1871" w:hanging="411"/>
        <w:jc w:val="right"/>
      </w:pPr>
      <w:rPr>
        <w:rFonts w:ascii="Times New Roman" w:eastAsia="Times New Roman" w:hAnsi="Times New Roman" w:cs="Times New Roman" w:hint="default"/>
        <w:spacing w:val="-30"/>
        <w:w w:val="99"/>
        <w:sz w:val="24"/>
        <w:szCs w:val="24"/>
        <w:lang w:val="en-US" w:eastAsia="en-US" w:bidi="en-US"/>
      </w:rPr>
    </w:lvl>
    <w:lvl w:ilvl="2" w:tplc="EF50705A">
      <w:numFmt w:val="bullet"/>
      <w:lvlText w:val="•"/>
      <w:lvlJc w:val="left"/>
      <w:pPr>
        <w:ind w:left="2806" w:hanging="411"/>
      </w:pPr>
      <w:rPr>
        <w:rFonts w:hint="default"/>
        <w:lang w:val="en-US" w:eastAsia="en-US" w:bidi="en-US"/>
      </w:rPr>
    </w:lvl>
    <w:lvl w:ilvl="3" w:tplc="B89CE7F4">
      <w:numFmt w:val="bullet"/>
      <w:lvlText w:val="•"/>
      <w:lvlJc w:val="left"/>
      <w:pPr>
        <w:ind w:left="3733" w:hanging="411"/>
      </w:pPr>
      <w:rPr>
        <w:rFonts w:hint="default"/>
        <w:lang w:val="en-US" w:eastAsia="en-US" w:bidi="en-US"/>
      </w:rPr>
    </w:lvl>
    <w:lvl w:ilvl="4" w:tplc="029EEA9A">
      <w:numFmt w:val="bullet"/>
      <w:lvlText w:val="•"/>
      <w:lvlJc w:val="left"/>
      <w:pPr>
        <w:ind w:left="4660" w:hanging="411"/>
      </w:pPr>
      <w:rPr>
        <w:rFonts w:hint="default"/>
        <w:lang w:val="en-US" w:eastAsia="en-US" w:bidi="en-US"/>
      </w:rPr>
    </w:lvl>
    <w:lvl w:ilvl="5" w:tplc="C8B6A772">
      <w:numFmt w:val="bullet"/>
      <w:lvlText w:val="•"/>
      <w:lvlJc w:val="left"/>
      <w:pPr>
        <w:ind w:left="5586" w:hanging="411"/>
      </w:pPr>
      <w:rPr>
        <w:rFonts w:hint="default"/>
        <w:lang w:val="en-US" w:eastAsia="en-US" w:bidi="en-US"/>
      </w:rPr>
    </w:lvl>
    <w:lvl w:ilvl="6" w:tplc="5FE42CBC">
      <w:numFmt w:val="bullet"/>
      <w:lvlText w:val="•"/>
      <w:lvlJc w:val="left"/>
      <w:pPr>
        <w:ind w:left="6513" w:hanging="411"/>
      </w:pPr>
      <w:rPr>
        <w:rFonts w:hint="default"/>
        <w:lang w:val="en-US" w:eastAsia="en-US" w:bidi="en-US"/>
      </w:rPr>
    </w:lvl>
    <w:lvl w:ilvl="7" w:tplc="8E5CE0F8">
      <w:numFmt w:val="bullet"/>
      <w:lvlText w:val="•"/>
      <w:lvlJc w:val="left"/>
      <w:pPr>
        <w:ind w:left="7440" w:hanging="411"/>
      </w:pPr>
      <w:rPr>
        <w:rFonts w:hint="default"/>
        <w:lang w:val="en-US" w:eastAsia="en-US" w:bidi="en-US"/>
      </w:rPr>
    </w:lvl>
    <w:lvl w:ilvl="8" w:tplc="3F307636">
      <w:numFmt w:val="bullet"/>
      <w:lvlText w:val="•"/>
      <w:lvlJc w:val="left"/>
      <w:pPr>
        <w:ind w:left="8366" w:hanging="411"/>
      </w:pPr>
      <w:rPr>
        <w:rFonts w:hint="default"/>
        <w:lang w:val="en-US" w:eastAsia="en-US" w:bidi="en-US"/>
      </w:rPr>
    </w:lvl>
  </w:abstractNum>
  <w:abstractNum w:abstractNumId="5">
    <w:nsid w:val="1AD2204A"/>
    <w:multiLevelType w:val="hybridMultilevel"/>
    <w:tmpl w:val="15BE9130"/>
    <w:lvl w:ilvl="0" w:tplc="65ACD000">
      <w:start w:val="2"/>
      <w:numFmt w:val="decimal"/>
      <w:lvlText w:val="%1"/>
      <w:lvlJc w:val="left"/>
      <w:pPr>
        <w:ind w:left="580" w:hanging="627"/>
        <w:jc w:val="left"/>
      </w:pPr>
      <w:rPr>
        <w:rFonts w:hint="default"/>
        <w:lang w:val="en-US" w:eastAsia="en-US" w:bidi="en-US"/>
      </w:rPr>
    </w:lvl>
    <w:lvl w:ilvl="1" w:tplc="4C86399A">
      <w:numFmt w:val="none"/>
      <w:lvlText w:val=""/>
      <w:lvlJc w:val="left"/>
      <w:pPr>
        <w:tabs>
          <w:tab w:val="num" w:pos="360"/>
        </w:tabs>
      </w:pPr>
    </w:lvl>
    <w:lvl w:ilvl="2" w:tplc="1DAE1728">
      <w:numFmt w:val="none"/>
      <w:lvlText w:val=""/>
      <w:lvlJc w:val="left"/>
      <w:pPr>
        <w:tabs>
          <w:tab w:val="num" w:pos="360"/>
        </w:tabs>
      </w:pPr>
    </w:lvl>
    <w:lvl w:ilvl="3" w:tplc="A78670E0">
      <w:numFmt w:val="bullet"/>
      <w:lvlText w:val="•"/>
      <w:lvlJc w:val="left"/>
      <w:pPr>
        <w:ind w:left="3472" w:hanging="627"/>
      </w:pPr>
      <w:rPr>
        <w:rFonts w:hint="default"/>
        <w:lang w:val="en-US" w:eastAsia="en-US" w:bidi="en-US"/>
      </w:rPr>
    </w:lvl>
    <w:lvl w:ilvl="4" w:tplc="E0F6D01C">
      <w:numFmt w:val="bullet"/>
      <w:lvlText w:val="•"/>
      <w:lvlJc w:val="left"/>
      <w:pPr>
        <w:ind w:left="4436" w:hanging="627"/>
      </w:pPr>
      <w:rPr>
        <w:rFonts w:hint="default"/>
        <w:lang w:val="en-US" w:eastAsia="en-US" w:bidi="en-US"/>
      </w:rPr>
    </w:lvl>
    <w:lvl w:ilvl="5" w:tplc="6C80D22A">
      <w:numFmt w:val="bullet"/>
      <w:lvlText w:val="•"/>
      <w:lvlJc w:val="left"/>
      <w:pPr>
        <w:ind w:left="5400" w:hanging="627"/>
      </w:pPr>
      <w:rPr>
        <w:rFonts w:hint="default"/>
        <w:lang w:val="en-US" w:eastAsia="en-US" w:bidi="en-US"/>
      </w:rPr>
    </w:lvl>
    <w:lvl w:ilvl="6" w:tplc="0DC25096">
      <w:numFmt w:val="bullet"/>
      <w:lvlText w:val="•"/>
      <w:lvlJc w:val="left"/>
      <w:pPr>
        <w:ind w:left="6364" w:hanging="627"/>
      </w:pPr>
      <w:rPr>
        <w:rFonts w:hint="default"/>
        <w:lang w:val="en-US" w:eastAsia="en-US" w:bidi="en-US"/>
      </w:rPr>
    </w:lvl>
    <w:lvl w:ilvl="7" w:tplc="DB8ADDF0">
      <w:numFmt w:val="bullet"/>
      <w:lvlText w:val="•"/>
      <w:lvlJc w:val="left"/>
      <w:pPr>
        <w:ind w:left="7328" w:hanging="627"/>
      </w:pPr>
      <w:rPr>
        <w:rFonts w:hint="default"/>
        <w:lang w:val="en-US" w:eastAsia="en-US" w:bidi="en-US"/>
      </w:rPr>
    </w:lvl>
    <w:lvl w:ilvl="8" w:tplc="FCE43EBE">
      <w:numFmt w:val="bullet"/>
      <w:lvlText w:val="•"/>
      <w:lvlJc w:val="left"/>
      <w:pPr>
        <w:ind w:left="8292" w:hanging="627"/>
      </w:pPr>
      <w:rPr>
        <w:rFonts w:hint="default"/>
        <w:lang w:val="en-US" w:eastAsia="en-US" w:bidi="en-US"/>
      </w:rPr>
    </w:lvl>
  </w:abstractNum>
  <w:abstractNum w:abstractNumId="6">
    <w:nsid w:val="1CDD7145"/>
    <w:multiLevelType w:val="hybridMultilevel"/>
    <w:tmpl w:val="735AD4E4"/>
    <w:lvl w:ilvl="0" w:tplc="D1B6F418">
      <w:start w:val="1"/>
      <w:numFmt w:val="lowerLetter"/>
      <w:lvlText w:val="%1)"/>
      <w:lvlJc w:val="left"/>
      <w:pPr>
        <w:ind w:left="1365" w:hanging="284"/>
        <w:jc w:val="left"/>
      </w:pPr>
      <w:rPr>
        <w:rFonts w:ascii="Times New Roman" w:eastAsia="Times New Roman" w:hAnsi="Times New Roman" w:cs="Times New Roman" w:hint="default"/>
        <w:spacing w:val="-23"/>
        <w:w w:val="99"/>
        <w:sz w:val="24"/>
        <w:szCs w:val="24"/>
        <w:lang w:val="en-US" w:eastAsia="en-US" w:bidi="en-US"/>
      </w:rPr>
    </w:lvl>
    <w:lvl w:ilvl="1" w:tplc="C79641A6">
      <w:numFmt w:val="bullet"/>
      <w:lvlText w:val="•"/>
      <w:lvlJc w:val="left"/>
      <w:pPr>
        <w:ind w:left="2246" w:hanging="284"/>
      </w:pPr>
      <w:rPr>
        <w:rFonts w:hint="default"/>
        <w:lang w:val="en-US" w:eastAsia="en-US" w:bidi="en-US"/>
      </w:rPr>
    </w:lvl>
    <w:lvl w:ilvl="2" w:tplc="08D07EB6">
      <w:numFmt w:val="bullet"/>
      <w:lvlText w:val="•"/>
      <w:lvlJc w:val="left"/>
      <w:pPr>
        <w:ind w:left="3132" w:hanging="284"/>
      </w:pPr>
      <w:rPr>
        <w:rFonts w:hint="default"/>
        <w:lang w:val="en-US" w:eastAsia="en-US" w:bidi="en-US"/>
      </w:rPr>
    </w:lvl>
    <w:lvl w:ilvl="3" w:tplc="B280748A">
      <w:numFmt w:val="bullet"/>
      <w:lvlText w:val="•"/>
      <w:lvlJc w:val="left"/>
      <w:pPr>
        <w:ind w:left="4018" w:hanging="284"/>
      </w:pPr>
      <w:rPr>
        <w:rFonts w:hint="default"/>
        <w:lang w:val="en-US" w:eastAsia="en-US" w:bidi="en-US"/>
      </w:rPr>
    </w:lvl>
    <w:lvl w:ilvl="4" w:tplc="3D2A0174">
      <w:numFmt w:val="bullet"/>
      <w:lvlText w:val="•"/>
      <w:lvlJc w:val="left"/>
      <w:pPr>
        <w:ind w:left="4904" w:hanging="284"/>
      </w:pPr>
      <w:rPr>
        <w:rFonts w:hint="default"/>
        <w:lang w:val="en-US" w:eastAsia="en-US" w:bidi="en-US"/>
      </w:rPr>
    </w:lvl>
    <w:lvl w:ilvl="5" w:tplc="018C9C8E">
      <w:numFmt w:val="bullet"/>
      <w:lvlText w:val="•"/>
      <w:lvlJc w:val="left"/>
      <w:pPr>
        <w:ind w:left="5790" w:hanging="284"/>
      </w:pPr>
      <w:rPr>
        <w:rFonts w:hint="default"/>
        <w:lang w:val="en-US" w:eastAsia="en-US" w:bidi="en-US"/>
      </w:rPr>
    </w:lvl>
    <w:lvl w:ilvl="6" w:tplc="60AE8A14">
      <w:numFmt w:val="bullet"/>
      <w:lvlText w:val="•"/>
      <w:lvlJc w:val="left"/>
      <w:pPr>
        <w:ind w:left="6676" w:hanging="284"/>
      </w:pPr>
      <w:rPr>
        <w:rFonts w:hint="default"/>
        <w:lang w:val="en-US" w:eastAsia="en-US" w:bidi="en-US"/>
      </w:rPr>
    </w:lvl>
    <w:lvl w:ilvl="7" w:tplc="A44A46F8">
      <w:numFmt w:val="bullet"/>
      <w:lvlText w:val="•"/>
      <w:lvlJc w:val="left"/>
      <w:pPr>
        <w:ind w:left="7562" w:hanging="284"/>
      </w:pPr>
      <w:rPr>
        <w:rFonts w:hint="default"/>
        <w:lang w:val="en-US" w:eastAsia="en-US" w:bidi="en-US"/>
      </w:rPr>
    </w:lvl>
    <w:lvl w:ilvl="8" w:tplc="14AEA136">
      <w:numFmt w:val="bullet"/>
      <w:lvlText w:val="•"/>
      <w:lvlJc w:val="left"/>
      <w:pPr>
        <w:ind w:left="8448" w:hanging="284"/>
      </w:pPr>
      <w:rPr>
        <w:rFonts w:hint="default"/>
        <w:lang w:val="en-US" w:eastAsia="en-US" w:bidi="en-US"/>
      </w:rPr>
    </w:lvl>
  </w:abstractNum>
  <w:abstractNum w:abstractNumId="7">
    <w:nsid w:val="1D1A2D82"/>
    <w:multiLevelType w:val="hybridMultilevel"/>
    <w:tmpl w:val="FBA0DC80"/>
    <w:lvl w:ilvl="0" w:tplc="A63A6CEC">
      <w:numFmt w:val="bullet"/>
      <w:lvlText w:val="•"/>
      <w:lvlJc w:val="left"/>
      <w:pPr>
        <w:ind w:left="1719" w:hanging="151"/>
      </w:pPr>
      <w:rPr>
        <w:rFonts w:ascii="Times New Roman" w:eastAsia="Times New Roman" w:hAnsi="Times New Roman" w:cs="Times New Roman" w:hint="default"/>
        <w:w w:val="100"/>
        <w:sz w:val="24"/>
        <w:szCs w:val="24"/>
        <w:lang w:val="en-US" w:eastAsia="en-US" w:bidi="en-US"/>
      </w:rPr>
    </w:lvl>
    <w:lvl w:ilvl="1" w:tplc="18BE7BDA">
      <w:numFmt w:val="bullet"/>
      <w:lvlText w:val="•"/>
      <w:lvlJc w:val="left"/>
      <w:pPr>
        <w:ind w:left="2570" w:hanging="151"/>
      </w:pPr>
      <w:rPr>
        <w:rFonts w:hint="default"/>
        <w:lang w:val="en-US" w:eastAsia="en-US" w:bidi="en-US"/>
      </w:rPr>
    </w:lvl>
    <w:lvl w:ilvl="2" w:tplc="CC624A3E">
      <w:numFmt w:val="bullet"/>
      <w:lvlText w:val="•"/>
      <w:lvlJc w:val="left"/>
      <w:pPr>
        <w:ind w:left="3420" w:hanging="151"/>
      </w:pPr>
      <w:rPr>
        <w:rFonts w:hint="default"/>
        <w:lang w:val="en-US" w:eastAsia="en-US" w:bidi="en-US"/>
      </w:rPr>
    </w:lvl>
    <w:lvl w:ilvl="3" w:tplc="9A52BE18">
      <w:numFmt w:val="bullet"/>
      <w:lvlText w:val="•"/>
      <w:lvlJc w:val="left"/>
      <w:pPr>
        <w:ind w:left="4270" w:hanging="151"/>
      </w:pPr>
      <w:rPr>
        <w:rFonts w:hint="default"/>
        <w:lang w:val="en-US" w:eastAsia="en-US" w:bidi="en-US"/>
      </w:rPr>
    </w:lvl>
    <w:lvl w:ilvl="4" w:tplc="4072DEA0">
      <w:numFmt w:val="bullet"/>
      <w:lvlText w:val="•"/>
      <w:lvlJc w:val="left"/>
      <w:pPr>
        <w:ind w:left="5120" w:hanging="151"/>
      </w:pPr>
      <w:rPr>
        <w:rFonts w:hint="default"/>
        <w:lang w:val="en-US" w:eastAsia="en-US" w:bidi="en-US"/>
      </w:rPr>
    </w:lvl>
    <w:lvl w:ilvl="5" w:tplc="3A78A142">
      <w:numFmt w:val="bullet"/>
      <w:lvlText w:val="•"/>
      <w:lvlJc w:val="left"/>
      <w:pPr>
        <w:ind w:left="5970" w:hanging="151"/>
      </w:pPr>
      <w:rPr>
        <w:rFonts w:hint="default"/>
        <w:lang w:val="en-US" w:eastAsia="en-US" w:bidi="en-US"/>
      </w:rPr>
    </w:lvl>
    <w:lvl w:ilvl="6" w:tplc="DB2EFB32">
      <w:numFmt w:val="bullet"/>
      <w:lvlText w:val="•"/>
      <w:lvlJc w:val="left"/>
      <w:pPr>
        <w:ind w:left="6820" w:hanging="151"/>
      </w:pPr>
      <w:rPr>
        <w:rFonts w:hint="default"/>
        <w:lang w:val="en-US" w:eastAsia="en-US" w:bidi="en-US"/>
      </w:rPr>
    </w:lvl>
    <w:lvl w:ilvl="7" w:tplc="4F1EA10E">
      <w:numFmt w:val="bullet"/>
      <w:lvlText w:val="•"/>
      <w:lvlJc w:val="left"/>
      <w:pPr>
        <w:ind w:left="7670" w:hanging="151"/>
      </w:pPr>
      <w:rPr>
        <w:rFonts w:hint="default"/>
        <w:lang w:val="en-US" w:eastAsia="en-US" w:bidi="en-US"/>
      </w:rPr>
    </w:lvl>
    <w:lvl w:ilvl="8" w:tplc="02FCE84C">
      <w:numFmt w:val="bullet"/>
      <w:lvlText w:val="•"/>
      <w:lvlJc w:val="left"/>
      <w:pPr>
        <w:ind w:left="8520" w:hanging="151"/>
      </w:pPr>
      <w:rPr>
        <w:rFonts w:hint="default"/>
        <w:lang w:val="en-US" w:eastAsia="en-US" w:bidi="en-US"/>
      </w:rPr>
    </w:lvl>
  </w:abstractNum>
  <w:abstractNum w:abstractNumId="8">
    <w:nsid w:val="1DD246D0"/>
    <w:multiLevelType w:val="hybridMultilevel"/>
    <w:tmpl w:val="D7B0F49C"/>
    <w:lvl w:ilvl="0" w:tplc="A3DE1A80">
      <w:start w:val="1"/>
      <w:numFmt w:val="lowerLetter"/>
      <w:lvlText w:val="(%1)"/>
      <w:lvlJc w:val="left"/>
      <w:pPr>
        <w:ind w:left="1881" w:hanging="312"/>
        <w:jc w:val="left"/>
      </w:pPr>
      <w:rPr>
        <w:rFonts w:ascii="Times New Roman" w:eastAsia="Times New Roman" w:hAnsi="Times New Roman" w:cs="Times New Roman" w:hint="default"/>
        <w:spacing w:val="-9"/>
        <w:w w:val="99"/>
        <w:sz w:val="24"/>
        <w:szCs w:val="24"/>
        <w:lang w:val="en-US" w:eastAsia="en-US" w:bidi="en-US"/>
      </w:rPr>
    </w:lvl>
    <w:lvl w:ilvl="1" w:tplc="1D021618">
      <w:numFmt w:val="bullet"/>
      <w:lvlText w:val="•"/>
      <w:lvlJc w:val="left"/>
      <w:pPr>
        <w:ind w:left="2714" w:hanging="312"/>
      </w:pPr>
      <w:rPr>
        <w:rFonts w:hint="default"/>
        <w:lang w:val="en-US" w:eastAsia="en-US" w:bidi="en-US"/>
      </w:rPr>
    </w:lvl>
    <w:lvl w:ilvl="2" w:tplc="F9DAD440">
      <w:numFmt w:val="bullet"/>
      <w:lvlText w:val="•"/>
      <w:lvlJc w:val="left"/>
      <w:pPr>
        <w:ind w:left="3548" w:hanging="312"/>
      </w:pPr>
      <w:rPr>
        <w:rFonts w:hint="default"/>
        <w:lang w:val="en-US" w:eastAsia="en-US" w:bidi="en-US"/>
      </w:rPr>
    </w:lvl>
    <w:lvl w:ilvl="3" w:tplc="58F063EE">
      <w:numFmt w:val="bullet"/>
      <w:lvlText w:val="•"/>
      <w:lvlJc w:val="left"/>
      <w:pPr>
        <w:ind w:left="4382" w:hanging="312"/>
      </w:pPr>
      <w:rPr>
        <w:rFonts w:hint="default"/>
        <w:lang w:val="en-US" w:eastAsia="en-US" w:bidi="en-US"/>
      </w:rPr>
    </w:lvl>
    <w:lvl w:ilvl="4" w:tplc="1550261E">
      <w:numFmt w:val="bullet"/>
      <w:lvlText w:val="•"/>
      <w:lvlJc w:val="left"/>
      <w:pPr>
        <w:ind w:left="5216" w:hanging="312"/>
      </w:pPr>
      <w:rPr>
        <w:rFonts w:hint="default"/>
        <w:lang w:val="en-US" w:eastAsia="en-US" w:bidi="en-US"/>
      </w:rPr>
    </w:lvl>
    <w:lvl w:ilvl="5" w:tplc="A98830B0">
      <w:numFmt w:val="bullet"/>
      <w:lvlText w:val="•"/>
      <w:lvlJc w:val="left"/>
      <w:pPr>
        <w:ind w:left="6050" w:hanging="312"/>
      </w:pPr>
      <w:rPr>
        <w:rFonts w:hint="default"/>
        <w:lang w:val="en-US" w:eastAsia="en-US" w:bidi="en-US"/>
      </w:rPr>
    </w:lvl>
    <w:lvl w:ilvl="6" w:tplc="328A5FDC">
      <w:numFmt w:val="bullet"/>
      <w:lvlText w:val="•"/>
      <w:lvlJc w:val="left"/>
      <w:pPr>
        <w:ind w:left="6884" w:hanging="312"/>
      </w:pPr>
      <w:rPr>
        <w:rFonts w:hint="default"/>
        <w:lang w:val="en-US" w:eastAsia="en-US" w:bidi="en-US"/>
      </w:rPr>
    </w:lvl>
    <w:lvl w:ilvl="7" w:tplc="FE4A1D1E">
      <w:numFmt w:val="bullet"/>
      <w:lvlText w:val="•"/>
      <w:lvlJc w:val="left"/>
      <w:pPr>
        <w:ind w:left="7718" w:hanging="312"/>
      </w:pPr>
      <w:rPr>
        <w:rFonts w:hint="default"/>
        <w:lang w:val="en-US" w:eastAsia="en-US" w:bidi="en-US"/>
      </w:rPr>
    </w:lvl>
    <w:lvl w:ilvl="8" w:tplc="70C493C0">
      <w:numFmt w:val="bullet"/>
      <w:lvlText w:val="•"/>
      <w:lvlJc w:val="left"/>
      <w:pPr>
        <w:ind w:left="8552" w:hanging="312"/>
      </w:pPr>
      <w:rPr>
        <w:rFonts w:hint="default"/>
        <w:lang w:val="en-US" w:eastAsia="en-US" w:bidi="en-US"/>
      </w:rPr>
    </w:lvl>
  </w:abstractNum>
  <w:abstractNum w:abstractNumId="9">
    <w:nsid w:val="1F790B45"/>
    <w:multiLevelType w:val="hybridMultilevel"/>
    <w:tmpl w:val="631C823C"/>
    <w:lvl w:ilvl="0" w:tplc="9D4C09B4">
      <w:start w:val="2"/>
      <w:numFmt w:val="decimal"/>
      <w:lvlText w:val="%1"/>
      <w:lvlJc w:val="left"/>
      <w:pPr>
        <w:ind w:left="940" w:hanging="351"/>
        <w:jc w:val="left"/>
      </w:pPr>
      <w:rPr>
        <w:rFonts w:hint="default"/>
        <w:lang w:val="en-US" w:eastAsia="en-US" w:bidi="en-US"/>
      </w:rPr>
    </w:lvl>
    <w:lvl w:ilvl="1" w:tplc="95A8F304">
      <w:numFmt w:val="none"/>
      <w:lvlText w:val=""/>
      <w:lvlJc w:val="left"/>
      <w:pPr>
        <w:tabs>
          <w:tab w:val="num" w:pos="360"/>
        </w:tabs>
      </w:pPr>
    </w:lvl>
    <w:lvl w:ilvl="2" w:tplc="9E36E466">
      <w:start w:val="1"/>
      <w:numFmt w:val="decimal"/>
      <w:lvlText w:val="%3."/>
      <w:lvlJc w:val="left"/>
      <w:pPr>
        <w:ind w:left="2013" w:hanging="720"/>
        <w:jc w:val="left"/>
      </w:pPr>
      <w:rPr>
        <w:rFonts w:ascii="Times New Roman" w:eastAsia="Times New Roman" w:hAnsi="Times New Roman" w:cs="Times New Roman" w:hint="default"/>
        <w:spacing w:val="-20"/>
        <w:w w:val="99"/>
        <w:sz w:val="24"/>
        <w:szCs w:val="24"/>
        <w:lang w:val="en-US" w:eastAsia="en-US" w:bidi="en-US"/>
      </w:rPr>
    </w:lvl>
    <w:lvl w:ilvl="3" w:tplc="CCC646EC">
      <w:numFmt w:val="bullet"/>
      <w:lvlText w:val="•"/>
      <w:lvlJc w:val="left"/>
      <w:pPr>
        <w:ind w:left="3842" w:hanging="720"/>
      </w:pPr>
      <w:rPr>
        <w:rFonts w:hint="default"/>
        <w:lang w:val="en-US" w:eastAsia="en-US" w:bidi="en-US"/>
      </w:rPr>
    </w:lvl>
    <w:lvl w:ilvl="4" w:tplc="3D9884D8">
      <w:numFmt w:val="bullet"/>
      <w:lvlText w:val="•"/>
      <w:lvlJc w:val="left"/>
      <w:pPr>
        <w:ind w:left="4753" w:hanging="720"/>
      </w:pPr>
      <w:rPr>
        <w:rFonts w:hint="default"/>
        <w:lang w:val="en-US" w:eastAsia="en-US" w:bidi="en-US"/>
      </w:rPr>
    </w:lvl>
    <w:lvl w:ilvl="5" w:tplc="F99698E8">
      <w:numFmt w:val="bullet"/>
      <w:lvlText w:val="•"/>
      <w:lvlJc w:val="left"/>
      <w:pPr>
        <w:ind w:left="5664" w:hanging="720"/>
      </w:pPr>
      <w:rPr>
        <w:rFonts w:hint="default"/>
        <w:lang w:val="en-US" w:eastAsia="en-US" w:bidi="en-US"/>
      </w:rPr>
    </w:lvl>
    <w:lvl w:ilvl="6" w:tplc="63E82F62">
      <w:numFmt w:val="bullet"/>
      <w:lvlText w:val="•"/>
      <w:lvlJc w:val="left"/>
      <w:pPr>
        <w:ind w:left="6575" w:hanging="720"/>
      </w:pPr>
      <w:rPr>
        <w:rFonts w:hint="default"/>
        <w:lang w:val="en-US" w:eastAsia="en-US" w:bidi="en-US"/>
      </w:rPr>
    </w:lvl>
    <w:lvl w:ilvl="7" w:tplc="2952BCC0">
      <w:numFmt w:val="bullet"/>
      <w:lvlText w:val="•"/>
      <w:lvlJc w:val="left"/>
      <w:pPr>
        <w:ind w:left="7486" w:hanging="720"/>
      </w:pPr>
      <w:rPr>
        <w:rFonts w:hint="default"/>
        <w:lang w:val="en-US" w:eastAsia="en-US" w:bidi="en-US"/>
      </w:rPr>
    </w:lvl>
    <w:lvl w:ilvl="8" w:tplc="95E87690">
      <w:numFmt w:val="bullet"/>
      <w:lvlText w:val="•"/>
      <w:lvlJc w:val="left"/>
      <w:pPr>
        <w:ind w:left="8397" w:hanging="720"/>
      </w:pPr>
      <w:rPr>
        <w:rFonts w:hint="default"/>
        <w:lang w:val="en-US" w:eastAsia="en-US" w:bidi="en-US"/>
      </w:rPr>
    </w:lvl>
  </w:abstractNum>
  <w:abstractNum w:abstractNumId="10">
    <w:nsid w:val="252B18F0"/>
    <w:multiLevelType w:val="hybridMultilevel"/>
    <w:tmpl w:val="EEF86668"/>
    <w:lvl w:ilvl="0" w:tplc="03504CBE">
      <w:start w:val="1"/>
      <w:numFmt w:val="decimal"/>
      <w:lvlText w:val="%1."/>
      <w:lvlJc w:val="left"/>
      <w:pPr>
        <w:ind w:left="422" w:hanging="291"/>
        <w:jc w:val="left"/>
      </w:pPr>
      <w:rPr>
        <w:rFonts w:hint="default"/>
        <w:spacing w:val="-10"/>
        <w:w w:val="99"/>
        <w:lang w:val="en-US" w:eastAsia="en-US" w:bidi="en-US"/>
      </w:rPr>
    </w:lvl>
    <w:lvl w:ilvl="1" w:tplc="794824E8">
      <w:numFmt w:val="bullet"/>
      <w:lvlText w:val="•"/>
      <w:lvlJc w:val="left"/>
      <w:pPr>
        <w:ind w:left="898" w:hanging="291"/>
      </w:pPr>
      <w:rPr>
        <w:rFonts w:hint="default"/>
        <w:lang w:val="en-US" w:eastAsia="en-US" w:bidi="en-US"/>
      </w:rPr>
    </w:lvl>
    <w:lvl w:ilvl="2" w:tplc="1A52002E">
      <w:numFmt w:val="bullet"/>
      <w:lvlText w:val="•"/>
      <w:lvlJc w:val="left"/>
      <w:pPr>
        <w:ind w:left="1377" w:hanging="291"/>
      </w:pPr>
      <w:rPr>
        <w:rFonts w:hint="default"/>
        <w:lang w:val="en-US" w:eastAsia="en-US" w:bidi="en-US"/>
      </w:rPr>
    </w:lvl>
    <w:lvl w:ilvl="3" w:tplc="22243694">
      <w:numFmt w:val="bullet"/>
      <w:lvlText w:val="•"/>
      <w:lvlJc w:val="left"/>
      <w:pPr>
        <w:ind w:left="1856" w:hanging="291"/>
      </w:pPr>
      <w:rPr>
        <w:rFonts w:hint="default"/>
        <w:lang w:val="en-US" w:eastAsia="en-US" w:bidi="en-US"/>
      </w:rPr>
    </w:lvl>
    <w:lvl w:ilvl="4" w:tplc="511E4E3C">
      <w:numFmt w:val="bullet"/>
      <w:lvlText w:val="•"/>
      <w:lvlJc w:val="left"/>
      <w:pPr>
        <w:ind w:left="2335" w:hanging="291"/>
      </w:pPr>
      <w:rPr>
        <w:rFonts w:hint="default"/>
        <w:lang w:val="en-US" w:eastAsia="en-US" w:bidi="en-US"/>
      </w:rPr>
    </w:lvl>
    <w:lvl w:ilvl="5" w:tplc="C0BEB598">
      <w:numFmt w:val="bullet"/>
      <w:lvlText w:val="•"/>
      <w:lvlJc w:val="left"/>
      <w:pPr>
        <w:ind w:left="2814" w:hanging="291"/>
      </w:pPr>
      <w:rPr>
        <w:rFonts w:hint="default"/>
        <w:lang w:val="en-US" w:eastAsia="en-US" w:bidi="en-US"/>
      </w:rPr>
    </w:lvl>
    <w:lvl w:ilvl="6" w:tplc="FAF41706">
      <w:numFmt w:val="bullet"/>
      <w:lvlText w:val="•"/>
      <w:lvlJc w:val="left"/>
      <w:pPr>
        <w:ind w:left="3292" w:hanging="291"/>
      </w:pPr>
      <w:rPr>
        <w:rFonts w:hint="default"/>
        <w:lang w:val="en-US" w:eastAsia="en-US" w:bidi="en-US"/>
      </w:rPr>
    </w:lvl>
    <w:lvl w:ilvl="7" w:tplc="900454C6">
      <w:numFmt w:val="bullet"/>
      <w:lvlText w:val="•"/>
      <w:lvlJc w:val="left"/>
      <w:pPr>
        <w:ind w:left="3771" w:hanging="291"/>
      </w:pPr>
      <w:rPr>
        <w:rFonts w:hint="default"/>
        <w:lang w:val="en-US" w:eastAsia="en-US" w:bidi="en-US"/>
      </w:rPr>
    </w:lvl>
    <w:lvl w:ilvl="8" w:tplc="85D475BA">
      <w:numFmt w:val="bullet"/>
      <w:lvlText w:val="•"/>
      <w:lvlJc w:val="left"/>
      <w:pPr>
        <w:ind w:left="4250" w:hanging="291"/>
      </w:pPr>
      <w:rPr>
        <w:rFonts w:hint="default"/>
        <w:lang w:val="en-US" w:eastAsia="en-US" w:bidi="en-US"/>
      </w:rPr>
    </w:lvl>
  </w:abstractNum>
  <w:abstractNum w:abstractNumId="11">
    <w:nsid w:val="3A5B7C7C"/>
    <w:multiLevelType w:val="hybridMultilevel"/>
    <w:tmpl w:val="FFC01270"/>
    <w:lvl w:ilvl="0" w:tplc="93C0C3F4">
      <w:start w:val="1"/>
      <w:numFmt w:val="upperLetter"/>
      <w:lvlText w:val="%1."/>
      <w:lvlJc w:val="left"/>
      <w:pPr>
        <w:ind w:left="954" w:hanging="288"/>
        <w:jc w:val="right"/>
      </w:pPr>
      <w:rPr>
        <w:rFonts w:hint="default"/>
        <w:b/>
        <w:bCs/>
        <w:i/>
        <w:spacing w:val="-5"/>
        <w:w w:val="100"/>
        <w:lang w:val="en-US" w:eastAsia="en-US" w:bidi="en-US"/>
      </w:rPr>
    </w:lvl>
    <w:lvl w:ilvl="1" w:tplc="05D8B24C">
      <w:numFmt w:val="bullet"/>
      <w:lvlText w:val="•"/>
      <w:lvlJc w:val="left"/>
      <w:pPr>
        <w:ind w:left="1305" w:hanging="164"/>
      </w:pPr>
      <w:rPr>
        <w:rFonts w:ascii="Times New Roman" w:eastAsia="Times New Roman" w:hAnsi="Times New Roman" w:cs="Times New Roman" w:hint="default"/>
        <w:w w:val="100"/>
        <w:sz w:val="24"/>
        <w:szCs w:val="24"/>
        <w:lang w:val="en-US" w:eastAsia="en-US" w:bidi="en-US"/>
      </w:rPr>
    </w:lvl>
    <w:lvl w:ilvl="2" w:tplc="A38A816C">
      <w:numFmt w:val="bullet"/>
      <w:lvlText w:val="•"/>
      <w:lvlJc w:val="left"/>
      <w:pPr>
        <w:ind w:left="2291" w:hanging="164"/>
      </w:pPr>
      <w:rPr>
        <w:rFonts w:hint="default"/>
        <w:lang w:val="en-US" w:eastAsia="en-US" w:bidi="en-US"/>
      </w:rPr>
    </w:lvl>
    <w:lvl w:ilvl="3" w:tplc="A98ABE06">
      <w:numFmt w:val="bullet"/>
      <w:lvlText w:val="•"/>
      <w:lvlJc w:val="left"/>
      <w:pPr>
        <w:ind w:left="3282" w:hanging="164"/>
      </w:pPr>
      <w:rPr>
        <w:rFonts w:hint="default"/>
        <w:lang w:val="en-US" w:eastAsia="en-US" w:bidi="en-US"/>
      </w:rPr>
    </w:lvl>
    <w:lvl w:ilvl="4" w:tplc="9278969C">
      <w:numFmt w:val="bullet"/>
      <w:lvlText w:val="•"/>
      <w:lvlJc w:val="left"/>
      <w:pPr>
        <w:ind w:left="4273" w:hanging="164"/>
      </w:pPr>
      <w:rPr>
        <w:rFonts w:hint="default"/>
        <w:lang w:val="en-US" w:eastAsia="en-US" w:bidi="en-US"/>
      </w:rPr>
    </w:lvl>
    <w:lvl w:ilvl="5" w:tplc="59D0D584">
      <w:numFmt w:val="bullet"/>
      <w:lvlText w:val="•"/>
      <w:lvlJc w:val="left"/>
      <w:pPr>
        <w:ind w:left="5264" w:hanging="164"/>
      </w:pPr>
      <w:rPr>
        <w:rFonts w:hint="default"/>
        <w:lang w:val="en-US" w:eastAsia="en-US" w:bidi="en-US"/>
      </w:rPr>
    </w:lvl>
    <w:lvl w:ilvl="6" w:tplc="DF68304E">
      <w:numFmt w:val="bullet"/>
      <w:lvlText w:val="•"/>
      <w:lvlJc w:val="left"/>
      <w:pPr>
        <w:ind w:left="6255" w:hanging="164"/>
      </w:pPr>
      <w:rPr>
        <w:rFonts w:hint="default"/>
        <w:lang w:val="en-US" w:eastAsia="en-US" w:bidi="en-US"/>
      </w:rPr>
    </w:lvl>
    <w:lvl w:ilvl="7" w:tplc="B02072E8">
      <w:numFmt w:val="bullet"/>
      <w:lvlText w:val="•"/>
      <w:lvlJc w:val="left"/>
      <w:pPr>
        <w:ind w:left="7246" w:hanging="164"/>
      </w:pPr>
      <w:rPr>
        <w:rFonts w:hint="default"/>
        <w:lang w:val="en-US" w:eastAsia="en-US" w:bidi="en-US"/>
      </w:rPr>
    </w:lvl>
    <w:lvl w:ilvl="8" w:tplc="B37295C4">
      <w:numFmt w:val="bullet"/>
      <w:lvlText w:val="•"/>
      <w:lvlJc w:val="left"/>
      <w:pPr>
        <w:ind w:left="8237" w:hanging="164"/>
      </w:pPr>
      <w:rPr>
        <w:rFonts w:hint="default"/>
        <w:lang w:val="en-US" w:eastAsia="en-US" w:bidi="en-US"/>
      </w:rPr>
    </w:lvl>
  </w:abstractNum>
  <w:abstractNum w:abstractNumId="12">
    <w:nsid w:val="4DE35007"/>
    <w:multiLevelType w:val="hybridMultilevel"/>
    <w:tmpl w:val="BB44AE8E"/>
    <w:lvl w:ilvl="0" w:tplc="1D165C6A">
      <w:start w:val="1"/>
      <w:numFmt w:val="decimal"/>
      <w:lvlText w:val="%1."/>
      <w:lvlJc w:val="left"/>
      <w:pPr>
        <w:ind w:left="422" w:hanging="291"/>
        <w:jc w:val="left"/>
      </w:pPr>
      <w:rPr>
        <w:rFonts w:ascii="Times New Roman" w:eastAsia="Times New Roman" w:hAnsi="Times New Roman" w:cs="Times New Roman" w:hint="default"/>
        <w:color w:val="202020"/>
        <w:spacing w:val="-27"/>
        <w:w w:val="99"/>
        <w:sz w:val="24"/>
        <w:szCs w:val="24"/>
        <w:lang w:val="en-US" w:eastAsia="en-US" w:bidi="en-US"/>
      </w:rPr>
    </w:lvl>
    <w:lvl w:ilvl="1" w:tplc="B4FCD1D0">
      <w:numFmt w:val="bullet"/>
      <w:lvlText w:val="•"/>
      <w:lvlJc w:val="left"/>
      <w:pPr>
        <w:ind w:left="898" w:hanging="291"/>
      </w:pPr>
      <w:rPr>
        <w:rFonts w:hint="default"/>
        <w:lang w:val="en-US" w:eastAsia="en-US" w:bidi="en-US"/>
      </w:rPr>
    </w:lvl>
    <w:lvl w:ilvl="2" w:tplc="CC36E3A0">
      <w:numFmt w:val="bullet"/>
      <w:lvlText w:val="•"/>
      <w:lvlJc w:val="left"/>
      <w:pPr>
        <w:ind w:left="1377" w:hanging="291"/>
      </w:pPr>
      <w:rPr>
        <w:rFonts w:hint="default"/>
        <w:lang w:val="en-US" w:eastAsia="en-US" w:bidi="en-US"/>
      </w:rPr>
    </w:lvl>
    <w:lvl w:ilvl="3" w:tplc="37201544">
      <w:numFmt w:val="bullet"/>
      <w:lvlText w:val="•"/>
      <w:lvlJc w:val="left"/>
      <w:pPr>
        <w:ind w:left="1856" w:hanging="291"/>
      </w:pPr>
      <w:rPr>
        <w:rFonts w:hint="default"/>
        <w:lang w:val="en-US" w:eastAsia="en-US" w:bidi="en-US"/>
      </w:rPr>
    </w:lvl>
    <w:lvl w:ilvl="4" w:tplc="2A96175A">
      <w:numFmt w:val="bullet"/>
      <w:lvlText w:val="•"/>
      <w:lvlJc w:val="left"/>
      <w:pPr>
        <w:ind w:left="2335" w:hanging="291"/>
      </w:pPr>
      <w:rPr>
        <w:rFonts w:hint="default"/>
        <w:lang w:val="en-US" w:eastAsia="en-US" w:bidi="en-US"/>
      </w:rPr>
    </w:lvl>
    <w:lvl w:ilvl="5" w:tplc="23422352">
      <w:numFmt w:val="bullet"/>
      <w:lvlText w:val="•"/>
      <w:lvlJc w:val="left"/>
      <w:pPr>
        <w:ind w:left="2814" w:hanging="291"/>
      </w:pPr>
      <w:rPr>
        <w:rFonts w:hint="default"/>
        <w:lang w:val="en-US" w:eastAsia="en-US" w:bidi="en-US"/>
      </w:rPr>
    </w:lvl>
    <w:lvl w:ilvl="6" w:tplc="7674CCF2">
      <w:numFmt w:val="bullet"/>
      <w:lvlText w:val="•"/>
      <w:lvlJc w:val="left"/>
      <w:pPr>
        <w:ind w:left="3292" w:hanging="291"/>
      </w:pPr>
      <w:rPr>
        <w:rFonts w:hint="default"/>
        <w:lang w:val="en-US" w:eastAsia="en-US" w:bidi="en-US"/>
      </w:rPr>
    </w:lvl>
    <w:lvl w:ilvl="7" w:tplc="E996E656">
      <w:numFmt w:val="bullet"/>
      <w:lvlText w:val="•"/>
      <w:lvlJc w:val="left"/>
      <w:pPr>
        <w:ind w:left="3771" w:hanging="291"/>
      </w:pPr>
      <w:rPr>
        <w:rFonts w:hint="default"/>
        <w:lang w:val="en-US" w:eastAsia="en-US" w:bidi="en-US"/>
      </w:rPr>
    </w:lvl>
    <w:lvl w:ilvl="8" w:tplc="07FE183E">
      <w:numFmt w:val="bullet"/>
      <w:lvlText w:val="•"/>
      <w:lvlJc w:val="left"/>
      <w:pPr>
        <w:ind w:left="4250" w:hanging="291"/>
      </w:pPr>
      <w:rPr>
        <w:rFonts w:hint="default"/>
        <w:lang w:val="en-US" w:eastAsia="en-US" w:bidi="en-US"/>
      </w:rPr>
    </w:lvl>
  </w:abstractNum>
  <w:abstractNum w:abstractNumId="13">
    <w:nsid w:val="52DC7F4C"/>
    <w:multiLevelType w:val="hybridMultilevel"/>
    <w:tmpl w:val="9EE09F32"/>
    <w:lvl w:ilvl="0" w:tplc="C3400948">
      <w:start w:val="1"/>
      <w:numFmt w:val="lowerRoman"/>
      <w:lvlText w:val="(%1)"/>
      <w:lvlJc w:val="left"/>
      <w:pPr>
        <w:ind w:left="2015" w:hanging="447"/>
        <w:jc w:val="left"/>
      </w:pPr>
      <w:rPr>
        <w:rFonts w:ascii="Times New Roman" w:eastAsia="Times New Roman" w:hAnsi="Times New Roman" w:cs="Times New Roman" w:hint="default"/>
        <w:spacing w:val="-6"/>
        <w:w w:val="99"/>
        <w:sz w:val="24"/>
        <w:szCs w:val="24"/>
        <w:lang w:val="en-US" w:eastAsia="en-US" w:bidi="en-US"/>
      </w:rPr>
    </w:lvl>
    <w:lvl w:ilvl="1" w:tplc="8D22B670">
      <w:numFmt w:val="bullet"/>
      <w:lvlText w:val="•"/>
      <w:lvlJc w:val="left"/>
      <w:pPr>
        <w:ind w:left="2840" w:hanging="447"/>
      </w:pPr>
      <w:rPr>
        <w:rFonts w:hint="default"/>
        <w:lang w:val="en-US" w:eastAsia="en-US" w:bidi="en-US"/>
      </w:rPr>
    </w:lvl>
    <w:lvl w:ilvl="2" w:tplc="582AAA8E">
      <w:numFmt w:val="bullet"/>
      <w:lvlText w:val="•"/>
      <w:lvlJc w:val="left"/>
      <w:pPr>
        <w:ind w:left="3660" w:hanging="447"/>
      </w:pPr>
      <w:rPr>
        <w:rFonts w:hint="default"/>
        <w:lang w:val="en-US" w:eastAsia="en-US" w:bidi="en-US"/>
      </w:rPr>
    </w:lvl>
    <w:lvl w:ilvl="3" w:tplc="918418B8">
      <w:numFmt w:val="bullet"/>
      <w:lvlText w:val="•"/>
      <w:lvlJc w:val="left"/>
      <w:pPr>
        <w:ind w:left="4480" w:hanging="447"/>
      </w:pPr>
      <w:rPr>
        <w:rFonts w:hint="default"/>
        <w:lang w:val="en-US" w:eastAsia="en-US" w:bidi="en-US"/>
      </w:rPr>
    </w:lvl>
    <w:lvl w:ilvl="4" w:tplc="C982112E">
      <w:numFmt w:val="bullet"/>
      <w:lvlText w:val="•"/>
      <w:lvlJc w:val="left"/>
      <w:pPr>
        <w:ind w:left="5300" w:hanging="447"/>
      </w:pPr>
      <w:rPr>
        <w:rFonts w:hint="default"/>
        <w:lang w:val="en-US" w:eastAsia="en-US" w:bidi="en-US"/>
      </w:rPr>
    </w:lvl>
    <w:lvl w:ilvl="5" w:tplc="534A9ABC">
      <w:numFmt w:val="bullet"/>
      <w:lvlText w:val="•"/>
      <w:lvlJc w:val="left"/>
      <w:pPr>
        <w:ind w:left="6120" w:hanging="447"/>
      </w:pPr>
      <w:rPr>
        <w:rFonts w:hint="default"/>
        <w:lang w:val="en-US" w:eastAsia="en-US" w:bidi="en-US"/>
      </w:rPr>
    </w:lvl>
    <w:lvl w:ilvl="6" w:tplc="84A65E12">
      <w:numFmt w:val="bullet"/>
      <w:lvlText w:val="•"/>
      <w:lvlJc w:val="left"/>
      <w:pPr>
        <w:ind w:left="6940" w:hanging="447"/>
      </w:pPr>
      <w:rPr>
        <w:rFonts w:hint="default"/>
        <w:lang w:val="en-US" w:eastAsia="en-US" w:bidi="en-US"/>
      </w:rPr>
    </w:lvl>
    <w:lvl w:ilvl="7" w:tplc="63B0EE24">
      <w:numFmt w:val="bullet"/>
      <w:lvlText w:val="•"/>
      <w:lvlJc w:val="left"/>
      <w:pPr>
        <w:ind w:left="7760" w:hanging="447"/>
      </w:pPr>
      <w:rPr>
        <w:rFonts w:hint="default"/>
        <w:lang w:val="en-US" w:eastAsia="en-US" w:bidi="en-US"/>
      </w:rPr>
    </w:lvl>
    <w:lvl w:ilvl="8" w:tplc="66FA1DA8">
      <w:numFmt w:val="bullet"/>
      <w:lvlText w:val="•"/>
      <w:lvlJc w:val="left"/>
      <w:pPr>
        <w:ind w:left="8580" w:hanging="447"/>
      </w:pPr>
      <w:rPr>
        <w:rFonts w:hint="default"/>
        <w:lang w:val="en-US" w:eastAsia="en-US" w:bidi="en-US"/>
      </w:rPr>
    </w:lvl>
  </w:abstractNum>
  <w:abstractNum w:abstractNumId="14">
    <w:nsid w:val="535E0FE1"/>
    <w:multiLevelType w:val="hybridMultilevel"/>
    <w:tmpl w:val="DB8C0AE2"/>
    <w:lvl w:ilvl="0" w:tplc="F0D6D7A8">
      <w:start w:val="1"/>
      <w:numFmt w:val="lowerLetter"/>
      <w:lvlText w:val="%1)"/>
      <w:lvlJc w:val="left"/>
      <w:pPr>
        <w:ind w:left="1036" w:hanging="284"/>
        <w:jc w:val="left"/>
      </w:pPr>
      <w:rPr>
        <w:rFonts w:ascii="Times New Roman" w:eastAsia="Times New Roman" w:hAnsi="Times New Roman" w:cs="Times New Roman" w:hint="default"/>
        <w:spacing w:val="-23"/>
        <w:w w:val="99"/>
        <w:sz w:val="24"/>
        <w:szCs w:val="24"/>
        <w:lang w:val="en-US" w:eastAsia="en-US" w:bidi="en-US"/>
      </w:rPr>
    </w:lvl>
    <w:lvl w:ilvl="1" w:tplc="F9D63778">
      <w:numFmt w:val="bullet"/>
      <w:lvlText w:val="•"/>
      <w:lvlJc w:val="left"/>
      <w:pPr>
        <w:ind w:left="1958" w:hanging="284"/>
      </w:pPr>
      <w:rPr>
        <w:rFonts w:hint="default"/>
        <w:lang w:val="en-US" w:eastAsia="en-US" w:bidi="en-US"/>
      </w:rPr>
    </w:lvl>
    <w:lvl w:ilvl="2" w:tplc="752C8968">
      <w:numFmt w:val="bullet"/>
      <w:lvlText w:val="•"/>
      <w:lvlJc w:val="left"/>
      <w:pPr>
        <w:ind w:left="2876" w:hanging="284"/>
      </w:pPr>
      <w:rPr>
        <w:rFonts w:hint="default"/>
        <w:lang w:val="en-US" w:eastAsia="en-US" w:bidi="en-US"/>
      </w:rPr>
    </w:lvl>
    <w:lvl w:ilvl="3" w:tplc="C9D4454C">
      <w:numFmt w:val="bullet"/>
      <w:lvlText w:val="•"/>
      <w:lvlJc w:val="left"/>
      <w:pPr>
        <w:ind w:left="3794" w:hanging="284"/>
      </w:pPr>
      <w:rPr>
        <w:rFonts w:hint="default"/>
        <w:lang w:val="en-US" w:eastAsia="en-US" w:bidi="en-US"/>
      </w:rPr>
    </w:lvl>
    <w:lvl w:ilvl="4" w:tplc="D31EA04C">
      <w:numFmt w:val="bullet"/>
      <w:lvlText w:val="•"/>
      <w:lvlJc w:val="left"/>
      <w:pPr>
        <w:ind w:left="4712" w:hanging="284"/>
      </w:pPr>
      <w:rPr>
        <w:rFonts w:hint="default"/>
        <w:lang w:val="en-US" w:eastAsia="en-US" w:bidi="en-US"/>
      </w:rPr>
    </w:lvl>
    <w:lvl w:ilvl="5" w:tplc="17F8DEF8">
      <w:numFmt w:val="bullet"/>
      <w:lvlText w:val="•"/>
      <w:lvlJc w:val="left"/>
      <w:pPr>
        <w:ind w:left="5630" w:hanging="284"/>
      </w:pPr>
      <w:rPr>
        <w:rFonts w:hint="default"/>
        <w:lang w:val="en-US" w:eastAsia="en-US" w:bidi="en-US"/>
      </w:rPr>
    </w:lvl>
    <w:lvl w:ilvl="6" w:tplc="737AA13E">
      <w:numFmt w:val="bullet"/>
      <w:lvlText w:val="•"/>
      <w:lvlJc w:val="left"/>
      <w:pPr>
        <w:ind w:left="6548" w:hanging="284"/>
      </w:pPr>
      <w:rPr>
        <w:rFonts w:hint="default"/>
        <w:lang w:val="en-US" w:eastAsia="en-US" w:bidi="en-US"/>
      </w:rPr>
    </w:lvl>
    <w:lvl w:ilvl="7" w:tplc="3CEC8B40">
      <w:numFmt w:val="bullet"/>
      <w:lvlText w:val="•"/>
      <w:lvlJc w:val="left"/>
      <w:pPr>
        <w:ind w:left="7466" w:hanging="284"/>
      </w:pPr>
      <w:rPr>
        <w:rFonts w:hint="default"/>
        <w:lang w:val="en-US" w:eastAsia="en-US" w:bidi="en-US"/>
      </w:rPr>
    </w:lvl>
    <w:lvl w:ilvl="8" w:tplc="AC06D9D8">
      <w:numFmt w:val="bullet"/>
      <w:lvlText w:val="•"/>
      <w:lvlJc w:val="left"/>
      <w:pPr>
        <w:ind w:left="8384" w:hanging="284"/>
      </w:pPr>
      <w:rPr>
        <w:rFonts w:hint="default"/>
        <w:lang w:val="en-US" w:eastAsia="en-US" w:bidi="en-US"/>
      </w:rPr>
    </w:lvl>
  </w:abstractNum>
  <w:abstractNum w:abstractNumId="15">
    <w:nsid w:val="53E94F45"/>
    <w:multiLevelType w:val="hybridMultilevel"/>
    <w:tmpl w:val="0010A952"/>
    <w:lvl w:ilvl="0" w:tplc="3ACCED2E">
      <w:start w:val="3"/>
      <w:numFmt w:val="decimal"/>
      <w:lvlText w:val="%1"/>
      <w:lvlJc w:val="left"/>
      <w:pPr>
        <w:ind w:left="1484" w:hanging="890"/>
        <w:jc w:val="left"/>
      </w:pPr>
      <w:rPr>
        <w:rFonts w:hint="default"/>
        <w:lang w:val="en-US" w:eastAsia="en-US" w:bidi="en-US"/>
      </w:rPr>
    </w:lvl>
    <w:lvl w:ilvl="1" w:tplc="B5D42368">
      <w:numFmt w:val="none"/>
      <w:lvlText w:val=""/>
      <w:lvlJc w:val="left"/>
      <w:pPr>
        <w:tabs>
          <w:tab w:val="num" w:pos="360"/>
        </w:tabs>
      </w:pPr>
    </w:lvl>
    <w:lvl w:ilvl="2" w:tplc="BE60E348">
      <w:numFmt w:val="none"/>
      <w:lvlText w:val=""/>
      <w:lvlJc w:val="left"/>
      <w:pPr>
        <w:tabs>
          <w:tab w:val="num" w:pos="360"/>
        </w:tabs>
      </w:pPr>
    </w:lvl>
    <w:lvl w:ilvl="3" w:tplc="D6E84516">
      <w:numFmt w:val="bullet"/>
      <w:lvlText w:val="•"/>
      <w:lvlJc w:val="left"/>
      <w:pPr>
        <w:ind w:left="3422" w:hanging="533"/>
      </w:pPr>
      <w:rPr>
        <w:rFonts w:hint="default"/>
        <w:lang w:val="en-US" w:eastAsia="en-US" w:bidi="en-US"/>
      </w:rPr>
    </w:lvl>
    <w:lvl w:ilvl="4" w:tplc="B6880CFC">
      <w:numFmt w:val="bullet"/>
      <w:lvlText w:val="•"/>
      <w:lvlJc w:val="left"/>
      <w:pPr>
        <w:ind w:left="4393" w:hanging="533"/>
      </w:pPr>
      <w:rPr>
        <w:rFonts w:hint="default"/>
        <w:lang w:val="en-US" w:eastAsia="en-US" w:bidi="en-US"/>
      </w:rPr>
    </w:lvl>
    <w:lvl w:ilvl="5" w:tplc="7E52ADB4">
      <w:numFmt w:val="bullet"/>
      <w:lvlText w:val="•"/>
      <w:lvlJc w:val="left"/>
      <w:pPr>
        <w:ind w:left="5364" w:hanging="533"/>
      </w:pPr>
      <w:rPr>
        <w:rFonts w:hint="default"/>
        <w:lang w:val="en-US" w:eastAsia="en-US" w:bidi="en-US"/>
      </w:rPr>
    </w:lvl>
    <w:lvl w:ilvl="6" w:tplc="7B3E998A">
      <w:numFmt w:val="bullet"/>
      <w:lvlText w:val="•"/>
      <w:lvlJc w:val="left"/>
      <w:pPr>
        <w:ind w:left="6335" w:hanging="533"/>
      </w:pPr>
      <w:rPr>
        <w:rFonts w:hint="default"/>
        <w:lang w:val="en-US" w:eastAsia="en-US" w:bidi="en-US"/>
      </w:rPr>
    </w:lvl>
    <w:lvl w:ilvl="7" w:tplc="DDCEB6B0">
      <w:numFmt w:val="bullet"/>
      <w:lvlText w:val="•"/>
      <w:lvlJc w:val="left"/>
      <w:pPr>
        <w:ind w:left="7306" w:hanging="533"/>
      </w:pPr>
      <w:rPr>
        <w:rFonts w:hint="default"/>
        <w:lang w:val="en-US" w:eastAsia="en-US" w:bidi="en-US"/>
      </w:rPr>
    </w:lvl>
    <w:lvl w:ilvl="8" w:tplc="0AA0E41E">
      <w:numFmt w:val="bullet"/>
      <w:lvlText w:val="•"/>
      <w:lvlJc w:val="left"/>
      <w:pPr>
        <w:ind w:left="8277" w:hanging="533"/>
      </w:pPr>
      <w:rPr>
        <w:rFonts w:hint="default"/>
        <w:lang w:val="en-US" w:eastAsia="en-US" w:bidi="en-US"/>
      </w:rPr>
    </w:lvl>
  </w:abstractNum>
  <w:abstractNum w:abstractNumId="16">
    <w:nsid w:val="5A286D49"/>
    <w:multiLevelType w:val="hybridMultilevel"/>
    <w:tmpl w:val="C5CA5328"/>
    <w:lvl w:ilvl="0" w:tplc="79CE5CD2">
      <w:numFmt w:val="bullet"/>
      <w:lvlText w:val="•"/>
      <w:lvlJc w:val="left"/>
      <w:pPr>
        <w:ind w:left="616" w:hanging="147"/>
      </w:pPr>
      <w:rPr>
        <w:rFonts w:ascii="Times New Roman" w:eastAsia="Times New Roman" w:hAnsi="Times New Roman" w:cs="Times New Roman" w:hint="default"/>
        <w:b/>
        <w:bCs/>
        <w:w w:val="100"/>
        <w:sz w:val="24"/>
        <w:szCs w:val="24"/>
        <w:lang w:val="en-US" w:eastAsia="en-US" w:bidi="en-US"/>
      </w:rPr>
    </w:lvl>
    <w:lvl w:ilvl="1" w:tplc="6D329384">
      <w:numFmt w:val="bullet"/>
      <w:lvlText w:val="•"/>
      <w:lvlJc w:val="left"/>
      <w:pPr>
        <w:ind w:left="1580" w:hanging="147"/>
      </w:pPr>
      <w:rPr>
        <w:rFonts w:hint="default"/>
        <w:lang w:val="en-US" w:eastAsia="en-US" w:bidi="en-US"/>
      </w:rPr>
    </w:lvl>
    <w:lvl w:ilvl="2" w:tplc="B824ED72">
      <w:numFmt w:val="bullet"/>
      <w:lvlText w:val="•"/>
      <w:lvlJc w:val="left"/>
      <w:pPr>
        <w:ind w:left="2540" w:hanging="147"/>
      </w:pPr>
      <w:rPr>
        <w:rFonts w:hint="default"/>
        <w:lang w:val="en-US" w:eastAsia="en-US" w:bidi="en-US"/>
      </w:rPr>
    </w:lvl>
    <w:lvl w:ilvl="3" w:tplc="D9AC16AE">
      <w:numFmt w:val="bullet"/>
      <w:lvlText w:val="•"/>
      <w:lvlJc w:val="left"/>
      <w:pPr>
        <w:ind w:left="3500" w:hanging="147"/>
      </w:pPr>
      <w:rPr>
        <w:rFonts w:hint="default"/>
        <w:lang w:val="en-US" w:eastAsia="en-US" w:bidi="en-US"/>
      </w:rPr>
    </w:lvl>
    <w:lvl w:ilvl="4" w:tplc="6698418C">
      <w:numFmt w:val="bullet"/>
      <w:lvlText w:val="•"/>
      <w:lvlJc w:val="left"/>
      <w:pPr>
        <w:ind w:left="4460" w:hanging="147"/>
      </w:pPr>
      <w:rPr>
        <w:rFonts w:hint="default"/>
        <w:lang w:val="en-US" w:eastAsia="en-US" w:bidi="en-US"/>
      </w:rPr>
    </w:lvl>
    <w:lvl w:ilvl="5" w:tplc="F4E8FC9A">
      <w:numFmt w:val="bullet"/>
      <w:lvlText w:val="•"/>
      <w:lvlJc w:val="left"/>
      <w:pPr>
        <w:ind w:left="5420" w:hanging="147"/>
      </w:pPr>
      <w:rPr>
        <w:rFonts w:hint="default"/>
        <w:lang w:val="en-US" w:eastAsia="en-US" w:bidi="en-US"/>
      </w:rPr>
    </w:lvl>
    <w:lvl w:ilvl="6" w:tplc="2EC80A36">
      <w:numFmt w:val="bullet"/>
      <w:lvlText w:val="•"/>
      <w:lvlJc w:val="left"/>
      <w:pPr>
        <w:ind w:left="6380" w:hanging="147"/>
      </w:pPr>
      <w:rPr>
        <w:rFonts w:hint="default"/>
        <w:lang w:val="en-US" w:eastAsia="en-US" w:bidi="en-US"/>
      </w:rPr>
    </w:lvl>
    <w:lvl w:ilvl="7" w:tplc="0F9E7AD6">
      <w:numFmt w:val="bullet"/>
      <w:lvlText w:val="•"/>
      <w:lvlJc w:val="left"/>
      <w:pPr>
        <w:ind w:left="7340" w:hanging="147"/>
      </w:pPr>
      <w:rPr>
        <w:rFonts w:hint="default"/>
        <w:lang w:val="en-US" w:eastAsia="en-US" w:bidi="en-US"/>
      </w:rPr>
    </w:lvl>
    <w:lvl w:ilvl="8" w:tplc="F47AA65A">
      <w:numFmt w:val="bullet"/>
      <w:lvlText w:val="•"/>
      <w:lvlJc w:val="left"/>
      <w:pPr>
        <w:ind w:left="8300" w:hanging="147"/>
      </w:pPr>
      <w:rPr>
        <w:rFonts w:hint="default"/>
        <w:lang w:val="en-US" w:eastAsia="en-US" w:bidi="en-US"/>
      </w:rPr>
    </w:lvl>
  </w:abstractNum>
  <w:abstractNum w:abstractNumId="17">
    <w:nsid w:val="5F8C378D"/>
    <w:multiLevelType w:val="hybridMultilevel"/>
    <w:tmpl w:val="8FFE6B7C"/>
    <w:lvl w:ilvl="0" w:tplc="DA102DE2">
      <w:start w:val="1"/>
      <w:numFmt w:val="lowerRoman"/>
      <w:lvlText w:val="(%1)"/>
      <w:lvlJc w:val="left"/>
      <w:pPr>
        <w:ind w:left="1487" w:hanging="711"/>
        <w:jc w:val="right"/>
      </w:pPr>
      <w:rPr>
        <w:rFonts w:ascii="Times New Roman" w:eastAsia="Times New Roman" w:hAnsi="Times New Roman" w:cs="Times New Roman" w:hint="default"/>
        <w:spacing w:val="-15"/>
        <w:w w:val="99"/>
        <w:sz w:val="24"/>
        <w:szCs w:val="24"/>
        <w:lang w:val="en-US" w:eastAsia="en-US" w:bidi="en-US"/>
      </w:rPr>
    </w:lvl>
    <w:lvl w:ilvl="1" w:tplc="AA8C47DC">
      <w:start w:val="1"/>
      <w:numFmt w:val="lowerLetter"/>
      <w:lvlText w:val="%2."/>
      <w:lvlJc w:val="left"/>
      <w:pPr>
        <w:ind w:left="1842" w:hanging="360"/>
        <w:jc w:val="left"/>
      </w:pPr>
      <w:rPr>
        <w:rFonts w:ascii="Times New Roman" w:eastAsia="Times New Roman" w:hAnsi="Times New Roman" w:cs="Times New Roman" w:hint="default"/>
        <w:spacing w:val="-30"/>
        <w:w w:val="99"/>
        <w:sz w:val="24"/>
        <w:szCs w:val="24"/>
        <w:lang w:val="en-US" w:eastAsia="en-US" w:bidi="en-US"/>
      </w:rPr>
    </w:lvl>
    <w:lvl w:ilvl="2" w:tplc="2DC8E0BC">
      <w:numFmt w:val="bullet"/>
      <w:lvlText w:val="•"/>
      <w:lvlJc w:val="left"/>
      <w:pPr>
        <w:ind w:left="2771" w:hanging="360"/>
      </w:pPr>
      <w:rPr>
        <w:rFonts w:hint="default"/>
        <w:lang w:val="en-US" w:eastAsia="en-US" w:bidi="en-US"/>
      </w:rPr>
    </w:lvl>
    <w:lvl w:ilvl="3" w:tplc="1F988F62">
      <w:numFmt w:val="bullet"/>
      <w:lvlText w:val="•"/>
      <w:lvlJc w:val="left"/>
      <w:pPr>
        <w:ind w:left="3702" w:hanging="360"/>
      </w:pPr>
      <w:rPr>
        <w:rFonts w:hint="default"/>
        <w:lang w:val="en-US" w:eastAsia="en-US" w:bidi="en-US"/>
      </w:rPr>
    </w:lvl>
    <w:lvl w:ilvl="4" w:tplc="46E646B8">
      <w:numFmt w:val="bullet"/>
      <w:lvlText w:val="•"/>
      <w:lvlJc w:val="left"/>
      <w:pPr>
        <w:ind w:left="4633" w:hanging="360"/>
      </w:pPr>
      <w:rPr>
        <w:rFonts w:hint="default"/>
        <w:lang w:val="en-US" w:eastAsia="en-US" w:bidi="en-US"/>
      </w:rPr>
    </w:lvl>
    <w:lvl w:ilvl="5" w:tplc="655E541E">
      <w:numFmt w:val="bullet"/>
      <w:lvlText w:val="•"/>
      <w:lvlJc w:val="left"/>
      <w:pPr>
        <w:ind w:left="5564" w:hanging="360"/>
      </w:pPr>
      <w:rPr>
        <w:rFonts w:hint="default"/>
        <w:lang w:val="en-US" w:eastAsia="en-US" w:bidi="en-US"/>
      </w:rPr>
    </w:lvl>
    <w:lvl w:ilvl="6" w:tplc="6C5C911A">
      <w:numFmt w:val="bullet"/>
      <w:lvlText w:val="•"/>
      <w:lvlJc w:val="left"/>
      <w:pPr>
        <w:ind w:left="6495" w:hanging="360"/>
      </w:pPr>
      <w:rPr>
        <w:rFonts w:hint="default"/>
        <w:lang w:val="en-US" w:eastAsia="en-US" w:bidi="en-US"/>
      </w:rPr>
    </w:lvl>
    <w:lvl w:ilvl="7" w:tplc="F810397E">
      <w:numFmt w:val="bullet"/>
      <w:lvlText w:val="•"/>
      <w:lvlJc w:val="left"/>
      <w:pPr>
        <w:ind w:left="7426" w:hanging="360"/>
      </w:pPr>
      <w:rPr>
        <w:rFonts w:hint="default"/>
        <w:lang w:val="en-US" w:eastAsia="en-US" w:bidi="en-US"/>
      </w:rPr>
    </w:lvl>
    <w:lvl w:ilvl="8" w:tplc="F1A600D8">
      <w:numFmt w:val="bullet"/>
      <w:lvlText w:val="•"/>
      <w:lvlJc w:val="left"/>
      <w:pPr>
        <w:ind w:left="8357" w:hanging="360"/>
      </w:pPr>
      <w:rPr>
        <w:rFonts w:hint="default"/>
        <w:lang w:val="en-US" w:eastAsia="en-US" w:bidi="en-US"/>
      </w:rPr>
    </w:lvl>
  </w:abstractNum>
  <w:abstractNum w:abstractNumId="18">
    <w:nsid w:val="62244BD5"/>
    <w:multiLevelType w:val="hybridMultilevel"/>
    <w:tmpl w:val="D60ABE90"/>
    <w:lvl w:ilvl="0" w:tplc="4E3A5FAC">
      <w:start w:val="3"/>
      <w:numFmt w:val="decimal"/>
      <w:lvlText w:val="%1"/>
      <w:lvlJc w:val="left"/>
      <w:pPr>
        <w:ind w:left="1192" w:hanging="603"/>
        <w:jc w:val="left"/>
      </w:pPr>
      <w:rPr>
        <w:rFonts w:hint="default"/>
        <w:lang w:val="en-US" w:eastAsia="en-US" w:bidi="en-US"/>
      </w:rPr>
    </w:lvl>
    <w:lvl w:ilvl="1" w:tplc="D86E764E">
      <w:numFmt w:val="none"/>
      <w:lvlText w:val=""/>
      <w:lvlJc w:val="left"/>
      <w:pPr>
        <w:tabs>
          <w:tab w:val="num" w:pos="360"/>
        </w:tabs>
      </w:pPr>
    </w:lvl>
    <w:lvl w:ilvl="2" w:tplc="2E3AB994">
      <w:numFmt w:val="none"/>
      <w:lvlText w:val=""/>
      <w:lvlJc w:val="left"/>
      <w:pPr>
        <w:tabs>
          <w:tab w:val="num" w:pos="360"/>
        </w:tabs>
      </w:pPr>
    </w:lvl>
    <w:lvl w:ilvl="3" w:tplc="FA621D5E">
      <w:numFmt w:val="bullet"/>
      <w:lvlText w:val="•"/>
      <w:lvlJc w:val="left"/>
      <w:pPr>
        <w:ind w:left="1305" w:hanging="346"/>
      </w:pPr>
      <w:rPr>
        <w:rFonts w:ascii="Times New Roman" w:eastAsia="Times New Roman" w:hAnsi="Times New Roman" w:cs="Times New Roman" w:hint="default"/>
        <w:spacing w:val="-5"/>
        <w:w w:val="99"/>
        <w:sz w:val="24"/>
        <w:szCs w:val="24"/>
        <w:lang w:val="en-US" w:eastAsia="en-US" w:bidi="en-US"/>
      </w:rPr>
    </w:lvl>
    <w:lvl w:ilvl="4" w:tplc="E4C4CA18">
      <w:numFmt w:val="bullet"/>
      <w:lvlText w:val="•"/>
      <w:lvlJc w:val="left"/>
      <w:pPr>
        <w:ind w:left="4273" w:hanging="346"/>
      </w:pPr>
      <w:rPr>
        <w:rFonts w:hint="default"/>
        <w:lang w:val="en-US" w:eastAsia="en-US" w:bidi="en-US"/>
      </w:rPr>
    </w:lvl>
    <w:lvl w:ilvl="5" w:tplc="85E0892C">
      <w:numFmt w:val="bullet"/>
      <w:lvlText w:val="•"/>
      <w:lvlJc w:val="left"/>
      <w:pPr>
        <w:ind w:left="5264" w:hanging="346"/>
      </w:pPr>
      <w:rPr>
        <w:rFonts w:hint="default"/>
        <w:lang w:val="en-US" w:eastAsia="en-US" w:bidi="en-US"/>
      </w:rPr>
    </w:lvl>
    <w:lvl w:ilvl="6" w:tplc="EC94A584">
      <w:numFmt w:val="bullet"/>
      <w:lvlText w:val="•"/>
      <w:lvlJc w:val="left"/>
      <w:pPr>
        <w:ind w:left="6255" w:hanging="346"/>
      </w:pPr>
      <w:rPr>
        <w:rFonts w:hint="default"/>
        <w:lang w:val="en-US" w:eastAsia="en-US" w:bidi="en-US"/>
      </w:rPr>
    </w:lvl>
    <w:lvl w:ilvl="7" w:tplc="41E8BF70">
      <w:numFmt w:val="bullet"/>
      <w:lvlText w:val="•"/>
      <w:lvlJc w:val="left"/>
      <w:pPr>
        <w:ind w:left="7246" w:hanging="346"/>
      </w:pPr>
      <w:rPr>
        <w:rFonts w:hint="default"/>
        <w:lang w:val="en-US" w:eastAsia="en-US" w:bidi="en-US"/>
      </w:rPr>
    </w:lvl>
    <w:lvl w:ilvl="8" w:tplc="B0EA72F0">
      <w:numFmt w:val="bullet"/>
      <w:lvlText w:val="•"/>
      <w:lvlJc w:val="left"/>
      <w:pPr>
        <w:ind w:left="8237" w:hanging="346"/>
      </w:pPr>
      <w:rPr>
        <w:rFonts w:hint="default"/>
        <w:lang w:val="en-US" w:eastAsia="en-US" w:bidi="en-US"/>
      </w:rPr>
    </w:lvl>
  </w:abstractNum>
  <w:abstractNum w:abstractNumId="19">
    <w:nsid w:val="64764CD1"/>
    <w:multiLevelType w:val="hybridMultilevel"/>
    <w:tmpl w:val="C81A4750"/>
    <w:lvl w:ilvl="0" w:tplc="2E7EF546">
      <w:start w:val="2"/>
      <w:numFmt w:val="decimal"/>
      <w:lvlText w:val="%1"/>
      <w:lvlJc w:val="left"/>
      <w:pPr>
        <w:ind w:left="1017" w:hanging="358"/>
        <w:jc w:val="left"/>
      </w:pPr>
      <w:rPr>
        <w:rFonts w:hint="default"/>
        <w:lang w:val="en-US" w:eastAsia="en-US" w:bidi="en-US"/>
      </w:rPr>
    </w:lvl>
    <w:lvl w:ilvl="1" w:tplc="2544EB8C">
      <w:numFmt w:val="none"/>
      <w:lvlText w:val=""/>
      <w:lvlJc w:val="left"/>
      <w:pPr>
        <w:tabs>
          <w:tab w:val="num" w:pos="360"/>
        </w:tabs>
      </w:pPr>
    </w:lvl>
    <w:lvl w:ilvl="2" w:tplc="07603DC8">
      <w:start w:val="1"/>
      <w:numFmt w:val="lowerRoman"/>
      <w:lvlText w:val="%3)"/>
      <w:lvlJc w:val="left"/>
      <w:pPr>
        <w:ind w:left="1463" w:hanging="216"/>
        <w:jc w:val="left"/>
      </w:pPr>
      <w:rPr>
        <w:rFonts w:ascii="Times New Roman" w:eastAsia="Times New Roman" w:hAnsi="Times New Roman" w:cs="Times New Roman" w:hint="default"/>
        <w:w w:val="99"/>
        <w:sz w:val="24"/>
        <w:szCs w:val="24"/>
        <w:lang w:val="en-US" w:eastAsia="en-US" w:bidi="en-US"/>
      </w:rPr>
    </w:lvl>
    <w:lvl w:ilvl="3" w:tplc="96A0E6B0">
      <w:start w:val="2"/>
      <w:numFmt w:val="decimal"/>
      <w:lvlText w:val="(%4)"/>
      <w:lvlJc w:val="left"/>
      <w:pPr>
        <w:ind w:left="1888" w:hanging="300"/>
        <w:jc w:val="left"/>
      </w:pPr>
      <w:rPr>
        <w:rFonts w:hint="default"/>
        <w:spacing w:val="6"/>
        <w:w w:val="99"/>
        <w:lang w:val="en-US" w:eastAsia="en-US" w:bidi="en-US"/>
      </w:rPr>
    </w:lvl>
    <w:lvl w:ilvl="4" w:tplc="8E2A4DA0">
      <w:start w:val="1"/>
      <w:numFmt w:val="lowerRoman"/>
      <w:lvlText w:val="%5."/>
      <w:lvlJc w:val="left"/>
      <w:pPr>
        <w:ind w:left="2361" w:hanging="190"/>
        <w:jc w:val="left"/>
      </w:pPr>
      <w:rPr>
        <w:rFonts w:ascii="Times New Roman" w:eastAsia="Times New Roman" w:hAnsi="Times New Roman" w:cs="Times New Roman" w:hint="default"/>
        <w:w w:val="100"/>
        <w:sz w:val="24"/>
        <w:szCs w:val="24"/>
        <w:lang w:val="en-US" w:eastAsia="en-US" w:bidi="en-US"/>
      </w:rPr>
    </w:lvl>
    <w:lvl w:ilvl="5" w:tplc="43D2655E">
      <w:numFmt w:val="bullet"/>
      <w:lvlText w:val="•"/>
      <w:lvlJc w:val="left"/>
      <w:pPr>
        <w:ind w:left="4605" w:hanging="190"/>
      </w:pPr>
      <w:rPr>
        <w:rFonts w:hint="default"/>
        <w:lang w:val="en-US" w:eastAsia="en-US" w:bidi="en-US"/>
      </w:rPr>
    </w:lvl>
    <w:lvl w:ilvl="6" w:tplc="39E8074A">
      <w:numFmt w:val="bullet"/>
      <w:lvlText w:val="•"/>
      <w:lvlJc w:val="left"/>
      <w:pPr>
        <w:ind w:left="5728" w:hanging="190"/>
      </w:pPr>
      <w:rPr>
        <w:rFonts w:hint="default"/>
        <w:lang w:val="en-US" w:eastAsia="en-US" w:bidi="en-US"/>
      </w:rPr>
    </w:lvl>
    <w:lvl w:ilvl="7" w:tplc="F556917E">
      <w:numFmt w:val="bullet"/>
      <w:lvlText w:val="•"/>
      <w:lvlJc w:val="left"/>
      <w:pPr>
        <w:ind w:left="6851" w:hanging="190"/>
      </w:pPr>
      <w:rPr>
        <w:rFonts w:hint="default"/>
        <w:lang w:val="en-US" w:eastAsia="en-US" w:bidi="en-US"/>
      </w:rPr>
    </w:lvl>
    <w:lvl w:ilvl="8" w:tplc="376A6A72">
      <w:numFmt w:val="bullet"/>
      <w:lvlText w:val="•"/>
      <w:lvlJc w:val="left"/>
      <w:pPr>
        <w:ind w:left="7974" w:hanging="190"/>
      </w:pPr>
      <w:rPr>
        <w:rFonts w:hint="default"/>
        <w:lang w:val="en-US" w:eastAsia="en-US" w:bidi="en-US"/>
      </w:rPr>
    </w:lvl>
  </w:abstractNum>
  <w:abstractNum w:abstractNumId="20">
    <w:nsid w:val="7B4F63CD"/>
    <w:multiLevelType w:val="hybridMultilevel"/>
    <w:tmpl w:val="FAEE27CE"/>
    <w:lvl w:ilvl="0" w:tplc="543C1956">
      <w:start w:val="2"/>
      <w:numFmt w:val="decimal"/>
      <w:lvlText w:val="%1"/>
      <w:lvlJc w:val="left"/>
      <w:pPr>
        <w:ind w:left="1127" w:hanging="536"/>
        <w:jc w:val="left"/>
      </w:pPr>
      <w:rPr>
        <w:rFonts w:hint="default"/>
        <w:lang w:val="en-US" w:eastAsia="en-US" w:bidi="en-US"/>
      </w:rPr>
    </w:lvl>
    <w:lvl w:ilvl="1" w:tplc="44365896">
      <w:numFmt w:val="none"/>
      <w:lvlText w:val=""/>
      <w:lvlJc w:val="left"/>
      <w:pPr>
        <w:tabs>
          <w:tab w:val="num" w:pos="360"/>
        </w:tabs>
      </w:pPr>
    </w:lvl>
    <w:lvl w:ilvl="2" w:tplc="C346DAC0">
      <w:numFmt w:val="none"/>
      <w:lvlText w:val=""/>
      <w:lvlJc w:val="left"/>
      <w:pPr>
        <w:tabs>
          <w:tab w:val="num" w:pos="360"/>
        </w:tabs>
      </w:pPr>
    </w:lvl>
    <w:lvl w:ilvl="3" w:tplc="7D303E7C">
      <w:start w:val="1"/>
      <w:numFmt w:val="decimal"/>
      <w:lvlText w:val="%4."/>
      <w:lvlJc w:val="left"/>
      <w:pPr>
        <w:ind w:left="1994" w:hanging="286"/>
        <w:jc w:val="left"/>
      </w:pPr>
      <w:rPr>
        <w:rFonts w:ascii="Times New Roman" w:eastAsia="Times New Roman" w:hAnsi="Times New Roman" w:cs="Times New Roman" w:hint="default"/>
        <w:spacing w:val="-15"/>
        <w:w w:val="99"/>
        <w:sz w:val="24"/>
        <w:szCs w:val="24"/>
        <w:lang w:val="en-US" w:eastAsia="en-US" w:bidi="en-US"/>
      </w:rPr>
    </w:lvl>
    <w:lvl w:ilvl="4" w:tplc="96C208EC">
      <w:numFmt w:val="bullet"/>
      <w:lvlText w:val="•"/>
      <w:lvlJc w:val="left"/>
      <w:pPr>
        <w:ind w:left="4055" w:hanging="286"/>
      </w:pPr>
      <w:rPr>
        <w:rFonts w:hint="default"/>
        <w:lang w:val="en-US" w:eastAsia="en-US" w:bidi="en-US"/>
      </w:rPr>
    </w:lvl>
    <w:lvl w:ilvl="5" w:tplc="BF1E8702">
      <w:numFmt w:val="bullet"/>
      <w:lvlText w:val="•"/>
      <w:lvlJc w:val="left"/>
      <w:pPr>
        <w:ind w:left="5082" w:hanging="286"/>
      </w:pPr>
      <w:rPr>
        <w:rFonts w:hint="default"/>
        <w:lang w:val="en-US" w:eastAsia="en-US" w:bidi="en-US"/>
      </w:rPr>
    </w:lvl>
    <w:lvl w:ilvl="6" w:tplc="D828217E">
      <w:numFmt w:val="bullet"/>
      <w:lvlText w:val="•"/>
      <w:lvlJc w:val="left"/>
      <w:pPr>
        <w:ind w:left="6110" w:hanging="286"/>
      </w:pPr>
      <w:rPr>
        <w:rFonts w:hint="default"/>
        <w:lang w:val="en-US" w:eastAsia="en-US" w:bidi="en-US"/>
      </w:rPr>
    </w:lvl>
    <w:lvl w:ilvl="7" w:tplc="4D9CD4BA">
      <w:numFmt w:val="bullet"/>
      <w:lvlText w:val="•"/>
      <w:lvlJc w:val="left"/>
      <w:pPr>
        <w:ind w:left="7137" w:hanging="286"/>
      </w:pPr>
      <w:rPr>
        <w:rFonts w:hint="default"/>
        <w:lang w:val="en-US" w:eastAsia="en-US" w:bidi="en-US"/>
      </w:rPr>
    </w:lvl>
    <w:lvl w:ilvl="8" w:tplc="83D27C44">
      <w:numFmt w:val="bullet"/>
      <w:lvlText w:val="•"/>
      <w:lvlJc w:val="left"/>
      <w:pPr>
        <w:ind w:left="8165" w:hanging="286"/>
      </w:pPr>
      <w:rPr>
        <w:rFonts w:hint="default"/>
        <w:lang w:val="en-US" w:eastAsia="en-US" w:bidi="en-US"/>
      </w:rPr>
    </w:lvl>
  </w:abstractNum>
  <w:num w:numId="1">
    <w:abstractNumId w:val="18"/>
  </w:num>
  <w:num w:numId="2">
    <w:abstractNumId w:val="17"/>
  </w:num>
  <w:num w:numId="3">
    <w:abstractNumId w:val="15"/>
  </w:num>
  <w:num w:numId="4">
    <w:abstractNumId w:val="14"/>
  </w:num>
  <w:num w:numId="5">
    <w:abstractNumId w:val="16"/>
  </w:num>
  <w:num w:numId="6">
    <w:abstractNumId w:val="7"/>
  </w:num>
  <w:num w:numId="7">
    <w:abstractNumId w:val="8"/>
  </w:num>
  <w:num w:numId="8">
    <w:abstractNumId w:val="19"/>
  </w:num>
  <w:num w:numId="9">
    <w:abstractNumId w:val="4"/>
  </w:num>
  <w:num w:numId="10">
    <w:abstractNumId w:val="11"/>
  </w:num>
  <w:num w:numId="11">
    <w:abstractNumId w:val="2"/>
  </w:num>
  <w:num w:numId="12">
    <w:abstractNumId w:val="5"/>
  </w:num>
  <w:num w:numId="13">
    <w:abstractNumId w:val="13"/>
  </w:num>
  <w:num w:numId="14">
    <w:abstractNumId w:val="20"/>
  </w:num>
  <w:num w:numId="15">
    <w:abstractNumId w:val="9"/>
  </w:num>
  <w:num w:numId="16">
    <w:abstractNumId w:val="6"/>
  </w:num>
  <w:num w:numId="17">
    <w:abstractNumId w:val="0"/>
  </w:num>
  <w:num w:numId="18">
    <w:abstractNumId w:val="3"/>
  </w:num>
  <w:num w:numId="19">
    <w:abstractNumId w:val="1"/>
  </w:num>
  <w:num w:numId="20">
    <w:abstractNumId w:val="12"/>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lTrailSpace/>
  </w:compat>
  <w:rsids>
    <w:rsidRoot w:val="008409A8"/>
    <w:rsid w:val="007B245E"/>
    <w:rsid w:val="008409A8"/>
    <w:rsid w:val="00BB475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409A8"/>
    <w:rPr>
      <w:rFonts w:ascii="Times New Roman" w:eastAsia="Times New Roman" w:hAnsi="Times New Roman" w:cs="Times New Roman"/>
      <w:lang w:bidi="en-US"/>
    </w:rPr>
  </w:style>
  <w:style w:type="paragraph" w:styleId="Heading1">
    <w:name w:val="heading 1"/>
    <w:basedOn w:val="Normal"/>
    <w:uiPriority w:val="1"/>
    <w:qFormat/>
    <w:rsid w:val="008409A8"/>
    <w:pPr>
      <w:ind w:left="1127"/>
      <w:outlineLvl w:val="0"/>
    </w:pPr>
    <w:rPr>
      <w:b/>
      <w:bCs/>
      <w:sz w:val="24"/>
      <w:szCs w:val="24"/>
    </w:rPr>
  </w:style>
  <w:style w:type="paragraph" w:styleId="Heading2">
    <w:name w:val="heading 2"/>
    <w:basedOn w:val="Normal"/>
    <w:uiPriority w:val="1"/>
    <w:qFormat/>
    <w:rsid w:val="008409A8"/>
    <w:pPr>
      <w:ind w:left="594"/>
      <w:outlineLvl w:val="1"/>
    </w:pPr>
    <w:rPr>
      <w:b/>
      <w:bCs/>
      <w:i/>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409A8"/>
    <w:rPr>
      <w:sz w:val="24"/>
      <w:szCs w:val="24"/>
    </w:rPr>
  </w:style>
  <w:style w:type="paragraph" w:styleId="ListParagraph">
    <w:name w:val="List Paragraph"/>
    <w:basedOn w:val="Normal"/>
    <w:uiPriority w:val="1"/>
    <w:qFormat/>
    <w:rsid w:val="008409A8"/>
    <w:pPr>
      <w:ind w:left="1305" w:hanging="163"/>
    </w:pPr>
  </w:style>
  <w:style w:type="paragraph" w:customStyle="1" w:styleId="TableParagraph">
    <w:name w:val="Table Paragraph"/>
    <w:basedOn w:val="Normal"/>
    <w:uiPriority w:val="1"/>
    <w:qFormat/>
    <w:rsid w:val="008409A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image" Target="media/image1.jpeg"/><Relationship Id="rId12" Type="http://schemas.openxmlformats.org/officeDocument/2006/relationships/footer" Target="footer4.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12356</Words>
  <Characters>70433</Characters>
  <Application>Microsoft Office Word</Application>
  <DocSecurity>0</DocSecurity>
  <Lines>586</Lines>
  <Paragraphs>165</Paragraphs>
  <ScaleCrop>false</ScaleCrop>
  <Company>Hewlett-Packard Company</Company>
  <LinksUpToDate>false</LinksUpToDate>
  <CharactersWithSpaces>82624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user</cp:lastModifiedBy>
  <cp:revision>2</cp:revision>
  <dcterms:created xsi:type="dcterms:W3CDTF">2018-12-17T10:58:00Z</dcterms:created>
  <dcterms:modified xsi:type="dcterms:W3CDTF">2018-12-17T10:58:00Z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2017-08-30T00:00:00Z</vt:filetime>
  </property>
  <property fmtid="{D5CDD505-2E9C-101B-9397-08002B2CF9AE}" pid="3" name="Creator">
    <vt:lpwstr>Microsoft® Word 2013</vt:lpwstr>
  </property>
  <property fmtid="{D5CDD505-2E9C-101B-9397-08002B2CF9AE}" pid="4" name="LastSaved">
    <vt:filetime>2018-12-17T00:00:00Z</vt:filetime>
  </property>
</Properties>
</file>